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C5EEF" w14:textId="77777777" w:rsidR="003D7B41" w:rsidRPr="00EF579A" w:rsidRDefault="003D7B41" w:rsidP="00EF579A"/>
    <w:p w14:paraId="31C2BED5" w14:textId="77777777" w:rsidR="003D7B41" w:rsidRPr="00EF579A" w:rsidRDefault="003D7B41" w:rsidP="00EF579A"/>
    <w:p w14:paraId="171FBA36" w14:textId="77777777" w:rsidR="003D7B41" w:rsidRPr="00EF579A" w:rsidRDefault="003D7B41" w:rsidP="00EF579A"/>
    <w:p w14:paraId="37377260" w14:textId="77777777" w:rsidR="003D7B41" w:rsidRPr="00EF579A" w:rsidRDefault="003D7B41" w:rsidP="00EF579A"/>
    <w:p w14:paraId="652B8EA9" w14:textId="77777777" w:rsidR="003D7B41" w:rsidRDefault="003D7B41" w:rsidP="00EF579A"/>
    <w:p w14:paraId="530CD5AA" w14:textId="77777777" w:rsidR="003D7B41" w:rsidRDefault="003D7B41" w:rsidP="00EF579A"/>
    <w:p w14:paraId="2E6DC6A8" w14:textId="77777777" w:rsidR="003D7B41" w:rsidRDefault="003D7B41" w:rsidP="00EF579A"/>
    <w:p w14:paraId="511E55E7" w14:textId="7BACC9BD" w:rsidR="00C76658" w:rsidRPr="00EF579A" w:rsidRDefault="00C76658" w:rsidP="00EF579A">
      <w:pPr>
        <w:jc w:val="center"/>
        <w:rPr>
          <w:b/>
          <w:spacing w:val="-67"/>
          <w:sz w:val="28"/>
          <w:szCs w:val="28"/>
        </w:rPr>
      </w:pPr>
      <w:r w:rsidRPr="00EF579A">
        <w:rPr>
          <w:b/>
          <w:sz w:val="28"/>
          <w:szCs w:val="28"/>
        </w:rPr>
        <w:t>КЛИНИЧЕСКИЙ ПРОТОКОЛ МЕДИЦИНСКОГО</w:t>
      </w:r>
    </w:p>
    <w:p w14:paraId="44A3FC73" w14:textId="13D269FE" w:rsidR="00C76658" w:rsidRPr="00EF579A" w:rsidRDefault="00C76658" w:rsidP="00EF579A">
      <w:pPr>
        <w:jc w:val="center"/>
        <w:rPr>
          <w:b/>
          <w:sz w:val="28"/>
          <w:szCs w:val="28"/>
        </w:rPr>
      </w:pPr>
      <w:r w:rsidRPr="00EF579A">
        <w:rPr>
          <w:b/>
          <w:sz w:val="28"/>
          <w:szCs w:val="28"/>
        </w:rPr>
        <w:t>ВМЕШАТЕЛЬСТВА</w:t>
      </w:r>
    </w:p>
    <w:p w14:paraId="6218AC8E" w14:textId="77777777" w:rsidR="00C76658" w:rsidRDefault="00C76658" w:rsidP="00942058">
      <w:pPr>
        <w:pStyle w:val="af3"/>
        <w:ind w:left="0"/>
        <w:jc w:val="left"/>
        <w:rPr>
          <w:b/>
          <w:sz w:val="44"/>
        </w:rPr>
      </w:pPr>
    </w:p>
    <w:p w14:paraId="67A0A930" w14:textId="719DBC35" w:rsidR="00C76658" w:rsidRPr="00EF579A" w:rsidRDefault="00C76658" w:rsidP="00EF579A">
      <w:pPr>
        <w:pStyle w:val="1"/>
        <w:keepNext w:val="0"/>
        <w:keepLines w:val="0"/>
        <w:widowControl w:val="0"/>
        <w:numPr>
          <w:ilvl w:val="0"/>
          <w:numId w:val="37"/>
        </w:numPr>
        <w:tabs>
          <w:tab w:val="left" w:pos="284"/>
          <w:tab w:val="left" w:pos="595"/>
          <w:tab w:val="left" w:pos="7428"/>
        </w:tabs>
        <w:autoSpaceDE w:val="0"/>
        <w:autoSpaceDN w:val="0"/>
        <w:spacing w:line="259" w:lineRule="auto"/>
        <w:ind w:left="0" w:firstLine="0"/>
        <w:jc w:val="both"/>
      </w:pPr>
      <w:r>
        <w:t>ПОЗИТРОННО-ЭМИССИОННАЯ</w:t>
      </w:r>
      <w:r w:rsidR="00942058">
        <w:t xml:space="preserve"> </w:t>
      </w:r>
      <w:r>
        <w:t>ТОМОГРАФИЯ,</w:t>
      </w:r>
      <w:r w:rsidRPr="00EF579A">
        <w:t xml:space="preserve"> </w:t>
      </w:r>
      <w:r>
        <w:t>СОВМЕЩЕННАЯ</w:t>
      </w:r>
      <w:r w:rsidRPr="00EF579A">
        <w:t xml:space="preserve"> </w:t>
      </w:r>
      <w:r>
        <w:t>С</w:t>
      </w:r>
      <w:r w:rsidRPr="00EF579A">
        <w:t xml:space="preserve"> </w:t>
      </w:r>
      <w:r>
        <w:t>КОМПЬЮТЕРНОЙ</w:t>
      </w:r>
      <w:r w:rsidRPr="00EF579A">
        <w:t xml:space="preserve"> </w:t>
      </w:r>
      <w:r>
        <w:t>ТОМОГРАФИЕЙ</w:t>
      </w:r>
      <w:r w:rsidRPr="00EF579A">
        <w:t xml:space="preserve"> </w:t>
      </w:r>
      <w:r>
        <w:t>(ПЭТ/КТ)</w:t>
      </w:r>
      <w:r w:rsidRPr="00EF579A">
        <w:t xml:space="preserve"> </w:t>
      </w:r>
      <w:r>
        <w:t>ВСЕГО</w:t>
      </w:r>
      <w:r w:rsidRPr="00EF579A">
        <w:t xml:space="preserve"> </w:t>
      </w:r>
      <w:r>
        <w:t>ТЕЛА</w:t>
      </w:r>
      <w:r w:rsidRPr="00EF579A">
        <w:t xml:space="preserve"> </w:t>
      </w:r>
      <w:r>
        <w:t>C</w:t>
      </w:r>
      <w:r w:rsidRPr="00EF579A">
        <w:t xml:space="preserve"> </w:t>
      </w:r>
      <w:r>
        <w:t>18F-FDG</w:t>
      </w:r>
    </w:p>
    <w:p w14:paraId="19877BF8" w14:textId="77777777" w:rsidR="00C76658" w:rsidRDefault="00C76658" w:rsidP="00942058">
      <w:pPr>
        <w:pStyle w:val="af3"/>
        <w:tabs>
          <w:tab w:val="left" w:pos="284"/>
        </w:tabs>
        <w:ind w:left="0"/>
        <w:rPr>
          <w:b/>
          <w:sz w:val="30"/>
        </w:rPr>
      </w:pPr>
    </w:p>
    <w:p w14:paraId="7DAB9149" w14:textId="7A835EE8" w:rsidR="00C76658" w:rsidRDefault="00C76658" w:rsidP="00EC710E">
      <w:pPr>
        <w:pStyle w:val="1"/>
        <w:keepNext w:val="0"/>
        <w:keepLines w:val="0"/>
        <w:widowControl w:val="0"/>
        <w:numPr>
          <w:ilvl w:val="0"/>
          <w:numId w:val="37"/>
        </w:numPr>
        <w:tabs>
          <w:tab w:val="left" w:pos="284"/>
          <w:tab w:val="left" w:pos="595"/>
          <w:tab w:val="left" w:pos="7428"/>
        </w:tabs>
        <w:autoSpaceDE w:val="0"/>
        <w:autoSpaceDN w:val="0"/>
        <w:spacing w:line="259" w:lineRule="auto"/>
        <w:ind w:left="0" w:firstLine="0"/>
        <w:jc w:val="both"/>
      </w:pPr>
      <w:r>
        <w:t>ПОЗИТРОННО-ЭМИССИОННАЯ</w:t>
      </w:r>
      <w:r w:rsidR="00942058">
        <w:t xml:space="preserve"> </w:t>
      </w:r>
      <w:r>
        <w:t>ТОМОГРАФИЯ,</w:t>
      </w:r>
      <w:r>
        <w:rPr>
          <w:spacing w:val="-68"/>
        </w:rPr>
        <w:t xml:space="preserve"> </w:t>
      </w:r>
      <w:r>
        <w:t>СОВМЕЩЕННАЯ</w:t>
      </w:r>
      <w:r>
        <w:rPr>
          <w:spacing w:val="1"/>
        </w:rPr>
        <w:t xml:space="preserve"> </w:t>
      </w:r>
      <w:r>
        <w:t>С</w:t>
      </w:r>
      <w:r>
        <w:rPr>
          <w:spacing w:val="1"/>
        </w:rPr>
        <w:t xml:space="preserve"> </w:t>
      </w:r>
      <w:r>
        <w:t>КОМПЬЮТЕРНОЙ</w:t>
      </w:r>
      <w:r>
        <w:rPr>
          <w:spacing w:val="1"/>
        </w:rPr>
        <w:t xml:space="preserve"> </w:t>
      </w:r>
      <w:r>
        <w:t>ТОМОГРАФИЕЙ</w:t>
      </w:r>
      <w:r>
        <w:rPr>
          <w:spacing w:val="1"/>
        </w:rPr>
        <w:t xml:space="preserve"> </w:t>
      </w:r>
      <w:r>
        <w:t>(ПЭТ/КТ)</w:t>
      </w:r>
      <w:r>
        <w:rPr>
          <w:spacing w:val="-67"/>
        </w:rPr>
        <w:t xml:space="preserve"> </w:t>
      </w:r>
      <w:r>
        <w:t>ОДНОЙ</w:t>
      </w:r>
      <w:r>
        <w:rPr>
          <w:spacing w:val="-1"/>
        </w:rPr>
        <w:t xml:space="preserve"> </w:t>
      </w:r>
      <w:r>
        <w:t>АНАТОМИЧЕСКОЙ</w:t>
      </w:r>
      <w:r>
        <w:rPr>
          <w:spacing w:val="-3"/>
        </w:rPr>
        <w:t xml:space="preserve"> </w:t>
      </w:r>
      <w:r>
        <w:t>ЗОНЫ</w:t>
      </w:r>
      <w:r>
        <w:rPr>
          <w:spacing w:val="1"/>
        </w:rPr>
        <w:t xml:space="preserve"> </w:t>
      </w:r>
      <w:r>
        <w:t>C 18F-FDG</w:t>
      </w:r>
    </w:p>
    <w:p w14:paraId="39F1A690" w14:textId="77777777" w:rsidR="00C76658" w:rsidRDefault="00C76658" w:rsidP="00942058">
      <w:pPr>
        <w:pStyle w:val="af3"/>
        <w:tabs>
          <w:tab w:val="left" w:pos="284"/>
        </w:tabs>
        <w:ind w:left="0"/>
        <w:rPr>
          <w:b/>
          <w:sz w:val="27"/>
        </w:rPr>
      </w:pPr>
    </w:p>
    <w:p w14:paraId="068FC4B2" w14:textId="5EE92DBA" w:rsidR="00C76658" w:rsidRPr="00EF579A" w:rsidRDefault="00C76658" w:rsidP="00EF579A">
      <w:pPr>
        <w:pStyle w:val="1"/>
        <w:keepNext w:val="0"/>
        <w:keepLines w:val="0"/>
        <w:widowControl w:val="0"/>
        <w:numPr>
          <w:ilvl w:val="0"/>
          <w:numId w:val="37"/>
        </w:numPr>
        <w:tabs>
          <w:tab w:val="left" w:pos="284"/>
          <w:tab w:val="left" w:pos="595"/>
          <w:tab w:val="left" w:pos="7428"/>
        </w:tabs>
        <w:autoSpaceDE w:val="0"/>
        <w:autoSpaceDN w:val="0"/>
        <w:spacing w:line="259" w:lineRule="auto"/>
        <w:ind w:left="0" w:firstLine="0"/>
        <w:jc w:val="both"/>
      </w:pPr>
      <w:r>
        <w:t>ПОЗИТРОННО-ЭМИССИОННАЯ</w:t>
      </w:r>
      <w:r w:rsidR="00942058">
        <w:t xml:space="preserve"> </w:t>
      </w:r>
      <w:r>
        <w:t>ТОМОГРАФИЯ,</w:t>
      </w:r>
      <w:r w:rsidRPr="00EF579A">
        <w:t xml:space="preserve"> </w:t>
      </w:r>
      <w:r>
        <w:t>СОВМЕЩЕННАЯ</w:t>
      </w:r>
      <w:r w:rsidRPr="00EF579A">
        <w:t xml:space="preserve"> </w:t>
      </w:r>
      <w:r>
        <w:t>С</w:t>
      </w:r>
      <w:r w:rsidRPr="00EF579A">
        <w:t xml:space="preserve"> </w:t>
      </w:r>
      <w:r>
        <w:t>КОМПЬЮТЕРНОЙ</w:t>
      </w:r>
      <w:r w:rsidRPr="00EF579A">
        <w:t xml:space="preserve"> </w:t>
      </w:r>
      <w:r>
        <w:t>ТОМОГРАФИЕЙ</w:t>
      </w:r>
      <w:r w:rsidRPr="00EF579A">
        <w:t xml:space="preserve"> </w:t>
      </w:r>
      <w:r>
        <w:t>(ПЭТ/КТ)</w:t>
      </w:r>
      <w:r w:rsidRPr="00EF579A">
        <w:t xml:space="preserve"> </w:t>
      </w:r>
      <w:r>
        <w:t>ВСЕГО</w:t>
      </w:r>
      <w:r w:rsidRPr="00EF579A">
        <w:t xml:space="preserve"> </w:t>
      </w:r>
      <w:r>
        <w:t>ТЕЛАC</w:t>
      </w:r>
      <w:r w:rsidRPr="00EF579A">
        <w:t>68</w:t>
      </w:r>
      <w:r>
        <w:t>Ga (ГАЛЛИЯ-68)-PSMA</w:t>
      </w:r>
    </w:p>
    <w:p w14:paraId="5479A719" w14:textId="77777777" w:rsidR="00C76658" w:rsidRDefault="00C76658" w:rsidP="00942058">
      <w:pPr>
        <w:pStyle w:val="af3"/>
        <w:tabs>
          <w:tab w:val="left" w:pos="284"/>
        </w:tabs>
        <w:ind w:left="0"/>
        <w:rPr>
          <w:b/>
        </w:rPr>
      </w:pPr>
    </w:p>
    <w:p w14:paraId="7D5C8837" w14:textId="53BCFDA7" w:rsidR="00C76658" w:rsidRPr="003D7B41" w:rsidRDefault="00C76658" w:rsidP="00EC710E">
      <w:pPr>
        <w:pStyle w:val="1"/>
        <w:numPr>
          <w:ilvl w:val="0"/>
          <w:numId w:val="37"/>
        </w:numPr>
        <w:tabs>
          <w:tab w:val="left" w:pos="284"/>
        </w:tabs>
        <w:ind w:left="0" w:firstLine="0"/>
        <w:jc w:val="both"/>
      </w:pPr>
      <w:r>
        <w:t>ПОЗИТРОННО</w:t>
      </w:r>
      <w:r w:rsidRPr="003D7B41">
        <w:t>-</w:t>
      </w:r>
      <w:r>
        <w:t>ЭМИССИОННАЯ</w:t>
      </w:r>
      <w:r w:rsidRPr="003D7B41">
        <w:tab/>
      </w:r>
      <w:r>
        <w:t>ТОМОГРАФИЯ</w:t>
      </w:r>
      <w:r w:rsidRPr="003D7B41">
        <w:t>,</w:t>
      </w:r>
      <w:r w:rsidRPr="003D7B41">
        <w:rPr>
          <w:spacing w:val="-68"/>
        </w:rPr>
        <w:t xml:space="preserve"> </w:t>
      </w:r>
      <w:r>
        <w:t>СОВМЕЩЕННАЯ</w:t>
      </w:r>
      <w:r w:rsidRPr="003D7B41">
        <w:rPr>
          <w:spacing w:val="1"/>
        </w:rPr>
        <w:t xml:space="preserve"> </w:t>
      </w:r>
      <w:r>
        <w:t>С</w:t>
      </w:r>
      <w:r w:rsidRPr="003D7B41">
        <w:rPr>
          <w:spacing w:val="1"/>
        </w:rPr>
        <w:t xml:space="preserve"> </w:t>
      </w:r>
      <w:r>
        <w:t>КОМПЬЮТЕРНОЙ</w:t>
      </w:r>
      <w:r w:rsidRPr="003D7B41">
        <w:rPr>
          <w:spacing w:val="1"/>
        </w:rPr>
        <w:t xml:space="preserve"> </w:t>
      </w:r>
      <w:r>
        <w:t>ТОМОГРАФИЕЙ</w:t>
      </w:r>
      <w:r w:rsidRPr="003D7B41">
        <w:rPr>
          <w:spacing w:val="1"/>
        </w:rPr>
        <w:t xml:space="preserve"> </w:t>
      </w:r>
      <w:r w:rsidRPr="003D7B41">
        <w:t>(</w:t>
      </w:r>
      <w:r>
        <w:t>ПЭТ</w:t>
      </w:r>
      <w:r w:rsidRPr="003D7B41">
        <w:t>/</w:t>
      </w:r>
      <w:r>
        <w:t>КТ</w:t>
      </w:r>
      <w:r w:rsidRPr="003D7B41">
        <w:t>)</w:t>
      </w:r>
      <w:r w:rsidRPr="003D7B41">
        <w:rPr>
          <w:spacing w:val="-67"/>
        </w:rPr>
        <w:t xml:space="preserve"> </w:t>
      </w:r>
      <w:r>
        <w:t>ВСЕГО</w:t>
      </w:r>
      <w:r w:rsidRPr="003D7B41">
        <w:rPr>
          <w:spacing w:val="1"/>
        </w:rPr>
        <w:t xml:space="preserve"> </w:t>
      </w:r>
      <w:r>
        <w:t>ТЕЛА</w:t>
      </w:r>
      <w:r w:rsidRPr="00C76658">
        <w:rPr>
          <w:lang w:val="en-US"/>
        </w:rPr>
        <w:t>C</w:t>
      </w:r>
      <w:r w:rsidRPr="003D7B41">
        <w:rPr>
          <w:vertAlign w:val="superscript"/>
        </w:rPr>
        <w:t>68</w:t>
      </w:r>
      <w:r w:rsidRPr="00C76658">
        <w:rPr>
          <w:lang w:val="en-US"/>
        </w:rPr>
        <w:t>Ga</w:t>
      </w:r>
      <w:r w:rsidRPr="003D7B41">
        <w:rPr>
          <w:spacing w:val="1"/>
        </w:rPr>
        <w:t xml:space="preserve"> </w:t>
      </w:r>
      <w:r w:rsidRPr="003D7B41">
        <w:t>(</w:t>
      </w:r>
      <w:r>
        <w:t>ГАЛЛИЯ</w:t>
      </w:r>
      <w:r w:rsidR="003D7B41">
        <w:t>-</w:t>
      </w:r>
      <w:r w:rsidRPr="003D7B41">
        <w:t>68)-</w:t>
      </w:r>
      <w:r w:rsidRPr="00C76658">
        <w:rPr>
          <w:lang w:val="en-US"/>
        </w:rPr>
        <w:t>DOTA</w:t>
      </w:r>
      <w:r w:rsidRPr="003D7B41">
        <w:rPr>
          <w:spacing w:val="1"/>
        </w:rPr>
        <w:t xml:space="preserve"> </w:t>
      </w:r>
      <w:r>
        <w:t>конъюгированными</w:t>
      </w:r>
      <w:r w:rsidRPr="003D7B41">
        <w:rPr>
          <w:spacing w:val="1"/>
        </w:rPr>
        <w:t xml:space="preserve"> </w:t>
      </w:r>
      <w:r>
        <w:t>пептидами</w:t>
      </w:r>
      <w:r w:rsidRPr="003D7B41">
        <w:t>:</w:t>
      </w:r>
      <w:r w:rsidRPr="003D7B41">
        <w:rPr>
          <w:spacing w:val="-4"/>
        </w:rPr>
        <w:t xml:space="preserve"> </w:t>
      </w:r>
      <w:r w:rsidRPr="003D7B41">
        <w:t>68</w:t>
      </w:r>
      <w:r w:rsidRPr="00C76658">
        <w:rPr>
          <w:lang w:val="en-US"/>
        </w:rPr>
        <w:t>Ga</w:t>
      </w:r>
      <w:r w:rsidRPr="003D7B41">
        <w:t>-</w:t>
      </w:r>
      <w:r w:rsidRPr="00C76658">
        <w:rPr>
          <w:lang w:val="en-US"/>
        </w:rPr>
        <w:t>DOTA</w:t>
      </w:r>
      <w:r w:rsidRPr="003D7B41">
        <w:t>-</w:t>
      </w:r>
      <w:r w:rsidRPr="00C76658">
        <w:rPr>
          <w:lang w:val="en-US"/>
        </w:rPr>
        <w:t>TOC</w:t>
      </w:r>
      <w:r w:rsidRPr="003D7B41">
        <w:t>,</w:t>
      </w:r>
      <w:r w:rsidRPr="003D7B41">
        <w:rPr>
          <w:spacing w:val="-5"/>
        </w:rPr>
        <w:t xml:space="preserve"> </w:t>
      </w:r>
      <w:r w:rsidRPr="003D7B41">
        <w:t>68</w:t>
      </w:r>
      <w:r w:rsidRPr="00C76658">
        <w:rPr>
          <w:lang w:val="en-US"/>
        </w:rPr>
        <w:t>Ga</w:t>
      </w:r>
      <w:r w:rsidRPr="003D7B41">
        <w:t>-</w:t>
      </w:r>
      <w:r w:rsidRPr="00C76658">
        <w:rPr>
          <w:lang w:val="en-US"/>
        </w:rPr>
        <w:t>DOTA</w:t>
      </w:r>
      <w:r w:rsidRPr="003D7B41">
        <w:t>-</w:t>
      </w:r>
      <w:r w:rsidRPr="00C76658">
        <w:rPr>
          <w:lang w:val="en-US"/>
        </w:rPr>
        <w:t>NOC</w:t>
      </w:r>
      <w:r w:rsidRPr="003D7B41">
        <w:t>,</w:t>
      </w:r>
      <w:r w:rsidRPr="003D7B41">
        <w:rPr>
          <w:spacing w:val="-2"/>
        </w:rPr>
        <w:t xml:space="preserve"> </w:t>
      </w:r>
      <w:r w:rsidRPr="003D7B41">
        <w:t>68</w:t>
      </w:r>
      <w:r w:rsidRPr="00C76658">
        <w:rPr>
          <w:lang w:val="en-US"/>
        </w:rPr>
        <w:t>Ga</w:t>
      </w:r>
      <w:r w:rsidRPr="003D7B41">
        <w:t>-</w:t>
      </w:r>
      <w:r w:rsidRPr="00C76658">
        <w:rPr>
          <w:lang w:val="en-US"/>
        </w:rPr>
        <w:t>DOTA</w:t>
      </w:r>
      <w:r w:rsidRPr="003D7B41">
        <w:t>-</w:t>
      </w:r>
      <w:r w:rsidRPr="00C76658">
        <w:rPr>
          <w:lang w:val="en-US"/>
        </w:rPr>
        <w:t>TATE</w:t>
      </w:r>
    </w:p>
    <w:p w14:paraId="57EEE1AD" w14:textId="77777777" w:rsidR="003D7B41" w:rsidRPr="003D7B41" w:rsidRDefault="003D7B41" w:rsidP="003D7B41"/>
    <w:p w14:paraId="0254905B" w14:textId="730ABE78" w:rsidR="003D7B41" w:rsidRPr="003D7B41" w:rsidRDefault="003D7B41" w:rsidP="00EC710E">
      <w:pPr>
        <w:pStyle w:val="1"/>
        <w:numPr>
          <w:ilvl w:val="0"/>
          <w:numId w:val="37"/>
        </w:numPr>
        <w:tabs>
          <w:tab w:val="left" w:pos="284"/>
        </w:tabs>
        <w:ind w:left="0" w:firstLine="0"/>
        <w:jc w:val="both"/>
      </w:pPr>
      <w:r w:rsidRPr="003D7B41">
        <w:t>ПОЗИТРОННО-ЭМИССИОННАЯ ТОМОГРАФИЯ, СОВМЕЩЕННАЯ С КОМПЬЮТЕРНОЙ ТОМОГРАФИЕЙ, С ПРИМЕНЕНИЕМ РФЛП НА ОСНОВЕ 18F-NaF</w:t>
      </w:r>
    </w:p>
    <w:p w14:paraId="5E3EFF6D" w14:textId="77777777" w:rsidR="003D7B41" w:rsidRPr="003D7B41" w:rsidRDefault="003D7B41" w:rsidP="003D7B41"/>
    <w:p w14:paraId="31D9D656" w14:textId="2D8C8070" w:rsidR="003D7B41" w:rsidRPr="003D7B41" w:rsidRDefault="003D7B41" w:rsidP="00EC710E">
      <w:pPr>
        <w:pStyle w:val="1"/>
        <w:numPr>
          <w:ilvl w:val="0"/>
          <w:numId w:val="37"/>
        </w:numPr>
        <w:tabs>
          <w:tab w:val="left" w:pos="284"/>
        </w:tabs>
        <w:ind w:left="0" w:firstLine="0"/>
        <w:jc w:val="both"/>
      </w:pPr>
      <w:r w:rsidRPr="003D7B41">
        <w:t>ПОЗИТРОННО-ЭМИССИОННАЯ ТОМОГРАФИЯ, СОВМЕЩЕННАЯ С КОМПЬЮТЕРНОЙ ТОМОГРАФИЕЙ (ПЭТ/КТ), С ПРИМЕНЕНИЕМ РФЛП НА ОСНОВЕ 11C-Met</w:t>
      </w:r>
    </w:p>
    <w:p w14:paraId="5651A2C7" w14:textId="77777777" w:rsidR="003D7B41" w:rsidRDefault="003D7B41" w:rsidP="003D7B41">
      <w:pPr>
        <w:pStyle w:val="a3"/>
      </w:pPr>
    </w:p>
    <w:p w14:paraId="05A59473" w14:textId="60283769" w:rsidR="00C76658" w:rsidRPr="00EF579A" w:rsidRDefault="003D7B41" w:rsidP="00EF579A">
      <w:pPr>
        <w:pStyle w:val="1"/>
        <w:numPr>
          <w:ilvl w:val="0"/>
          <w:numId w:val="37"/>
        </w:numPr>
        <w:tabs>
          <w:tab w:val="left" w:pos="284"/>
        </w:tabs>
        <w:ind w:left="0" w:firstLine="0"/>
        <w:jc w:val="both"/>
      </w:pPr>
      <w:r w:rsidRPr="003D7B41">
        <w:t>ПОЗИТРОННО-ЭМИССИОННАЯ ТОМОГРАФИЯ, СОВМЕЩЕННАЯ С КОМПЬЮТЕРНОЙ ТОМОГРАФИЕЙ, С ПРИМЕНЕНИЕМ РФЛП НА ОСНОВЕ 18F-DOPA</w:t>
      </w:r>
      <w:r w:rsidR="00C76658" w:rsidRPr="00EF579A">
        <w:rPr>
          <w:rFonts w:eastAsia="Times New Roman" w:cs="Times New Roman"/>
          <w:szCs w:val="28"/>
          <w:lang w:eastAsia="en-US"/>
        </w:rPr>
        <w:br w:type="page"/>
      </w:r>
    </w:p>
    <w:p w14:paraId="14076EA3" w14:textId="634764FA" w:rsidR="00C76658" w:rsidRPr="00942058" w:rsidRDefault="00C76658" w:rsidP="00942058">
      <w:pPr>
        <w:jc w:val="center"/>
        <w:rPr>
          <w:b/>
          <w:sz w:val="28"/>
        </w:rPr>
      </w:pPr>
      <w:r w:rsidRPr="00942058">
        <w:rPr>
          <w:b/>
          <w:sz w:val="28"/>
        </w:rPr>
        <w:lastRenderedPageBreak/>
        <w:t>ПОЗИТРОННО-ЭМИ</w:t>
      </w:r>
      <w:r w:rsidR="00942058" w:rsidRPr="00942058">
        <w:rPr>
          <w:b/>
          <w:sz w:val="28"/>
        </w:rPr>
        <w:t xml:space="preserve">ССИОННАЯ ТОМОГРАФИЯ, СОВМЕЩЕННАЯ С </w:t>
      </w:r>
      <w:r w:rsidRPr="00942058">
        <w:rPr>
          <w:b/>
          <w:sz w:val="28"/>
        </w:rPr>
        <w:t>КОМПЬЮТЕРНОЙ ТОМОГРАФИЕЙ</w:t>
      </w:r>
      <w:r w:rsidRPr="00942058">
        <w:rPr>
          <w:b/>
          <w:spacing w:val="1"/>
          <w:sz w:val="28"/>
        </w:rPr>
        <w:t xml:space="preserve"> </w:t>
      </w:r>
      <w:r w:rsidRPr="00942058">
        <w:rPr>
          <w:b/>
          <w:sz w:val="28"/>
        </w:rPr>
        <w:t>(ПЭТ/КТ)</w:t>
      </w:r>
    </w:p>
    <w:p w14:paraId="7C2C144A" w14:textId="77777777" w:rsidR="00C76658" w:rsidRPr="00942058" w:rsidRDefault="00C76658" w:rsidP="00942058">
      <w:pPr>
        <w:jc w:val="center"/>
        <w:rPr>
          <w:b/>
          <w:sz w:val="28"/>
        </w:rPr>
      </w:pPr>
      <w:r w:rsidRPr="00942058">
        <w:rPr>
          <w:b/>
          <w:sz w:val="28"/>
        </w:rPr>
        <w:t>ВСЕГО</w:t>
      </w:r>
      <w:r w:rsidRPr="00942058">
        <w:rPr>
          <w:b/>
          <w:spacing w:val="-2"/>
          <w:sz w:val="28"/>
        </w:rPr>
        <w:t xml:space="preserve"> </w:t>
      </w:r>
      <w:r w:rsidRPr="00942058">
        <w:rPr>
          <w:b/>
          <w:sz w:val="28"/>
        </w:rPr>
        <w:t>ТЕЛА</w:t>
      </w:r>
      <w:r w:rsidRPr="00942058">
        <w:rPr>
          <w:b/>
          <w:spacing w:val="-2"/>
          <w:sz w:val="28"/>
        </w:rPr>
        <w:t xml:space="preserve"> </w:t>
      </w:r>
      <w:r w:rsidRPr="00942058">
        <w:rPr>
          <w:b/>
          <w:sz w:val="28"/>
        </w:rPr>
        <w:t>C</w:t>
      </w:r>
      <w:r w:rsidRPr="00942058">
        <w:rPr>
          <w:b/>
          <w:spacing w:val="-1"/>
          <w:sz w:val="28"/>
        </w:rPr>
        <w:t xml:space="preserve"> </w:t>
      </w:r>
      <w:r w:rsidRPr="00942058">
        <w:rPr>
          <w:b/>
          <w:sz w:val="28"/>
        </w:rPr>
        <w:t>18F-FDG</w:t>
      </w:r>
    </w:p>
    <w:p w14:paraId="42135A1C" w14:textId="77777777" w:rsidR="00C76658" w:rsidRDefault="00C76658" w:rsidP="00942058">
      <w:pPr>
        <w:pStyle w:val="af3"/>
        <w:ind w:left="0"/>
        <w:jc w:val="left"/>
        <w:rPr>
          <w:b/>
          <w:sz w:val="27"/>
        </w:rPr>
      </w:pPr>
    </w:p>
    <w:p w14:paraId="4AD8BE73" w14:textId="77777777" w:rsidR="00C76658" w:rsidRPr="00C76658" w:rsidRDefault="00C76658" w:rsidP="00EC710E">
      <w:pPr>
        <w:pStyle w:val="a3"/>
        <w:widowControl w:val="0"/>
        <w:numPr>
          <w:ilvl w:val="0"/>
          <w:numId w:val="43"/>
        </w:numPr>
        <w:tabs>
          <w:tab w:val="left" w:pos="426"/>
        </w:tabs>
        <w:autoSpaceDE w:val="0"/>
        <w:autoSpaceDN w:val="0"/>
        <w:ind w:left="0" w:firstLine="0"/>
        <w:contextualSpacing w:val="0"/>
        <w:rPr>
          <w:b/>
          <w:sz w:val="28"/>
        </w:rPr>
      </w:pPr>
      <w:r>
        <w:rPr>
          <w:b/>
          <w:sz w:val="28"/>
        </w:rPr>
        <w:t>ВВОДНАЯ ЧАСТЬ</w:t>
      </w:r>
    </w:p>
    <w:p w14:paraId="7B74CE7E" w14:textId="2992EA1C" w:rsidR="00C76658" w:rsidRDefault="00C76658" w:rsidP="00EC710E">
      <w:pPr>
        <w:pStyle w:val="a3"/>
        <w:widowControl w:val="0"/>
        <w:numPr>
          <w:ilvl w:val="1"/>
          <w:numId w:val="44"/>
        </w:numPr>
        <w:tabs>
          <w:tab w:val="left" w:pos="426"/>
        </w:tabs>
        <w:autoSpaceDE w:val="0"/>
        <w:autoSpaceDN w:val="0"/>
        <w:ind w:left="0" w:firstLine="0"/>
        <w:contextualSpacing w:val="0"/>
        <w:rPr>
          <w:b/>
          <w:sz w:val="28"/>
        </w:rPr>
      </w:pPr>
      <w:r>
        <w:rPr>
          <w:b/>
          <w:sz w:val="28"/>
        </w:rPr>
        <w:t>Код(ы) МКБ-10:</w:t>
      </w:r>
    </w:p>
    <w:tbl>
      <w:tblPr>
        <w:tblStyle w:val="31"/>
        <w:tblW w:w="9781" w:type="dxa"/>
        <w:tblInd w:w="-147" w:type="dxa"/>
        <w:tblLook w:val="04A0" w:firstRow="1" w:lastRow="0" w:firstColumn="1" w:lastColumn="0" w:noHBand="0" w:noVBand="1"/>
      </w:tblPr>
      <w:tblGrid>
        <w:gridCol w:w="1542"/>
        <w:gridCol w:w="8239"/>
      </w:tblGrid>
      <w:tr w:rsidR="00C76658" w:rsidRPr="00452AC0" w14:paraId="0869E2B2" w14:textId="77777777" w:rsidTr="00942058">
        <w:trPr>
          <w:trHeight w:val="80"/>
        </w:trPr>
        <w:tc>
          <w:tcPr>
            <w:tcW w:w="9781" w:type="dxa"/>
            <w:gridSpan w:val="2"/>
          </w:tcPr>
          <w:p w14:paraId="5AF1C6F1" w14:textId="77777777" w:rsidR="00C76658" w:rsidRPr="00452AC0" w:rsidRDefault="00C76658" w:rsidP="00942058">
            <w:pPr>
              <w:tabs>
                <w:tab w:val="left" w:pos="567"/>
              </w:tabs>
              <w:jc w:val="center"/>
              <w:rPr>
                <w:b/>
                <w:sz w:val="28"/>
                <w:szCs w:val="28"/>
                <w:lang w:bidi="ru-RU"/>
              </w:rPr>
            </w:pPr>
            <w:r w:rsidRPr="00452AC0">
              <w:rPr>
                <w:rFonts w:eastAsia="Calibri"/>
                <w:b/>
                <w:sz w:val="28"/>
                <w:szCs w:val="28"/>
                <w:lang w:val="lt-LT" w:eastAsia="en-US"/>
              </w:rPr>
              <w:t>МКБ-10</w:t>
            </w:r>
          </w:p>
        </w:tc>
      </w:tr>
      <w:tr w:rsidR="00387D50" w:rsidRPr="00452AC0" w14:paraId="06258F42" w14:textId="77777777" w:rsidTr="00942058">
        <w:trPr>
          <w:trHeight w:val="80"/>
        </w:trPr>
        <w:tc>
          <w:tcPr>
            <w:tcW w:w="1542" w:type="dxa"/>
          </w:tcPr>
          <w:p w14:paraId="612A83A7" w14:textId="512E0188" w:rsidR="00387D50" w:rsidRPr="00452AC0" w:rsidRDefault="00387D50" w:rsidP="00942058">
            <w:pPr>
              <w:tabs>
                <w:tab w:val="left" w:pos="567"/>
              </w:tabs>
              <w:jc w:val="center"/>
              <w:rPr>
                <w:b/>
                <w:sz w:val="28"/>
                <w:szCs w:val="28"/>
                <w:lang w:bidi="ru-RU"/>
              </w:rPr>
            </w:pPr>
            <w:r>
              <w:rPr>
                <w:b/>
                <w:sz w:val="28"/>
              </w:rPr>
              <w:t>Код</w:t>
            </w:r>
          </w:p>
        </w:tc>
        <w:tc>
          <w:tcPr>
            <w:tcW w:w="8239" w:type="dxa"/>
          </w:tcPr>
          <w:p w14:paraId="37099854" w14:textId="77777777" w:rsidR="00387D50" w:rsidRPr="00452AC0" w:rsidRDefault="00387D50" w:rsidP="00942058">
            <w:pPr>
              <w:tabs>
                <w:tab w:val="left" w:pos="567"/>
              </w:tabs>
              <w:jc w:val="center"/>
              <w:rPr>
                <w:b/>
                <w:sz w:val="28"/>
                <w:szCs w:val="28"/>
                <w:lang w:bidi="ru-RU"/>
              </w:rPr>
            </w:pPr>
            <w:r w:rsidRPr="00452AC0">
              <w:rPr>
                <w:b/>
                <w:sz w:val="28"/>
                <w:szCs w:val="28"/>
                <w:lang w:bidi="ru-RU"/>
              </w:rPr>
              <w:t>Название</w:t>
            </w:r>
          </w:p>
        </w:tc>
      </w:tr>
      <w:tr w:rsidR="00387D50" w:rsidRPr="00452AC0" w14:paraId="1694A974" w14:textId="77777777" w:rsidTr="00942058">
        <w:trPr>
          <w:trHeight w:val="80"/>
        </w:trPr>
        <w:tc>
          <w:tcPr>
            <w:tcW w:w="1542" w:type="dxa"/>
          </w:tcPr>
          <w:p w14:paraId="69F5880D" w14:textId="57424082" w:rsidR="00387D50" w:rsidRPr="00452AC0" w:rsidRDefault="00387D50" w:rsidP="00942058">
            <w:pPr>
              <w:tabs>
                <w:tab w:val="left" w:pos="567"/>
              </w:tabs>
              <w:contextualSpacing/>
              <w:jc w:val="center"/>
              <w:rPr>
                <w:sz w:val="28"/>
                <w:szCs w:val="28"/>
              </w:rPr>
            </w:pPr>
            <w:r>
              <w:rPr>
                <w:sz w:val="28"/>
              </w:rPr>
              <w:t>С00</w:t>
            </w:r>
            <w:r>
              <w:rPr>
                <w:spacing w:val="-1"/>
                <w:sz w:val="28"/>
              </w:rPr>
              <w:t xml:space="preserve"> </w:t>
            </w:r>
            <w:r>
              <w:rPr>
                <w:sz w:val="28"/>
              </w:rPr>
              <w:t>–</w:t>
            </w:r>
            <w:r>
              <w:rPr>
                <w:spacing w:val="-1"/>
                <w:sz w:val="28"/>
              </w:rPr>
              <w:t xml:space="preserve"> </w:t>
            </w:r>
            <w:r>
              <w:rPr>
                <w:sz w:val="28"/>
              </w:rPr>
              <w:t>С97</w:t>
            </w:r>
          </w:p>
        </w:tc>
        <w:tc>
          <w:tcPr>
            <w:tcW w:w="8239" w:type="dxa"/>
          </w:tcPr>
          <w:p w14:paraId="0B7159F4" w14:textId="59CC1CE1" w:rsidR="00387D50" w:rsidRPr="00452AC0" w:rsidRDefault="00387D50" w:rsidP="00942058">
            <w:pPr>
              <w:tabs>
                <w:tab w:val="left" w:pos="567"/>
              </w:tabs>
              <w:contextualSpacing/>
              <w:rPr>
                <w:sz w:val="28"/>
                <w:szCs w:val="28"/>
              </w:rPr>
            </w:pPr>
            <w:r>
              <w:rPr>
                <w:sz w:val="28"/>
              </w:rPr>
              <w:t>Злокачественные</w:t>
            </w:r>
            <w:r>
              <w:rPr>
                <w:spacing w:val="-7"/>
                <w:sz w:val="28"/>
              </w:rPr>
              <w:t xml:space="preserve"> </w:t>
            </w:r>
            <w:r>
              <w:rPr>
                <w:sz w:val="28"/>
              </w:rPr>
              <w:t>но</w:t>
            </w:r>
            <w:r w:rsidR="00942058">
              <w:rPr>
                <w:sz w:val="28"/>
              </w:rPr>
              <w:t>вообразования</w:t>
            </w:r>
          </w:p>
        </w:tc>
      </w:tr>
      <w:tr w:rsidR="00387D50" w:rsidRPr="00452AC0" w14:paraId="00F7C8A3" w14:textId="77777777" w:rsidTr="00942058">
        <w:trPr>
          <w:trHeight w:val="80"/>
        </w:trPr>
        <w:tc>
          <w:tcPr>
            <w:tcW w:w="1542" w:type="dxa"/>
          </w:tcPr>
          <w:p w14:paraId="60358960" w14:textId="6E490380" w:rsidR="00387D50" w:rsidRPr="00452AC0" w:rsidRDefault="00387D50" w:rsidP="00942058">
            <w:pPr>
              <w:tabs>
                <w:tab w:val="left" w:pos="567"/>
              </w:tabs>
              <w:contextualSpacing/>
              <w:jc w:val="center"/>
              <w:rPr>
                <w:sz w:val="28"/>
                <w:szCs w:val="28"/>
              </w:rPr>
            </w:pPr>
            <w:r>
              <w:rPr>
                <w:sz w:val="28"/>
              </w:rPr>
              <w:t>R50</w:t>
            </w:r>
          </w:p>
        </w:tc>
        <w:tc>
          <w:tcPr>
            <w:tcW w:w="8239" w:type="dxa"/>
          </w:tcPr>
          <w:p w14:paraId="4969F564" w14:textId="7BAF7ADB" w:rsidR="00387D50" w:rsidRPr="00452AC0" w:rsidRDefault="00387D50" w:rsidP="00942058">
            <w:pPr>
              <w:tabs>
                <w:tab w:val="left" w:pos="567"/>
              </w:tabs>
              <w:contextualSpacing/>
              <w:rPr>
                <w:sz w:val="28"/>
                <w:szCs w:val="28"/>
              </w:rPr>
            </w:pPr>
            <w:r>
              <w:rPr>
                <w:sz w:val="28"/>
              </w:rPr>
              <w:t>Лихорадка</w:t>
            </w:r>
            <w:r>
              <w:rPr>
                <w:spacing w:val="-5"/>
                <w:sz w:val="28"/>
              </w:rPr>
              <w:t xml:space="preserve"> </w:t>
            </w:r>
            <w:r>
              <w:rPr>
                <w:sz w:val="28"/>
              </w:rPr>
              <w:t>неясного</w:t>
            </w:r>
            <w:r>
              <w:rPr>
                <w:spacing w:val="-5"/>
                <w:sz w:val="28"/>
              </w:rPr>
              <w:t xml:space="preserve"> </w:t>
            </w:r>
            <w:r w:rsidR="00942058">
              <w:rPr>
                <w:sz w:val="28"/>
              </w:rPr>
              <w:t>генеза</w:t>
            </w:r>
          </w:p>
        </w:tc>
      </w:tr>
    </w:tbl>
    <w:p w14:paraId="1F961008" w14:textId="77777777" w:rsidR="00C76658" w:rsidRPr="00C76658" w:rsidRDefault="00C76658" w:rsidP="00942058">
      <w:pPr>
        <w:widowControl w:val="0"/>
        <w:tabs>
          <w:tab w:val="left" w:pos="669"/>
          <w:tab w:val="left" w:pos="670"/>
        </w:tabs>
        <w:autoSpaceDE w:val="0"/>
        <w:autoSpaceDN w:val="0"/>
        <w:rPr>
          <w:b/>
          <w:sz w:val="28"/>
        </w:rPr>
      </w:pPr>
    </w:p>
    <w:p w14:paraId="5A3BC9F7" w14:textId="427A3A04" w:rsidR="00C76658" w:rsidRDefault="00C76658" w:rsidP="00EC710E">
      <w:pPr>
        <w:pStyle w:val="a3"/>
        <w:widowControl w:val="0"/>
        <w:numPr>
          <w:ilvl w:val="1"/>
          <w:numId w:val="43"/>
        </w:numPr>
        <w:tabs>
          <w:tab w:val="left" w:pos="426"/>
          <w:tab w:val="left" w:pos="851"/>
        </w:tabs>
        <w:autoSpaceDE w:val="0"/>
        <w:autoSpaceDN w:val="0"/>
        <w:ind w:left="0" w:firstLine="0"/>
        <w:contextualSpacing w:val="0"/>
        <w:jc w:val="both"/>
        <w:rPr>
          <w:sz w:val="28"/>
        </w:rPr>
      </w:pPr>
      <w:r>
        <w:rPr>
          <w:b/>
          <w:sz w:val="28"/>
        </w:rPr>
        <w:t>Дата</w:t>
      </w:r>
      <w:r>
        <w:rPr>
          <w:b/>
          <w:spacing w:val="-4"/>
          <w:sz w:val="28"/>
        </w:rPr>
        <w:t xml:space="preserve"> </w:t>
      </w:r>
      <w:r>
        <w:rPr>
          <w:b/>
          <w:sz w:val="28"/>
        </w:rPr>
        <w:t>разработки</w:t>
      </w:r>
      <w:r w:rsidR="00942058">
        <w:rPr>
          <w:b/>
          <w:sz w:val="28"/>
        </w:rPr>
        <w:t xml:space="preserve"> и </w:t>
      </w:r>
      <w:r>
        <w:rPr>
          <w:b/>
          <w:sz w:val="28"/>
        </w:rPr>
        <w:t>пересмотра</w:t>
      </w:r>
      <w:r>
        <w:rPr>
          <w:b/>
          <w:spacing w:val="-4"/>
          <w:sz w:val="28"/>
        </w:rPr>
        <w:t xml:space="preserve"> </w:t>
      </w:r>
      <w:r>
        <w:rPr>
          <w:b/>
          <w:sz w:val="28"/>
        </w:rPr>
        <w:t>протокола:</w:t>
      </w:r>
      <w:r>
        <w:rPr>
          <w:b/>
          <w:spacing w:val="-4"/>
          <w:sz w:val="28"/>
        </w:rPr>
        <w:t xml:space="preserve"> </w:t>
      </w:r>
      <w:r>
        <w:rPr>
          <w:sz w:val="28"/>
        </w:rPr>
        <w:t>20</w:t>
      </w:r>
      <w:r w:rsidR="00387D50" w:rsidRPr="00387D50">
        <w:rPr>
          <w:sz w:val="28"/>
        </w:rPr>
        <w:t>23</w:t>
      </w:r>
      <w:r>
        <w:rPr>
          <w:spacing w:val="-4"/>
          <w:sz w:val="28"/>
        </w:rPr>
        <w:t xml:space="preserve"> </w:t>
      </w:r>
      <w:r>
        <w:rPr>
          <w:sz w:val="28"/>
        </w:rPr>
        <w:t>год</w:t>
      </w:r>
      <w:r w:rsidR="00942058">
        <w:rPr>
          <w:sz w:val="28"/>
        </w:rPr>
        <w:t>.</w:t>
      </w:r>
    </w:p>
    <w:p w14:paraId="42BFFED1" w14:textId="77777777" w:rsidR="00C76658" w:rsidRDefault="00C76658" w:rsidP="00942058">
      <w:pPr>
        <w:pStyle w:val="af3"/>
        <w:tabs>
          <w:tab w:val="left" w:pos="426"/>
          <w:tab w:val="left" w:pos="851"/>
        </w:tabs>
        <w:ind w:left="0"/>
        <w:jc w:val="left"/>
        <w:rPr>
          <w:sz w:val="27"/>
        </w:rPr>
      </w:pPr>
    </w:p>
    <w:p w14:paraId="5A9F7BF4" w14:textId="77777777" w:rsidR="00C76658" w:rsidRPr="00EF579A" w:rsidRDefault="00C76658" w:rsidP="00EC710E">
      <w:pPr>
        <w:pStyle w:val="1"/>
        <w:keepNext w:val="0"/>
        <w:keepLines w:val="0"/>
        <w:widowControl w:val="0"/>
        <w:numPr>
          <w:ilvl w:val="1"/>
          <w:numId w:val="43"/>
        </w:numPr>
        <w:tabs>
          <w:tab w:val="left" w:pos="426"/>
          <w:tab w:val="left" w:pos="851"/>
        </w:tabs>
        <w:autoSpaceDE w:val="0"/>
        <w:autoSpaceDN w:val="0"/>
        <w:ind w:left="0" w:firstLine="0"/>
        <w:jc w:val="both"/>
        <w:rPr>
          <w:rFonts w:eastAsia="Times New Roman" w:cs="Times New Roman"/>
          <w:szCs w:val="24"/>
        </w:rPr>
      </w:pPr>
      <w:r w:rsidRPr="00EF579A">
        <w:rPr>
          <w:rFonts w:eastAsia="Times New Roman" w:cs="Times New Roman"/>
          <w:szCs w:val="24"/>
        </w:rPr>
        <w:t>Сокращения, используемые в протоколе:</w:t>
      </w:r>
    </w:p>
    <w:tbl>
      <w:tblPr>
        <w:tblStyle w:val="a5"/>
        <w:tblW w:w="9786" w:type="dxa"/>
        <w:tblInd w:w="-147" w:type="dxa"/>
        <w:tblLook w:val="04A0" w:firstRow="1" w:lastRow="0" w:firstColumn="1" w:lastColumn="0" w:noHBand="0" w:noVBand="1"/>
      </w:tblPr>
      <w:tblGrid>
        <w:gridCol w:w="1418"/>
        <w:gridCol w:w="425"/>
        <w:gridCol w:w="7943"/>
      </w:tblGrid>
      <w:tr w:rsidR="00387D50" w:rsidRPr="00452AC0" w14:paraId="60A1D18E" w14:textId="77777777" w:rsidTr="00387D50">
        <w:tc>
          <w:tcPr>
            <w:tcW w:w="1418" w:type="dxa"/>
          </w:tcPr>
          <w:p w14:paraId="67C185CC" w14:textId="3D8C7C79" w:rsidR="00387D50" w:rsidRPr="00452AC0" w:rsidRDefault="00387D50" w:rsidP="00942058">
            <w:pPr>
              <w:tabs>
                <w:tab w:val="left" w:pos="567"/>
              </w:tabs>
              <w:jc w:val="both"/>
              <w:rPr>
                <w:sz w:val="28"/>
                <w:szCs w:val="28"/>
              </w:rPr>
            </w:pPr>
            <w:r>
              <w:rPr>
                <w:sz w:val="28"/>
              </w:rPr>
              <w:t>МБк</w:t>
            </w:r>
          </w:p>
        </w:tc>
        <w:tc>
          <w:tcPr>
            <w:tcW w:w="425" w:type="dxa"/>
            <w:vAlign w:val="center"/>
          </w:tcPr>
          <w:p w14:paraId="77100515" w14:textId="77777777" w:rsidR="00387D50" w:rsidRPr="00452AC0" w:rsidRDefault="00387D50" w:rsidP="00942058">
            <w:pPr>
              <w:tabs>
                <w:tab w:val="left" w:pos="567"/>
              </w:tabs>
              <w:jc w:val="center"/>
              <w:rPr>
                <w:sz w:val="28"/>
                <w:szCs w:val="28"/>
                <w:lang w:val="kk-KZ"/>
              </w:rPr>
            </w:pPr>
            <w:r w:rsidRPr="00452AC0">
              <w:rPr>
                <w:sz w:val="28"/>
                <w:szCs w:val="28"/>
                <w:lang w:val="kk-KZ"/>
              </w:rPr>
              <w:t>-</w:t>
            </w:r>
          </w:p>
        </w:tc>
        <w:tc>
          <w:tcPr>
            <w:tcW w:w="7943" w:type="dxa"/>
          </w:tcPr>
          <w:p w14:paraId="21E72E96" w14:textId="45422311" w:rsidR="00387D50" w:rsidRPr="00452AC0" w:rsidRDefault="00387D50" w:rsidP="00942058">
            <w:pPr>
              <w:tabs>
                <w:tab w:val="left" w:pos="567"/>
              </w:tabs>
              <w:jc w:val="both"/>
              <w:rPr>
                <w:sz w:val="28"/>
                <w:szCs w:val="28"/>
              </w:rPr>
            </w:pPr>
            <w:r>
              <w:rPr>
                <w:sz w:val="28"/>
              </w:rPr>
              <w:t>мегабеккерель;</w:t>
            </w:r>
          </w:p>
        </w:tc>
      </w:tr>
      <w:tr w:rsidR="00387D50" w:rsidRPr="00452AC0" w14:paraId="44AE12A4" w14:textId="77777777" w:rsidTr="00387D50">
        <w:tc>
          <w:tcPr>
            <w:tcW w:w="1418" w:type="dxa"/>
          </w:tcPr>
          <w:p w14:paraId="7D772262" w14:textId="519003E6" w:rsidR="00387D50" w:rsidRPr="00452AC0" w:rsidRDefault="00387D50" w:rsidP="00942058">
            <w:pPr>
              <w:tabs>
                <w:tab w:val="left" w:pos="567"/>
              </w:tabs>
              <w:jc w:val="both"/>
              <w:rPr>
                <w:sz w:val="28"/>
                <w:szCs w:val="28"/>
              </w:rPr>
            </w:pPr>
            <w:r>
              <w:rPr>
                <w:sz w:val="28"/>
              </w:rPr>
              <w:t>мЗв</w:t>
            </w:r>
          </w:p>
        </w:tc>
        <w:tc>
          <w:tcPr>
            <w:tcW w:w="425" w:type="dxa"/>
          </w:tcPr>
          <w:p w14:paraId="4E080EA8" w14:textId="77777777" w:rsidR="00387D50" w:rsidRPr="00452AC0" w:rsidRDefault="00387D50" w:rsidP="00942058">
            <w:pPr>
              <w:jc w:val="center"/>
              <w:rPr>
                <w:sz w:val="28"/>
                <w:szCs w:val="28"/>
              </w:rPr>
            </w:pPr>
            <w:r w:rsidRPr="00452AC0">
              <w:rPr>
                <w:sz w:val="28"/>
                <w:szCs w:val="28"/>
                <w:lang w:val="kk-KZ"/>
              </w:rPr>
              <w:t>-</w:t>
            </w:r>
          </w:p>
        </w:tc>
        <w:tc>
          <w:tcPr>
            <w:tcW w:w="7943" w:type="dxa"/>
          </w:tcPr>
          <w:p w14:paraId="4E14C7C6" w14:textId="15482BC7" w:rsidR="00387D50" w:rsidRPr="00452AC0" w:rsidRDefault="00387D50" w:rsidP="00942058">
            <w:pPr>
              <w:tabs>
                <w:tab w:val="left" w:pos="567"/>
              </w:tabs>
              <w:jc w:val="both"/>
              <w:rPr>
                <w:sz w:val="28"/>
                <w:szCs w:val="28"/>
              </w:rPr>
            </w:pPr>
            <w:r>
              <w:rPr>
                <w:sz w:val="28"/>
              </w:rPr>
              <w:t>милизиверт;</w:t>
            </w:r>
          </w:p>
        </w:tc>
      </w:tr>
      <w:tr w:rsidR="00387D50" w:rsidRPr="00452AC0" w14:paraId="609553A8" w14:textId="77777777" w:rsidTr="00387D50">
        <w:tc>
          <w:tcPr>
            <w:tcW w:w="1418" w:type="dxa"/>
          </w:tcPr>
          <w:p w14:paraId="66F73D10" w14:textId="1CF27582" w:rsidR="00387D50" w:rsidRPr="00452AC0" w:rsidRDefault="00387D50" w:rsidP="00942058">
            <w:pPr>
              <w:tabs>
                <w:tab w:val="left" w:pos="567"/>
              </w:tabs>
              <w:jc w:val="both"/>
              <w:rPr>
                <w:sz w:val="28"/>
                <w:szCs w:val="28"/>
              </w:rPr>
            </w:pPr>
            <w:r>
              <w:rPr>
                <w:sz w:val="28"/>
              </w:rPr>
              <w:t>ПЭТ/КТ</w:t>
            </w:r>
          </w:p>
        </w:tc>
        <w:tc>
          <w:tcPr>
            <w:tcW w:w="425" w:type="dxa"/>
          </w:tcPr>
          <w:p w14:paraId="6557E457" w14:textId="77777777" w:rsidR="00387D50" w:rsidRPr="00452AC0" w:rsidRDefault="00387D50" w:rsidP="00942058">
            <w:pPr>
              <w:jc w:val="center"/>
              <w:rPr>
                <w:sz w:val="28"/>
                <w:szCs w:val="28"/>
              </w:rPr>
            </w:pPr>
            <w:r w:rsidRPr="00452AC0">
              <w:rPr>
                <w:sz w:val="28"/>
                <w:szCs w:val="28"/>
                <w:lang w:val="kk-KZ"/>
              </w:rPr>
              <w:t>-</w:t>
            </w:r>
          </w:p>
        </w:tc>
        <w:tc>
          <w:tcPr>
            <w:tcW w:w="7943" w:type="dxa"/>
          </w:tcPr>
          <w:p w14:paraId="66C410AD" w14:textId="27C3A524" w:rsidR="00387D50" w:rsidRPr="00942058" w:rsidRDefault="00942058" w:rsidP="00942058">
            <w:pPr>
              <w:tabs>
                <w:tab w:val="left" w:pos="567"/>
              </w:tabs>
              <w:jc w:val="both"/>
            </w:pPr>
            <w:r>
              <w:rPr>
                <w:sz w:val="28"/>
              </w:rPr>
              <w:t>позитронно-эмиссионная томография, совмещенная с компьютерной томо</w:t>
            </w:r>
            <w:r w:rsidRPr="00942058">
              <w:rPr>
                <w:sz w:val="28"/>
              </w:rPr>
              <w:t>графией</w:t>
            </w:r>
            <w:r>
              <w:rPr>
                <w:sz w:val="28"/>
              </w:rPr>
              <w:t>;</w:t>
            </w:r>
          </w:p>
        </w:tc>
      </w:tr>
      <w:tr w:rsidR="00387D50" w:rsidRPr="00452AC0" w14:paraId="4E60A528" w14:textId="77777777" w:rsidTr="00387D50">
        <w:tc>
          <w:tcPr>
            <w:tcW w:w="1418" w:type="dxa"/>
          </w:tcPr>
          <w:p w14:paraId="1A2292F3" w14:textId="1C92C5BC" w:rsidR="00387D50" w:rsidRPr="00452AC0" w:rsidRDefault="00387D50" w:rsidP="00942058">
            <w:pPr>
              <w:tabs>
                <w:tab w:val="left" w:pos="567"/>
              </w:tabs>
              <w:jc w:val="both"/>
              <w:rPr>
                <w:sz w:val="28"/>
                <w:szCs w:val="28"/>
                <w:lang w:val="en-US"/>
              </w:rPr>
            </w:pPr>
            <w:r>
              <w:rPr>
                <w:sz w:val="28"/>
              </w:rPr>
              <w:t>КТ</w:t>
            </w:r>
          </w:p>
        </w:tc>
        <w:tc>
          <w:tcPr>
            <w:tcW w:w="425" w:type="dxa"/>
          </w:tcPr>
          <w:p w14:paraId="1FDA397E" w14:textId="77777777" w:rsidR="00387D50" w:rsidRPr="00452AC0" w:rsidRDefault="00387D50" w:rsidP="00942058">
            <w:pPr>
              <w:jc w:val="center"/>
              <w:rPr>
                <w:sz w:val="28"/>
                <w:szCs w:val="28"/>
              </w:rPr>
            </w:pPr>
            <w:r w:rsidRPr="00452AC0">
              <w:rPr>
                <w:sz w:val="28"/>
                <w:szCs w:val="28"/>
                <w:lang w:val="kk-KZ"/>
              </w:rPr>
              <w:t>-</w:t>
            </w:r>
          </w:p>
        </w:tc>
        <w:tc>
          <w:tcPr>
            <w:tcW w:w="7943" w:type="dxa"/>
          </w:tcPr>
          <w:p w14:paraId="1E2758A6" w14:textId="5F0AC579" w:rsidR="00387D50" w:rsidRPr="00452AC0" w:rsidRDefault="00387D50" w:rsidP="00942058">
            <w:pPr>
              <w:tabs>
                <w:tab w:val="left" w:pos="567"/>
                <w:tab w:val="left" w:pos="743"/>
                <w:tab w:val="left" w:pos="1134"/>
              </w:tabs>
              <w:jc w:val="both"/>
              <w:rPr>
                <w:sz w:val="28"/>
                <w:szCs w:val="28"/>
              </w:rPr>
            </w:pPr>
            <w:r>
              <w:rPr>
                <w:sz w:val="28"/>
              </w:rPr>
              <w:t>компьютерная</w:t>
            </w:r>
            <w:r>
              <w:rPr>
                <w:spacing w:val="-4"/>
                <w:sz w:val="28"/>
              </w:rPr>
              <w:t xml:space="preserve"> </w:t>
            </w:r>
            <w:r>
              <w:rPr>
                <w:sz w:val="28"/>
              </w:rPr>
              <w:t>томография;</w:t>
            </w:r>
          </w:p>
        </w:tc>
      </w:tr>
      <w:tr w:rsidR="00387D50" w:rsidRPr="00452AC0" w14:paraId="78F802EF" w14:textId="77777777" w:rsidTr="00387D50">
        <w:tc>
          <w:tcPr>
            <w:tcW w:w="1418" w:type="dxa"/>
          </w:tcPr>
          <w:p w14:paraId="40DEB608" w14:textId="45B8780A" w:rsidR="00387D50" w:rsidRPr="00452AC0" w:rsidRDefault="00387D50" w:rsidP="00942058">
            <w:pPr>
              <w:tabs>
                <w:tab w:val="left" w:pos="567"/>
              </w:tabs>
              <w:jc w:val="both"/>
              <w:rPr>
                <w:sz w:val="28"/>
                <w:szCs w:val="28"/>
                <w:lang w:val="kk-KZ"/>
              </w:rPr>
            </w:pPr>
            <w:r>
              <w:rPr>
                <w:sz w:val="28"/>
              </w:rPr>
              <w:t>18F-FDG</w:t>
            </w:r>
          </w:p>
        </w:tc>
        <w:tc>
          <w:tcPr>
            <w:tcW w:w="425" w:type="dxa"/>
          </w:tcPr>
          <w:p w14:paraId="3F482A0F" w14:textId="77777777" w:rsidR="00387D50" w:rsidRPr="00452AC0" w:rsidRDefault="00387D50" w:rsidP="00942058">
            <w:pPr>
              <w:jc w:val="center"/>
              <w:rPr>
                <w:sz w:val="28"/>
                <w:szCs w:val="28"/>
              </w:rPr>
            </w:pPr>
            <w:r w:rsidRPr="00452AC0">
              <w:rPr>
                <w:sz w:val="28"/>
                <w:szCs w:val="28"/>
                <w:lang w:val="kk-KZ"/>
              </w:rPr>
              <w:t>-</w:t>
            </w:r>
          </w:p>
        </w:tc>
        <w:tc>
          <w:tcPr>
            <w:tcW w:w="7943" w:type="dxa"/>
          </w:tcPr>
          <w:p w14:paraId="6E6AD336" w14:textId="5D65DC5C" w:rsidR="00387D50" w:rsidRPr="00452AC0" w:rsidRDefault="00942058" w:rsidP="00942058">
            <w:pPr>
              <w:tabs>
                <w:tab w:val="left" w:pos="567"/>
              </w:tabs>
              <w:jc w:val="both"/>
              <w:rPr>
                <w:sz w:val="28"/>
                <w:szCs w:val="28"/>
              </w:rPr>
            </w:pPr>
            <w:r>
              <w:rPr>
                <w:sz w:val="28"/>
              </w:rPr>
              <w:t xml:space="preserve">радиоактивный фармацевтический препарат, содержащий активное вещество </w:t>
            </w:r>
            <w:r w:rsidR="00387D50">
              <w:rPr>
                <w:sz w:val="28"/>
              </w:rPr>
              <w:t>18-фтордезоксиглюкоза;</w:t>
            </w:r>
          </w:p>
        </w:tc>
      </w:tr>
      <w:tr w:rsidR="00387D50" w:rsidRPr="00452AC0" w14:paraId="28803AA3" w14:textId="77777777" w:rsidTr="00387D50">
        <w:tc>
          <w:tcPr>
            <w:tcW w:w="1418" w:type="dxa"/>
          </w:tcPr>
          <w:p w14:paraId="2CA537C6" w14:textId="50E2010E" w:rsidR="00387D50" w:rsidRPr="00452AC0" w:rsidRDefault="00387D50" w:rsidP="00942058">
            <w:pPr>
              <w:tabs>
                <w:tab w:val="left" w:pos="567"/>
              </w:tabs>
              <w:jc w:val="both"/>
              <w:rPr>
                <w:sz w:val="28"/>
                <w:szCs w:val="28"/>
              </w:rPr>
            </w:pPr>
            <w:r>
              <w:rPr>
                <w:sz w:val="28"/>
              </w:rPr>
              <w:t>РФП</w:t>
            </w:r>
          </w:p>
        </w:tc>
        <w:tc>
          <w:tcPr>
            <w:tcW w:w="425" w:type="dxa"/>
          </w:tcPr>
          <w:p w14:paraId="49CD4247" w14:textId="77777777" w:rsidR="00387D50" w:rsidRPr="00452AC0" w:rsidRDefault="00387D50" w:rsidP="00942058">
            <w:pPr>
              <w:jc w:val="center"/>
              <w:rPr>
                <w:sz w:val="28"/>
                <w:szCs w:val="28"/>
              </w:rPr>
            </w:pPr>
            <w:r w:rsidRPr="00452AC0">
              <w:rPr>
                <w:sz w:val="28"/>
                <w:szCs w:val="28"/>
                <w:lang w:val="kk-KZ"/>
              </w:rPr>
              <w:t>-</w:t>
            </w:r>
          </w:p>
        </w:tc>
        <w:tc>
          <w:tcPr>
            <w:tcW w:w="7943" w:type="dxa"/>
          </w:tcPr>
          <w:p w14:paraId="0DB5C92F" w14:textId="202656A8" w:rsidR="00387D50" w:rsidRPr="00452AC0" w:rsidRDefault="00387D50" w:rsidP="00942058">
            <w:pPr>
              <w:tabs>
                <w:tab w:val="left" w:pos="567"/>
              </w:tabs>
              <w:jc w:val="both"/>
              <w:rPr>
                <w:sz w:val="28"/>
                <w:szCs w:val="28"/>
              </w:rPr>
            </w:pPr>
            <w:r>
              <w:rPr>
                <w:sz w:val="28"/>
              </w:rPr>
              <w:t>радиофармацевтический</w:t>
            </w:r>
            <w:r>
              <w:rPr>
                <w:spacing w:val="-5"/>
                <w:sz w:val="28"/>
              </w:rPr>
              <w:t xml:space="preserve"> </w:t>
            </w:r>
            <w:r>
              <w:rPr>
                <w:sz w:val="28"/>
              </w:rPr>
              <w:t>препарат;</w:t>
            </w:r>
          </w:p>
        </w:tc>
      </w:tr>
      <w:tr w:rsidR="00387D50" w:rsidRPr="00452AC0" w14:paraId="62DFB1EB" w14:textId="77777777" w:rsidTr="00387D50">
        <w:tc>
          <w:tcPr>
            <w:tcW w:w="1418" w:type="dxa"/>
          </w:tcPr>
          <w:p w14:paraId="55C8641D" w14:textId="094F65BC" w:rsidR="00387D50" w:rsidRPr="00452AC0" w:rsidRDefault="00387D50" w:rsidP="00942058">
            <w:pPr>
              <w:tabs>
                <w:tab w:val="left" w:pos="567"/>
              </w:tabs>
              <w:jc w:val="both"/>
              <w:rPr>
                <w:sz w:val="28"/>
                <w:szCs w:val="28"/>
              </w:rPr>
            </w:pPr>
            <w:r>
              <w:rPr>
                <w:sz w:val="28"/>
              </w:rPr>
              <w:t>SUV</w:t>
            </w:r>
          </w:p>
        </w:tc>
        <w:tc>
          <w:tcPr>
            <w:tcW w:w="425" w:type="dxa"/>
          </w:tcPr>
          <w:p w14:paraId="4A6AC8F8" w14:textId="26298287" w:rsidR="00387D50" w:rsidRPr="00452AC0" w:rsidRDefault="00942058" w:rsidP="00942058">
            <w:pPr>
              <w:jc w:val="center"/>
              <w:rPr>
                <w:sz w:val="28"/>
                <w:szCs w:val="28"/>
                <w:lang w:val="kk-KZ"/>
              </w:rPr>
            </w:pPr>
            <w:r>
              <w:rPr>
                <w:sz w:val="28"/>
                <w:szCs w:val="28"/>
                <w:lang w:val="kk-KZ"/>
              </w:rPr>
              <w:t>-</w:t>
            </w:r>
          </w:p>
        </w:tc>
        <w:tc>
          <w:tcPr>
            <w:tcW w:w="7943" w:type="dxa"/>
          </w:tcPr>
          <w:p w14:paraId="4F42EE29" w14:textId="7091D872" w:rsidR="00387D50" w:rsidRPr="00452AC0" w:rsidRDefault="00942058" w:rsidP="00942058">
            <w:pPr>
              <w:tabs>
                <w:tab w:val="left" w:pos="567"/>
              </w:tabs>
              <w:jc w:val="both"/>
              <w:rPr>
                <w:sz w:val="28"/>
                <w:szCs w:val="28"/>
              </w:rPr>
            </w:pPr>
            <w:r>
              <w:rPr>
                <w:sz w:val="28"/>
              </w:rPr>
              <w:t>С</w:t>
            </w:r>
            <w:r w:rsidR="00387D50">
              <w:rPr>
                <w:sz w:val="28"/>
              </w:rPr>
              <w:t>тандартизированный</w:t>
            </w:r>
            <w:r>
              <w:rPr>
                <w:sz w:val="28"/>
              </w:rPr>
              <w:t xml:space="preserve"> уровень накопления </w:t>
            </w:r>
            <w:r w:rsidR="00387D50">
              <w:rPr>
                <w:sz w:val="28"/>
              </w:rPr>
              <w:t>(Standardized</w:t>
            </w:r>
            <w:r>
              <w:rPr>
                <w:sz w:val="28"/>
              </w:rPr>
              <w:t xml:space="preserve"> </w:t>
            </w:r>
            <w:r w:rsidR="00387D50">
              <w:rPr>
                <w:sz w:val="28"/>
              </w:rPr>
              <w:t>Uptake</w:t>
            </w:r>
            <w:r>
              <w:rPr>
                <w:sz w:val="28"/>
              </w:rPr>
              <w:t xml:space="preserve"> </w:t>
            </w:r>
            <w:r w:rsidR="00387D50">
              <w:rPr>
                <w:sz w:val="28"/>
              </w:rPr>
              <w:t>Value);</w:t>
            </w:r>
          </w:p>
        </w:tc>
      </w:tr>
      <w:tr w:rsidR="00387D50" w:rsidRPr="0002217D" w14:paraId="0BFFEB11" w14:textId="77777777" w:rsidTr="00387D50">
        <w:tc>
          <w:tcPr>
            <w:tcW w:w="1418" w:type="dxa"/>
          </w:tcPr>
          <w:p w14:paraId="6774F116" w14:textId="45FE8323" w:rsidR="00387D50" w:rsidRPr="00452AC0" w:rsidRDefault="00387D50" w:rsidP="00942058">
            <w:pPr>
              <w:tabs>
                <w:tab w:val="left" w:pos="567"/>
              </w:tabs>
              <w:jc w:val="both"/>
              <w:rPr>
                <w:sz w:val="28"/>
                <w:szCs w:val="28"/>
              </w:rPr>
            </w:pPr>
            <w:r>
              <w:rPr>
                <w:sz w:val="28"/>
              </w:rPr>
              <w:t>ROI</w:t>
            </w:r>
          </w:p>
        </w:tc>
        <w:tc>
          <w:tcPr>
            <w:tcW w:w="425" w:type="dxa"/>
          </w:tcPr>
          <w:p w14:paraId="5ECFD76B" w14:textId="21814B4A" w:rsidR="00387D50" w:rsidRPr="00452AC0" w:rsidRDefault="00942058" w:rsidP="00942058">
            <w:pPr>
              <w:jc w:val="center"/>
              <w:rPr>
                <w:sz w:val="28"/>
                <w:szCs w:val="28"/>
                <w:lang w:val="kk-KZ"/>
              </w:rPr>
            </w:pPr>
            <w:r>
              <w:rPr>
                <w:sz w:val="28"/>
                <w:szCs w:val="28"/>
                <w:lang w:val="kk-KZ"/>
              </w:rPr>
              <w:t>-</w:t>
            </w:r>
          </w:p>
        </w:tc>
        <w:tc>
          <w:tcPr>
            <w:tcW w:w="7943" w:type="dxa"/>
          </w:tcPr>
          <w:p w14:paraId="7D16DEA9" w14:textId="517CFC10" w:rsidR="00387D50" w:rsidRPr="00387D50" w:rsidRDefault="00387D50" w:rsidP="00942058">
            <w:pPr>
              <w:tabs>
                <w:tab w:val="left" w:pos="567"/>
              </w:tabs>
              <w:jc w:val="both"/>
              <w:rPr>
                <w:sz w:val="28"/>
                <w:szCs w:val="28"/>
                <w:lang w:val="en-US"/>
              </w:rPr>
            </w:pPr>
            <w:r>
              <w:rPr>
                <w:sz w:val="28"/>
              </w:rPr>
              <w:t>Область</w:t>
            </w:r>
            <w:r w:rsidRPr="00464353">
              <w:rPr>
                <w:spacing w:val="-4"/>
                <w:sz w:val="28"/>
                <w:lang w:val="en-US"/>
              </w:rPr>
              <w:t xml:space="preserve"> </w:t>
            </w:r>
            <w:r>
              <w:rPr>
                <w:sz w:val="28"/>
              </w:rPr>
              <w:t>интереса</w:t>
            </w:r>
            <w:r w:rsidRPr="00464353">
              <w:rPr>
                <w:spacing w:val="-2"/>
                <w:sz w:val="28"/>
                <w:lang w:val="en-US"/>
              </w:rPr>
              <w:t xml:space="preserve"> </w:t>
            </w:r>
            <w:r w:rsidRPr="00464353">
              <w:rPr>
                <w:sz w:val="28"/>
                <w:lang w:val="en-US"/>
              </w:rPr>
              <w:t>(Region</w:t>
            </w:r>
            <w:r w:rsidRPr="00464353">
              <w:rPr>
                <w:spacing w:val="-1"/>
                <w:sz w:val="28"/>
                <w:lang w:val="en-US"/>
              </w:rPr>
              <w:t xml:space="preserve"> </w:t>
            </w:r>
            <w:r w:rsidRPr="00464353">
              <w:rPr>
                <w:sz w:val="28"/>
                <w:lang w:val="en-US"/>
              </w:rPr>
              <w:t>of</w:t>
            </w:r>
            <w:r w:rsidRPr="00464353">
              <w:rPr>
                <w:spacing w:val="-3"/>
                <w:sz w:val="28"/>
                <w:lang w:val="en-US"/>
              </w:rPr>
              <w:t xml:space="preserve"> </w:t>
            </w:r>
            <w:r w:rsidRPr="00464353">
              <w:rPr>
                <w:sz w:val="28"/>
                <w:lang w:val="en-US"/>
              </w:rPr>
              <w:t>Interest).</w:t>
            </w:r>
          </w:p>
        </w:tc>
      </w:tr>
    </w:tbl>
    <w:p w14:paraId="03679AB3" w14:textId="77777777" w:rsidR="00C76658" w:rsidRPr="00464353" w:rsidRDefault="00C76658" w:rsidP="00942058">
      <w:pPr>
        <w:pStyle w:val="af3"/>
        <w:ind w:left="0"/>
        <w:jc w:val="left"/>
        <w:rPr>
          <w:b/>
          <w:lang w:val="en-US"/>
        </w:rPr>
      </w:pPr>
    </w:p>
    <w:p w14:paraId="152693E8" w14:textId="43CE6AD7" w:rsidR="00387D50" w:rsidRDefault="00C76658" w:rsidP="00EC710E">
      <w:pPr>
        <w:pStyle w:val="a3"/>
        <w:widowControl w:val="0"/>
        <w:numPr>
          <w:ilvl w:val="1"/>
          <w:numId w:val="43"/>
        </w:numPr>
        <w:tabs>
          <w:tab w:val="left" w:pos="426"/>
          <w:tab w:val="left" w:pos="2717"/>
          <w:tab w:val="left" w:pos="4408"/>
          <w:tab w:val="left" w:pos="5658"/>
          <w:tab w:val="left" w:pos="7150"/>
          <w:tab w:val="left" w:pos="8908"/>
        </w:tabs>
        <w:autoSpaceDE w:val="0"/>
        <w:autoSpaceDN w:val="0"/>
        <w:ind w:left="0" w:firstLine="0"/>
        <w:contextualSpacing w:val="0"/>
        <w:jc w:val="both"/>
        <w:rPr>
          <w:sz w:val="28"/>
        </w:rPr>
      </w:pPr>
      <w:r>
        <w:rPr>
          <w:b/>
          <w:sz w:val="28"/>
        </w:rPr>
        <w:t>Пользователи</w:t>
      </w:r>
      <w:r>
        <w:rPr>
          <w:b/>
          <w:sz w:val="28"/>
        </w:rPr>
        <w:tab/>
        <w:t>протокола:</w:t>
      </w:r>
      <w:r w:rsidRPr="00C76658">
        <w:rPr>
          <w:b/>
          <w:sz w:val="28"/>
        </w:rPr>
        <w:t xml:space="preserve"> </w:t>
      </w:r>
      <w:r w:rsidR="00387D50" w:rsidRPr="00452AC0">
        <w:rPr>
          <w:bCs/>
          <w:sz w:val="28"/>
          <w:szCs w:val="28"/>
        </w:rPr>
        <w:t>работник</w:t>
      </w:r>
      <w:r w:rsidR="00387D50" w:rsidRPr="00452AC0">
        <w:rPr>
          <w:bCs/>
          <w:sz w:val="28"/>
          <w:szCs w:val="28"/>
          <w:lang w:val="kk-KZ"/>
        </w:rPr>
        <w:t>и</w:t>
      </w:r>
      <w:r w:rsidR="00387D50" w:rsidRPr="00452AC0">
        <w:rPr>
          <w:b/>
          <w:bCs/>
          <w:sz w:val="28"/>
          <w:szCs w:val="28"/>
          <w:lang w:val="kk-KZ"/>
        </w:rPr>
        <w:t xml:space="preserve"> </w:t>
      </w:r>
      <w:r w:rsidR="00387D50" w:rsidRPr="00452AC0">
        <w:rPr>
          <w:bCs/>
          <w:sz w:val="28"/>
          <w:szCs w:val="28"/>
          <w:lang w:val="kk-KZ"/>
        </w:rPr>
        <w:t>с высшим и послевузовским медицинским образованием</w:t>
      </w:r>
      <w:r w:rsidR="00387D50" w:rsidRPr="00452AC0">
        <w:rPr>
          <w:b/>
          <w:bCs/>
          <w:sz w:val="28"/>
          <w:szCs w:val="28"/>
          <w:lang w:val="kk-KZ"/>
        </w:rPr>
        <w:t xml:space="preserve"> </w:t>
      </w:r>
      <w:r w:rsidR="00387D50" w:rsidRPr="00452AC0">
        <w:rPr>
          <w:bCs/>
          <w:sz w:val="28"/>
          <w:szCs w:val="28"/>
          <w:lang w:val="kk-KZ"/>
        </w:rPr>
        <w:t>по специальностям:</w:t>
      </w:r>
      <w:r w:rsidR="00387D50" w:rsidRPr="00452AC0">
        <w:rPr>
          <w:b/>
          <w:bCs/>
          <w:sz w:val="28"/>
          <w:szCs w:val="28"/>
          <w:lang w:val="kk-KZ"/>
        </w:rPr>
        <w:t xml:space="preserve"> </w:t>
      </w:r>
      <w:r w:rsidR="00387D50" w:rsidRPr="00452AC0">
        <w:rPr>
          <w:bCs/>
          <w:sz w:val="28"/>
          <w:szCs w:val="28"/>
          <w:lang w:val="kk-KZ"/>
        </w:rPr>
        <w:t>радиология (</w:t>
      </w:r>
      <w:r w:rsidR="00387D50" w:rsidRPr="00452AC0">
        <w:rPr>
          <w:sz w:val="28"/>
          <w:szCs w:val="28"/>
        </w:rPr>
        <w:t>врач-радиолог, врач радиоизотопной диагностики</w:t>
      </w:r>
      <w:r w:rsidR="00387D50" w:rsidRPr="00452AC0">
        <w:rPr>
          <w:bCs/>
          <w:sz w:val="28"/>
          <w:szCs w:val="28"/>
          <w:lang w:val="kk-KZ"/>
        </w:rPr>
        <w:t>)</w:t>
      </w:r>
      <w:r w:rsidR="00387D50" w:rsidRPr="00452AC0">
        <w:rPr>
          <w:bCs/>
          <w:sz w:val="28"/>
          <w:szCs w:val="28"/>
        </w:rPr>
        <w:t>;</w:t>
      </w:r>
      <w:r w:rsidR="00387D50" w:rsidRPr="00452AC0">
        <w:rPr>
          <w:b/>
          <w:bCs/>
          <w:sz w:val="28"/>
          <w:szCs w:val="28"/>
        </w:rPr>
        <w:t xml:space="preserve"> </w:t>
      </w:r>
      <w:r w:rsidR="00387D50" w:rsidRPr="00452AC0">
        <w:rPr>
          <w:bCs/>
          <w:sz w:val="28"/>
          <w:szCs w:val="28"/>
        </w:rPr>
        <w:t>онкология,</w:t>
      </w:r>
      <w:r w:rsidR="00387D50" w:rsidRPr="00452AC0">
        <w:rPr>
          <w:b/>
          <w:bCs/>
          <w:sz w:val="28"/>
          <w:szCs w:val="28"/>
        </w:rPr>
        <w:t xml:space="preserve"> </w:t>
      </w:r>
      <w:r w:rsidR="00387D50" w:rsidRPr="00452AC0">
        <w:rPr>
          <w:bCs/>
          <w:sz w:val="28"/>
          <w:szCs w:val="28"/>
        </w:rPr>
        <w:t xml:space="preserve">онкология радиационная (врач-онколог); </w:t>
      </w:r>
      <w:r w:rsidR="008330C2">
        <w:rPr>
          <w:bCs/>
          <w:sz w:val="28"/>
          <w:szCs w:val="28"/>
        </w:rPr>
        <w:t>терапия</w:t>
      </w:r>
      <w:r w:rsidR="00387D50">
        <w:rPr>
          <w:bCs/>
          <w:sz w:val="28"/>
          <w:szCs w:val="28"/>
        </w:rPr>
        <w:t>.</w:t>
      </w:r>
    </w:p>
    <w:p w14:paraId="64DA0500" w14:textId="77777777" w:rsidR="00C76658" w:rsidRDefault="00C76658" w:rsidP="00942058">
      <w:pPr>
        <w:pStyle w:val="af3"/>
        <w:tabs>
          <w:tab w:val="left" w:pos="426"/>
        </w:tabs>
        <w:ind w:left="0"/>
        <w:jc w:val="left"/>
        <w:rPr>
          <w:sz w:val="27"/>
        </w:rPr>
      </w:pPr>
    </w:p>
    <w:p w14:paraId="1AFEB8A1" w14:textId="77777777" w:rsidR="00C76658" w:rsidRDefault="00C76658" w:rsidP="00EC710E">
      <w:pPr>
        <w:pStyle w:val="a3"/>
        <w:widowControl w:val="0"/>
        <w:numPr>
          <w:ilvl w:val="1"/>
          <w:numId w:val="43"/>
        </w:numPr>
        <w:tabs>
          <w:tab w:val="left" w:pos="426"/>
          <w:tab w:val="left" w:pos="808"/>
          <w:tab w:val="left" w:pos="809"/>
        </w:tabs>
        <w:autoSpaceDE w:val="0"/>
        <w:autoSpaceDN w:val="0"/>
        <w:ind w:left="0" w:firstLine="0"/>
        <w:contextualSpacing w:val="0"/>
        <w:rPr>
          <w:sz w:val="28"/>
        </w:rPr>
      </w:pPr>
      <w:r>
        <w:rPr>
          <w:b/>
          <w:sz w:val="28"/>
        </w:rPr>
        <w:t>Категория</w:t>
      </w:r>
      <w:r>
        <w:rPr>
          <w:b/>
          <w:spacing w:val="-5"/>
          <w:sz w:val="28"/>
        </w:rPr>
        <w:t xml:space="preserve"> </w:t>
      </w:r>
      <w:r>
        <w:rPr>
          <w:b/>
          <w:sz w:val="28"/>
        </w:rPr>
        <w:t>пациентов:</w:t>
      </w:r>
      <w:r>
        <w:rPr>
          <w:b/>
          <w:spacing w:val="-2"/>
          <w:sz w:val="28"/>
        </w:rPr>
        <w:t xml:space="preserve"> </w:t>
      </w:r>
      <w:r>
        <w:rPr>
          <w:sz w:val="28"/>
        </w:rPr>
        <w:t>взрослые.</w:t>
      </w:r>
    </w:p>
    <w:p w14:paraId="38FDB3FB" w14:textId="77777777" w:rsidR="00C76658" w:rsidRDefault="00C76658" w:rsidP="00942058">
      <w:pPr>
        <w:pStyle w:val="af3"/>
        <w:tabs>
          <w:tab w:val="left" w:pos="426"/>
        </w:tabs>
        <w:ind w:left="0"/>
        <w:jc w:val="left"/>
        <w:rPr>
          <w:sz w:val="27"/>
        </w:rPr>
      </w:pPr>
    </w:p>
    <w:p w14:paraId="77EE8690" w14:textId="77777777" w:rsidR="00C76658" w:rsidRDefault="00C76658" w:rsidP="00EC710E">
      <w:pPr>
        <w:pStyle w:val="1"/>
        <w:keepNext w:val="0"/>
        <w:keepLines w:val="0"/>
        <w:widowControl w:val="0"/>
        <w:numPr>
          <w:ilvl w:val="1"/>
          <w:numId w:val="43"/>
        </w:numPr>
        <w:tabs>
          <w:tab w:val="left" w:pos="426"/>
          <w:tab w:val="left" w:pos="809"/>
        </w:tabs>
        <w:autoSpaceDE w:val="0"/>
        <w:autoSpaceDN w:val="0"/>
        <w:ind w:left="0" w:firstLine="0"/>
        <w:jc w:val="both"/>
        <w:rPr>
          <w:b w:val="0"/>
        </w:rPr>
      </w:pPr>
      <w:r>
        <w:t>Определение</w:t>
      </w:r>
      <w:r>
        <w:rPr>
          <w:b w:val="0"/>
        </w:rPr>
        <w:t>:</w:t>
      </w:r>
    </w:p>
    <w:p w14:paraId="14AD2F1D" w14:textId="77777777" w:rsidR="00C76658" w:rsidRDefault="00C76658" w:rsidP="00942058">
      <w:pPr>
        <w:pStyle w:val="af3"/>
        <w:tabs>
          <w:tab w:val="left" w:pos="426"/>
        </w:tabs>
        <w:ind w:left="0"/>
      </w:pPr>
      <w:r>
        <w:t>Позитронно-эмиссионная</w:t>
      </w:r>
      <w:r>
        <w:rPr>
          <w:spacing w:val="1"/>
        </w:rPr>
        <w:t xml:space="preserve"> </w:t>
      </w:r>
      <w:r>
        <w:t>томография,</w:t>
      </w:r>
      <w:r>
        <w:rPr>
          <w:spacing w:val="1"/>
        </w:rPr>
        <w:t xml:space="preserve"> </w:t>
      </w:r>
      <w:r>
        <w:t>совмещенная</w:t>
      </w:r>
      <w:r>
        <w:rPr>
          <w:spacing w:val="1"/>
        </w:rPr>
        <w:t xml:space="preserve"> </w:t>
      </w:r>
      <w:r>
        <w:t>с</w:t>
      </w:r>
      <w:r>
        <w:rPr>
          <w:spacing w:val="1"/>
        </w:rPr>
        <w:t xml:space="preserve"> </w:t>
      </w:r>
      <w:r>
        <w:t>компьютерной</w:t>
      </w:r>
      <w:r>
        <w:rPr>
          <w:spacing w:val="1"/>
        </w:rPr>
        <w:t xml:space="preserve"> </w:t>
      </w:r>
      <w:r>
        <w:t>томографией</w:t>
      </w:r>
      <w:r>
        <w:rPr>
          <w:spacing w:val="1"/>
        </w:rPr>
        <w:t xml:space="preserve"> </w:t>
      </w:r>
      <w:r>
        <w:t>(ПЭТ/КТ)</w:t>
      </w:r>
      <w:r>
        <w:rPr>
          <w:spacing w:val="1"/>
        </w:rPr>
        <w:t xml:space="preserve"> </w:t>
      </w:r>
      <w:r>
        <w:t>–</w:t>
      </w:r>
      <w:r>
        <w:rPr>
          <w:spacing w:val="1"/>
        </w:rPr>
        <w:t xml:space="preserve"> </w:t>
      </w:r>
      <w:r>
        <w:t>радионуклидный</w:t>
      </w:r>
      <w:r>
        <w:rPr>
          <w:spacing w:val="1"/>
        </w:rPr>
        <w:t xml:space="preserve"> </w:t>
      </w:r>
      <w:r>
        <w:t>томографический</w:t>
      </w:r>
      <w:r>
        <w:rPr>
          <w:spacing w:val="1"/>
        </w:rPr>
        <w:t xml:space="preserve"> </w:t>
      </w:r>
      <w:r>
        <w:t>метод</w:t>
      </w:r>
      <w:r>
        <w:rPr>
          <w:spacing w:val="1"/>
        </w:rPr>
        <w:t xml:space="preserve"> </w:t>
      </w:r>
      <w:r>
        <w:t>исследования,</w:t>
      </w:r>
      <w:r>
        <w:rPr>
          <w:spacing w:val="1"/>
        </w:rPr>
        <w:t xml:space="preserve"> </w:t>
      </w:r>
      <w:r>
        <w:t>основанный</w:t>
      </w:r>
      <w:r>
        <w:rPr>
          <w:spacing w:val="1"/>
        </w:rPr>
        <w:t xml:space="preserve"> </w:t>
      </w:r>
      <w:r>
        <w:t>на</w:t>
      </w:r>
      <w:r>
        <w:rPr>
          <w:spacing w:val="1"/>
        </w:rPr>
        <w:t xml:space="preserve"> </w:t>
      </w:r>
      <w:r>
        <w:t>совмещенном</w:t>
      </w:r>
      <w:r>
        <w:rPr>
          <w:spacing w:val="1"/>
        </w:rPr>
        <w:t xml:space="preserve"> </w:t>
      </w:r>
      <w:r>
        <w:t>применении</w:t>
      </w:r>
      <w:r>
        <w:rPr>
          <w:spacing w:val="1"/>
        </w:rPr>
        <w:t xml:space="preserve"> </w:t>
      </w:r>
      <w:r>
        <w:t>двух</w:t>
      </w:r>
      <w:r>
        <w:rPr>
          <w:spacing w:val="1"/>
        </w:rPr>
        <w:t xml:space="preserve"> </w:t>
      </w:r>
      <w:r>
        <w:t>различных</w:t>
      </w:r>
      <w:r>
        <w:rPr>
          <w:spacing w:val="1"/>
        </w:rPr>
        <w:t xml:space="preserve"> </w:t>
      </w:r>
      <w:r>
        <w:t>методик</w:t>
      </w:r>
      <w:r>
        <w:rPr>
          <w:spacing w:val="1"/>
        </w:rPr>
        <w:t xml:space="preserve"> </w:t>
      </w:r>
      <w:r>
        <w:t>лучевой</w:t>
      </w:r>
      <w:r>
        <w:rPr>
          <w:spacing w:val="1"/>
        </w:rPr>
        <w:t xml:space="preserve"> </w:t>
      </w:r>
      <w:r>
        <w:t>диагностики:</w:t>
      </w:r>
      <w:r>
        <w:rPr>
          <w:spacing w:val="1"/>
        </w:rPr>
        <w:t xml:space="preserve"> </w:t>
      </w:r>
      <w:r>
        <w:t>позитронно-</w:t>
      </w:r>
      <w:r>
        <w:rPr>
          <w:spacing w:val="1"/>
        </w:rPr>
        <w:t xml:space="preserve"> </w:t>
      </w:r>
      <w:r>
        <w:t>эмиссионной</w:t>
      </w:r>
      <w:r>
        <w:rPr>
          <w:spacing w:val="1"/>
        </w:rPr>
        <w:t xml:space="preserve"> </w:t>
      </w:r>
      <w:r>
        <w:t>томографии</w:t>
      </w:r>
      <w:r>
        <w:rPr>
          <w:spacing w:val="1"/>
        </w:rPr>
        <w:t xml:space="preserve"> </w:t>
      </w:r>
      <w:r>
        <w:t>для</w:t>
      </w:r>
      <w:r>
        <w:rPr>
          <w:spacing w:val="1"/>
        </w:rPr>
        <w:t xml:space="preserve"> </w:t>
      </w:r>
      <w:r>
        <w:t>изучения</w:t>
      </w:r>
      <w:r>
        <w:rPr>
          <w:spacing w:val="1"/>
        </w:rPr>
        <w:t xml:space="preserve"> </w:t>
      </w:r>
      <w:r>
        <w:t>функциональной</w:t>
      </w:r>
      <w:r>
        <w:rPr>
          <w:spacing w:val="1"/>
        </w:rPr>
        <w:t xml:space="preserve"> </w:t>
      </w:r>
      <w:r>
        <w:t>активности</w:t>
      </w:r>
      <w:r>
        <w:rPr>
          <w:spacing w:val="1"/>
        </w:rPr>
        <w:t xml:space="preserve"> </w:t>
      </w:r>
      <w:r>
        <w:t>тканей</w:t>
      </w:r>
      <w:r>
        <w:rPr>
          <w:spacing w:val="1"/>
        </w:rPr>
        <w:t xml:space="preserve"> </w:t>
      </w:r>
      <w:r>
        <w:t>и</w:t>
      </w:r>
      <w:r>
        <w:rPr>
          <w:spacing w:val="1"/>
        </w:rPr>
        <w:t xml:space="preserve"> </w:t>
      </w:r>
      <w:r>
        <w:t>органов</w:t>
      </w:r>
      <w:r>
        <w:rPr>
          <w:spacing w:val="1"/>
        </w:rPr>
        <w:t xml:space="preserve"> </w:t>
      </w:r>
      <w:r>
        <w:t>и</w:t>
      </w:r>
      <w:r>
        <w:rPr>
          <w:spacing w:val="1"/>
        </w:rPr>
        <w:t xml:space="preserve"> </w:t>
      </w:r>
      <w:r>
        <w:t>компьютерной</w:t>
      </w:r>
      <w:r>
        <w:rPr>
          <w:spacing w:val="1"/>
        </w:rPr>
        <w:t xml:space="preserve"> </w:t>
      </w:r>
      <w:r>
        <w:t>томографии</w:t>
      </w:r>
      <w:r>
        <w:rPr>
          <w:spacing w:val="-7"/>
        </w:rPr>
        <w:t xml:space="preserve"> </w:t>
      </w:r>
      <w:r>
        <w:t>для</w:t>
      </w:r>
      <w:r>
        <w:rPr>
          <w:spacing w:val="-3"/>
        </w:rPr>
        <w:t xml:space="preserve"> </w:t>
      </w:r>
      <w:r>
        <w:t>изучения</w:t>
      </w:r>
      <w:r>
        <w:rPr>
          <w:spacing w:val="-4"/>
        </w:rPr>
        <w:t xml:space="preserve"> </w:t>
      </w:r>
      <w:r>
        <w:t>анатомо-морфологических</w:t>
      </w:r>
      <w:r>
        <w:rPr>
          <w:spacing w:val="-4"/>
        </w:rPr>
        <w:t xml:space="preserve"> </w:t>
      </w:r>
      <w:r>
        <w:t>особенностей</w:t>
      </w:r>
      <w:r>
        <w:rPr>
          <w:spacing w:val="-4"/>
        </w:rPr>
        <w:t xml:space="preserve"> </w:t>
      </w:r>
      <w:r>
        <w:t>органов.</w:t>
      </w:r>
    </w:p>
    <w:p w14:paraId="52F5151F" w14:textId="7BFB1DBF" w:rsidR="00C76658" w:rsidRDefault="00C76658" w:rsidP="00942058">
      <w:pPr>
        <w:pStyle w:val="af3"/>
        <w:tabs>
          <w:tab w:val="left" w:pos="426"/>
        </w:tabs>
        <w:ind w:left="0"/>
      </w:pPr>
      <w:r>
        <w:t>18F-FDG</w:t>
      </w:r>
      <w:r>
        <w:rPr>
          <w:spacing w:val="-1"/>
        </w:rPr>
        <w:t xml:space="preserve"> </w:t>
      </w:r>
      <w:r>
        <w:t>является</w:t>
      </w:r>
      <w:r>
        <w:rPr>
          <w:spacing w:val="-2"/>
        </w:rPr>
        <w:t xml:space="preserve"> </w:t>
      </w:r>
      <w:r>
        <w:t>аналогом</w:t>
      </w:r>
      <w:r>
        <w:rPr>
          <w:spacing w:val="-1"/>
        </w:rPr>
        <w:t xml:space="preserve"> </w:t>
      </w:r>
      <w:r w:rsidRPr="00FB3A5B">
        <w:t>глюкозы</w:t>
      </w:r>
      <w:r w:rsidRPr="00FB3A5B">
        <w:rPr>
          <w:spacing w:val="-1"/>
        </w:rPr>
        <w:t xml:space="preserve"> </w:t>
      </w:r>
      <w:r w:rsidRPr="00FB3A5B">
        <w:t>[</w:t>
      </w:r>
      <w:r w:rsidR="00FB3A5B" w:rsidRPr="00FB3A5B">
        <w:t>1</w:t>
      </w:r>
      <w:r w:rsidRPr="00FB3A5B">
        <w:t>].</w:t>
      </w:r>
    </w:p>
    <w:p w14:paraId="1F3818D6" w14:textId="77777777" w:rsidR="00C76658" w:rsidRDefault="00C76658" w:rsidP="00942058">
      <w:pPr>
        <w:pStyle w:val="af3"/>
        <w:tabs>
          <w:tab w:val="left" w:pos="426"/>
        </w:tabs>
        <w:ind w:left="0"/>
        <w:jc w:val="left"/>
      </w:pPr>
    </w:p>
    <w:p w14:paraId="461D83A9" w14:textId="77777777" w:rsidR="00C76658" w:rsidRDefault="00C76658" w:rsidP="00EC710E">
      <w:pPr>
        <w:pStyle w:val="1"/>
        <w:keepNext w:val="0"/>
        <w:keepLines w:val="0"/>
        <w:widowControl w:val="0"/>
        <w:numPr>
          <w:ilvl w:val="1"/>
          <w:numId w:val="43"/>
        </w:numPr>
        <w:tabs>
          <w:tab w:val="left" w:pos="426"/>
          <w:tab w:val="left" w:pos="809"/>
        </w:tabs>
        <w:autoSpaceDE w:val="0"/>
        <w:autoSpaceDN w:val="0"/>
        <w:ind w:left="0" w:firstLine="0"/>
        <w:jc w:val="both"/>
      </w:pPr>
      <w:r>
        <w:t>Клиническая</w:t>
      </w:r>
      <w:r>
        <w:rPr>
          <w:spacing w:val="-2"/>
        </w:rPr>
        <w:t xml:space="preserve"> </w:t>
      </w:r>
      <w:r>
        <w:t>классификация</w:t>
      </w:r>
    </w:p>
    <w:p w14:paraId="7550D3E4" w14:textId="77777777" w:rsidR="00C76658" w:rsidRDefault="00C76658"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rPr>
      </w:pPr>
      <w:r>
        <w:rPr>
          <w:sz w:val="28"/>
        </w:rPr>
        <w:t>Whole-body-сканирование:</w:t>
      </w:r>
      <w:r>
        <w:rPr>
          <w:spacing w:val="1"/>
          <w:sz w:val="28"/>
        </w:rPr>
        <w:t xml:space="preserve"> </w:t>
      </w:r>
      <w:r>
        <w:rPr>
          <w:sz w:val="28"/>
        </w:rPr>
        <w:t>производится</w:t>
      </w:r>
      <w:r>
        <w:rPr>
          <w:spacing w:val="1"/>
          <w:sz w:val="28"/>
        </w:rPr>
        <w:t xml:space="preserve"> </w:t>
      </w:r>
      <w:r>
        <w:rPr>
          <w:sz w:val="28"/>
        </w:rPr>
        <w:t>нижней</w:t>
      </w:r>
      <w:r>
        <w:rPr>
          <w:spacing w:val="1"/>
          <w:sz w:val="28"/>
        </w:rPr>
        <w:t xml:space="preserve"> </w:t>
      </w:r>
      <w:r>
        <w:rPr>
          <w:sz w:val="28"/>
        </w:rPr>
        <w:t>части</w:t>
      </w:r>
      <w:r>
        <w:rPr>
          <w:spacing w:val="1"/>
          <w:sz w:val="28"/>
        </w:rPr>
        <w:t xml:space="preserve"> </w:t>
      </w:r>
      <w:r>
        <w:rPr>
          <w:sz w:val="28"/>
        </w:rPr>
        <w:t>глазниц,</w:t>
      </w:r>
      <w:r>
        <w:rPr>
          <w:spacing w:val="1"/>
          <w:sz w:val="28"/>
        </w:rPr>
        <w:t xml:space="preserve"> </w:t>
      </w:r>
      <w:r>
        <w:rPr>
          <w:sz w:val="28"/>
        </w:rPr>
        <w:t>до</w:t>
      </w:r>
      <w:r>
        <w:rPr>
          <w:spacing w:val="1"/>
          <w:sz w:val="28"/>
        </w:rPr>
        <w:t xml:space="preserve"> </w:t>
      </w:r>
      <w:r>
        <w:rPr>
          <w:sz w:val="28"/>
        </w:rPr>
        <w:lastRenderedPageBreak/>
        <w:t>середины</w:t>
      </w:r>
      <w:r>
        <w:rPr>
          <w:spacing w:val="-1"/>
          <w:sz w:val="28"/>
        </w:rPr>
        <w:t xml:space="preserve"> </w:t>
      </w:r>
      <w:r>
        <w:rPr>
          <w:sz w:val="28"/>
        </w:rPr>
        <w:t>бедер.</w:t>
      </w:r>
    </w:p>
    <w:p w14:paraId="38DDC871" w14:textId="77777777" w:rsidR="00C76658" w:rsidRDefault="00C76658"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rPr>
      </w:pPr>
      <w:r>
        <w:rPr>
          <w:sz w:val="28"/>
        </w:rPr>
        <w:t>Головной</w:t>
      </w:r>
      <w:r>
        <w:rPr>
          <w:spacing w:val="1"/>
          <w:sz w:val="28"/>
        </w:rPr>
        <w:t xml:space="preserve"> </w:t>
      </w:r>
      <w:r>
        <w:rPr>
          <w:sz w:val="28"/>
        </w:rPr>
        <w:t>мозг+whole-body:</w:t>
      </w:r>
      <w:r>
        <w:rPr>
          <w:spacing w:val="1"/>
          <w:sz w:val="28"/>
        </w:rPr>
        <w:t xml:space="preserve"> </w:t>
      </w:r>
      <w:r>
        <w:rPr>
          <w:sz w:val="28"/>
        </w:rPr>
        <w:t>производится</w:t>
      </w:r>
      <w:r>
        <w:rPr>
          <w:spacing w:val="1"/>
          <w:sz w:val="28"/>
        </w:rPr>
        <w:t xml:space="preserve"> </w:t>
      </w:r>
      <w:r>
        <w:rPr>
          <w:sz w:val="28"/>
        </w:rPr>
        <w:t>отдельное</w:t>
      </w:r>
      <w:r>
        <w:rPr>
          <w:spacing w:val="1"/>
          <w:sz w:val="28"/>
        </w:rPr>
        <w:t xml:space="preserve"> </w:t>
      </w:r>
      <w:r>
        <w:rPr>
          <w:sz w:val="28"/>
        </w:rPr>
        <w:t>сканирование</w:t>
      </w:r>
      <w:r>
        <w:rPr>
          <w:spacing w:val="1"/>
          <w:sz w:val="28"/>
        </w:rPr>
        <w:t xml:space="preserve"> </w:t>
      </w:r>
      <w:r>
        <w:rPr>
          <w:sz w:val="28"/>
        </w:rPr>
        <w:t>головного</w:t>
      </w:r>
      <w:r>
        <w:rPr>
          <w:spacing w:val="1"/>
          <w:sz w:val="28"/>
        </w:rPr>
        <w:t xml:space="preserve"> </w:t>
      </w:r>
      <w:r>
        <w:rPr>
          <w:sz w:val="28"/>
        </w:rPr>
        <w:t>мозга,</w:t>
      </w:r>
      <w:r>
        <w:rPr>
          <w:spacing w:val="1"/>
          <w:sz w:val="28"/>
        </w:rPr>
        <w:t xml:space="preserve"> </w:t>
      </w:r>
      <w:r>
        <w:rPr>
          <w:sz w:val="28"/>
        </w:rPr>
        <w:t>затем</w:t>
      </w:r>
      <w:r>
        <w:rPr>
          <w:spacing w:val="1"/>
          <w:sz w:val="28"/>
        </w:rPr>
        <w:t xml:space="preserve"> </w:t>
      </w:r>
      <w:r>
        <w:rPr>
          <w:sz w:val="28"/>
        </w:rPr>
        <w:t>тела</w:t>
      </w:r>
      <w:r>
        <w:rPr>
          <w:spacing w:val="1"/>
          <w:sz w:val="28"/>
        </w:rPr>
        <w:t xml:space="preserve"> </w:t>
      </w:r>
      <w:r>
        <w:rPr>
          <w:sz w:val="28"/>
        </w:rPr>
        <w:t>от</w:t>
      </w:r>
      <w:r>
        <w:rPr>
          <w:spacing w:val="1"/>
          <w:sz w:val="28"/>
        </w:rPr>
        <w:t xml:space="preserve"> </w:t>
      </w:r>
      <w:r>
        <w:rPr>
          <w:sz w:val="28"/>
        </w:rPr>
        <w:t>поперечного</w:t>
      </w:r>
      <w:r>
        <w:rPr>
          <w:spacing w:val="1"/>
          <w:sz w:val="28"/>
        </w:rPr>
        <w:t xml:space="preserve"> </w:t>
      </w:r>
      <w:r>
        <w:rPr>
          <w:sz w:val="28"/>
        </w:rPr>
        <w:t>среза</w:t>
      </w:r>
      <w:r>
        <w:rPr>
          <w:spacing w:val="1"/>
          <w:sz w:val="28"/>
        </w:rPr>
        <w:t xml:space="preserve"> </w:t>
      </w:r>
      <w:r>
        <w:rPr>
          <w:sz w:val="28"/>
        </w:rPr>
        <w:t>середины</w:t>
      </w:r>
      <w:r>
        <w:rPr>
          <w:spacing w:val="1"/>
          <w:sz w:val="28"/>
        </w:rPr>
        <w:t xml:space="preserve"> </w:t>
      </w:r>
      <w:r>
        <w:rPr>
          <w:sz w:val="28"/>
        </w:rPr>
        <w:t>бедер</w:t>
      </w:r>
      <w:r>
        <w:rPr>
          <w:spacing w:val="1"/>
          <w:sz w:val="28"/>
        </w:rPr>
        <w:t xml:space="preserve"> </w:t>
      </w:r>
      <w:r>
        <w:rPr>
          <w:sz w:val="28"/>
        </w:rPr>
        <w:t>до</w:t>
      </w:r>
      <w:r>
        <w:rPr>
          <w:spacing w:val="1"/>
          <w:sz w:val="28"/>
        </w:rPr>
        <w:t xml:space="preserve"> </w:t>
      </w:r>
      <w:r>
        <w:rPr>
          <w:sz w:val="28"/>
        </w:rPr>
        <w:t>основания</w:t>
      </w:r>
      <w:r>
        <w:rPr>
          <w:spacing w:val="-1"/>
          <w:sz w:val="28"/>
        </w:rPr>
        <w:t xml:space="preserve"> </w:t>
      </w:r>
      <w:r>
        <w:rPr>
          <w:sz w:val="28"/>
        </w:rPr>
        <w:t>черепа.</w:t>
      </w:r>
    </w:p>
    <w:p w14:paraId="78D44B05" w14:textId="77777777" w:rsidR="00C76658" w:rsidRDefault="00C76658"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rPr>
      </w:pPr>
      <w:r>
        <w:rPr>
          <w:sz w:val="28"/>
        </w:rPr>
        <w:t>Total-body: производится сканирование всего тела от макушки до стоп ног</w:t>
      </w:r>
      <w:r>
        <w:rPr>
          <w:spacing w:val="1"/>
          <w:sz w:val="28"/>
        </w:rPr>
        <w:t xml:space="preserve"> </w:t>
      </w:r>
      <w:r>
        <w:rPr>
          <w:sz w:val="28"/>
        </w:rPr>
        <w:t>включительно.</w:t>
      </w:r>
    </w:p>
    <w:p w14:paraId="034EE5B2" w14:textId="77777777" w:rsidR="00C76658" w:rsidRDefault="00C76658" w:rsidP="00942058">
      <w:pPr>
        <w:pStyle w:val="af3"/>
        <w:tabs>
          <w:tab w:val="left" w:pos="426"/>
        </w:tabs>
        <w:ind w:left="0"/>
      </w:pPr>
      <w:r>
        <w:rPr>
          <w:b/>
        </w:rPr>
        <w:t>Примечание:</w:t>
      </w:r>
      <w:r>
        <w:rPr>
          <w:b/>
          <w:spacing w:val="1"/>
        </w:rPr>
        <w:t xml:space="preserve"> </w:t>
      </w:r>
      <w:r>
        <w:t>применяется</w:t>
      </w:r>
      <w:r>
        <w:rPr>
          <w:spacing w:val="1"/>
        </w:rPr>
        <w:t xml:space="preserve"> </w:t>
      </w:r>
      <w:r>
        <w:t>при</w:t>
      </w:r>
      <w:r>
        <w:rPr>
          <w:spacing w:val="1"/>
        </w:rPr>
        <w:t xml:space="preserve"> </w:t>
      </w:r>
      <w:r>
        <w:t>диагностическом</w:t>
      </w:r>
      <w:r>
        <w:rPr>
          <w:spacing w:val="1"/>
        </w:rPr>
        <w:t xml:space="preserve"> </w:t>
      </w:r>
      <w:r>
        <w:t>ПЭТ/КТ</w:t>
      </w:r>
      <w:r>
        <w:rPr>
          <w:spacing w:val="1"/>
        </w:rPr>
        <w:t xml:space="preserve"> </w:t>
      </w:r>
      <w:r>
        <w:t>всего</w:t>
      </w:r>
      <w:r>
        <w:rPr>
          <w:spacing w:val="1"/>
        </w:rPr>
        <w:t xml:space="preserve"> </w:t>
      </w:r>
      <w:r>
        <w:t>тела,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интересующей</w:t>
      </w:r>
      <w:r>
        <w:rPr>
          <w:spacing w:val="1"/>
        </w:rPr>
        <w:t xml:space="preserve"> </w:t>
      </w:r>
      <w:r>
        <w:t>анатомической</w:t>
      </w:r>
      <w:r>
        <w:rPr>
          <w:spacing w:val="1"/>
        </w:rPr>
        <w:t xml:space="preserve"> </w:t>
      </w:r>
      <w:r>
        <w:t>зоны,</w:t>
      </w:r>
      <w:r>
        <w:rPr>
          <w:spacing w:val="1"/>
        </w:rPr>
        <w:t xml:space="preserve"> </w:t>
      </w:r>
      <w:r>
        <w:t>показаний</w:t>
      </w:r>
      <w:r>
        <w:rPr>
          <w:spacing w:val="1"/>
        </w:rPr>
        <w:t xml:space="preserve"> </w:t>
      </w:r>
      <w:r>
        <w:t>к</w:t>
      </w:r>
      <w:r>
        <w:rPr>
          <w:spacing w:val="1"/>
        </w:rPr>
        <w:t xml:space="preserve"> </w:t>
      </w:r>
      <w:r>
        <w:t>исследованию.</w:t>
      </w:r>
    </w:p>
    <w:p w14:paraId="04CEA047" w14:textId="77777777" w:rsidR="00C76658" w:rsidRDefault="00C76658" w:rsidP="00942058">
      <w:pPr>
        <w:pStyle w:val="af3"/>
        <w:ind w:left="0"/>
        <w:jc w:val="left"/>
        <w:rPr>
          <w:sz w:val="27"/>
        </w:rPr>
      </w:pPr>
    </w:p>
    <w:p w14:paraId="05E789A2" w14:textId="77777777" w:rsidR="00C76658" w:rsidRDefault="00C76658" w:rsidP="00EC710E">
      <w:pPr>
        <w:pStyle w:val="1"/>
        <w:keepNext w:val="0"/>
        <w:keepLines w:val="0"/>
        <w:widowControl w:val="0"/>
        <w:numPr>
          <w:ilvl w:val="0"/>
          <w:numId w:val="43"/>
        </w:numPr>
        <w:tabs>
          <w:tab w:val="left" w:pos="426"/>
        </w:tabs>
        <w:autoSpaceDE w:val="0"/>
        <w:autoSpaceDN w:val="0"/>
        <w:ind w:left="0" w:firstLine="0"/>
        <w:jc w:val="both"/>
      </w:pPr>
      <w:r>
        <w:t>МЕТОДЫ,</w:t>
      </w:r>
      <w:r>
        <w:rPr>
          <w:spacing w:val="1"/>
        </w:rPr>
        <w:t xml:space="preserve"> </w:t>
      </w:r>
      <w:r>
        <w:t>ПОДХОДЫ</w:t>
      </w:r>
      <w:r>
        <w:rPr>
          <w:spacing w:val="1"/>
        </w:rPr>
        <w:t xml:space="preserve"> </w:t>
      </w:r>
      <w:r>
        <w:t>И</w:t>
      </w:r>
      <w:r>
        <w:rPr>
          <w:spacing w:val="1"/>
        </w:rPr>
        <w:t xml:space="preserve"> </w:t>
      </w:r>
      <w:r>
        <w:t>ПРОЦЕДУРЫ</w:t>
      </w:r>
      <w:r>
        <w:rPr>
          <w:spacing w:val="1"/>
        </w:rPr>
        <w:t xml:space="preserve"> </w:t>
      </w:r>
      <w:r>
        <w:t>ДИАГНОСТИКИ</w:t>
      </w:r>
      <w:r>
        <w:rPr>
          <w:spacing w:val="1"/>
        </w:rPr>
        <w:t xml:space="preserve"> </w:t>
      </w:r>
      <w:r>
        <w:t>И</w:t>
      </w:r>
      <w:r>
        <w:rPr>
          <w:spacing w:val="1"/>
        </w:rPr>
        <w:t xml:space="preserve"> </w:t>
      </w:r>
      <w:r>
        <w:t>ЛЕЧЕНИЯ</w:t>
      </w:r>
    </w:p>
    <w:p w14:paraId="1E97BB0D" w14:textId="77777777" w:rsidR="00C76658" w:rsidRDefault="00C76658" w:rsidP="00942058">
      <w:pPr>
        <w:pStyle w:val="af3"/>
        <w:tabs>
          <w:tab w:val="left" w:pos="426"/>
        </w:tabs>
        <w:ind w:left="0"/>
        <w:jc w:val="left"/>
        <w:rPr>
          <w:b/>
          <w:sz w:val="27"/>
        </w:rPr>
      </w:pPr>
    </w:p>
    <w:p w14:paraId="3DEF9693" w14:textId="77777777" w:rsidR="00C76658" w:rsidRDefault="00C76658" w:rsidP="00EC710E">
      <w:pPr>
        <w:pStyle w:val="a3"/>
        <w:widowControl w:val="0"/>
        <w:numPr>
          <w:ilvl w:val="1"/>
          <w:numId w:val="41"/>
        </w:numPr>
        <w:tabs>
          <w:tab w:val="left" w:pos="426"/>
        </w:tabs>
        <w:autoSpaceDE w:val="0"/>
        <w:autoSpaceDN w:val="0"/>
        <w:ind w:left="0" w:firstLine="0"/>
        <w:contextualSpacing w:val="0"/>
        <w:jc w:val="both"/>
        <w:rPr>
          <w:b/>
          <w:sz w:val="28"/>
        </w:rPr>
      </w:pPr>
      <w:r>
        <w:rPr>
          <w:b/>
          <w:sz w:val="28"/>
        </w:rPr>
        <w:t>Цель</w:t>
      </w:r>
      <w:r>
        <w:rPr>
          <w:b/>
          <w:spacing w:val="-6"/>
          <w:sz w:val="28"/>
        </w:rPr>
        <w:t xml:space="preserve"> </w:t>
      </w:r>
      <w:r>
        <w:rPr>
          <w:b/>
          <w:sz w:val="28"/>
        </w:rPr>
        <w:t>проведения</w:t>
      </w:r>
      <w:r>
        <w:rPr>
          <w:b/>
          <w:spacing w:val="-5"/>
          <w:sz w:val="28"/>
        </w:rPr>
        <w:t xml:space="preserve"> </w:t>
      </w:r>
      <w:r>
        <w:rPr>
          <w:b/>
          <w:sz w:val="28"/>
        </w:rPr>
        <w:t>процедуры/вмешательства:</w:t>
      </w:r>
    </w:p>
    <w:p w14:paraId="2B7068D5"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Pr>
          <w:sz w:val="28"/>
        </w:rPr>
        <w:t>Поиск</w:t>
      </w:r>
      <w:r>
        <w:rPr>
          <w:spacing w:val="-6"/>
          <w:sz w:val="28"/>
        </w:rPr>
        <w:t xml:space="preserve"> </w:t>
      </w:r>
      <w:r>
        <w:rPr>
          <w:sz w:val="28"/>
        </w:rPr>
        <w:t>первичного</w:t>
      </w:r>
      <w:r>
        <w:rPr>
          <w:spacing w:val="-2"/>
          <w:sz w:val="28"/>
        </w:rPr>
        <w:t xml:space="preserve"> </w:t>
      </w:r>
      <w:r>
        <w:rPr>
          <w:sz w:val="28"/>
        </w:rPr>
        <w:t>очага</w:t>
      </w:r>
      <w:r>
        <w:rPr>
          <w:spacing w:val="-3"/>
          <w:sz w:val="28"/>
        </w:rPr>
        <w:t xml:space="preserve"> </w:t>
      </w:r>
      <w:r>
        <w:rPr>
          <w:sz w:val="28"/>
        </w:rPr>
        <w:t>злокачественного</w:t>
      </w:r>
      <w:r>
        <w:rPr>
          <w:spacing w:val="-3"/>
          <w:sz w:val="28"/>
        </w:rPr>
        <w:t xml:space="preserve"> </w:t>
      </w:r>
      <w:r>
        <w:rPr>
          <w:sz w:val="28"/>
        </w:rPr>
        <w:t>поражения;</w:t>
      </w:r>
    </w:p>
    <w:p w14:paraId="12728EA5" w14:textId="594BC7D6" w:rsidR="00C76658" w:rsidRDefault="00C76658" w:rsidP="00EC710E">
      <w:pPr>
        <w:pStyle w:val="a3"/>
        <w:widowControl w:val="0"/>
        <w:numPr>
          <w:ilvl w:val="0"/>
          <w:numId w:val="42"/>
        </w:numPr>
        <w:tabs>
          <w:tab w:val="left" w:pos="426"/>
          <w:tab w:val="left" w:pos="526"/>
          <w:tab w:val="left" w:pos="2721"/>
          <w:tab w:val="left" w:pos="5785"/>
          <w:tab w:val="left" w:pos="7877"/>
        </w:tabs>
        <w:autoSpaceDE w:val="0"/>
        <w:autoSpaceDN w:val="0"/>
        <w:ind w:left="0" w:firstLine="0"/>
        <w:contextualSpacing w:val="0"/>
        <w:jc w:val="both"/>
        <w:rPr>
          <w:rFonts w:ascii="Symbol" w:hAnsi="Symbol"/>
        </w:rPr>
      </w:pPr>
      <w:r>
        <w:rPr>
          <w:sz w:val="28"/>
        </w:rPr>
        <w:t>Определение</w:t>
      </w:r>
      <w:r>
        <w:rPr>
          <w:sz w:val="28"/>
        </w:rPr>
        <w:tab/>
        <w:t>распространенности</w:t>
      </w:r>
      <w:r>
        <w:rPr>
          <w:sz w:val="28"/>
        </w:rPr>
        <w:tab/>
        <w:t>заболевания</w:t>
      </w:r>
      <w:r w:rsidR="00387D50">
        <w:rPr>
          <w:sz w:val="28"/>
        </w:rPr>
        <w:t xml:space="preserve"> </w:t>
      </w:r>
      <w:r>
        <w:rPr>
          <w:sz w:val="28"/>
        </w:rPr>
        <w:t>(стадирование</w:t>
      </w:r>
      <w:r>
        <w:rPr>
          <w:spacing w:val="-67"/>
          <w:sz w:val="28"/>
        </w:rPr>
        <w:t xml:space="preserve"> </w:t>
      </w:r>
      <w:r>
        <w:rPr>
          <w:sz w:val="28"/>
        </w:rPr>
        <w:t>онкологического процесса);</w:t>
      </w:r>
    </w:p>
    <w:p w14:paraId="4FD70C8F"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Pr>
          <w:sz w:val="28"/>
        </w:rPr>
        <w:t>Оценка</w:t>
      </w:r>
      <w:r>
        <w:rPr>
          <w:spacing w:val="-5"/>
          <w:sz w:val="28"/>
        </w:rPr>
        <w:t xml:space="preserve"> </w:t>
      </w:r>
      <w:r>
        <w:rPr>
          <w:sz w:val="28"/>
        </w:rPr>
        <w:t>эффективности</w:t>
      </w:r>
      <w:r>
        <w:rPr>
          <w:spacing w:val="-4"/>
          <w:sz w:val="28"/>
        </w:rPr>
        <w:t xml:space="preserve"> </w:t>
      </w:r>
      <w:r>
        <w:rPr>
          <w:sz w:val="28"/>
        </w:rPr>
        <w:t>проведенного</w:t>
      </w:r>
      <w:r>
        <w:rPr>
          <w:spacing w:val="-4"/>
          <w:sz w:val="28"/>
        </w:rPr>
        <w:t xml:space="preserve"> </w:t>
      </w:r>
      <w:r>
        <w:rPr>
          <w:sz w:val="28"/>
        </w:rPr>
        <w:t>лечения;</w:t>
      </w:r>
    </w:p>
    <w:p w14:paraId="0809A1C5"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Pr>
          <w:sz w:val="28"/>
        </w:rPr>
        <w:t>Определение</w:t>
      </w:r>
      <w:r>
        <w:rPr>
          <w:spacing w:val="-4"/>
          <w:sz w:val="28"/>
        </w:rPr>
        <w:t xml:space="preserve"> </w:t>
      </w:r>
      <w:r>
        <w:rPr>
          <w:sz w:val="28"/>
        </w:rPr>
        <w:t>местного</w:t>
      </w:r>
      <w:r>
        <w:rPr>
          <w:spacing w:val="-6"/>
          <w:sz w:val="28"/>
        </w:rPr>
        <w:t xml:space="preserve"> </w:t>
      </w:r>
      <w:r>
        <w:rPr>
          <w:sz w:val="28"/>
        </w:rPr>
        <w:t>рецидива;</w:t>
      </w:r>
    </w:p>
    <w:p w14:paraId="748FB18B"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Pr>
          <w:sz w:val="28"/>
        </w:rPr>
        <w:t>Поиск</w:t>
      </w:r>
      <w:r>
        <w:rPr>
          <w:spacing w:val="-6"/>
          <w:sz w:val="28"/>
        </w:rPr>
        <w:t xml:space="preserve"> </w:t>
      </w:r>
      <w:r>
        <w:rPr>
          <w:sz w:val="28"/>
        </w:rPr>
        <w:t>очага</w:t>
      </w:r>
      <w:r>
        <w:rPr>
          <w:spacing w:val="-2"/>
          <w:sz w:val="28"/>
        </w:rPr>
        <w:t xml:space="preserve"> </w:t>
      </w:r>
      <w:r>
        <w:rPr>
          <w:sz w:val="28"/>
        </w:rPr>
        <w:t>воспаления</w:t>
      </w:r>
      <w:r>
        <w:rPr>
          <w:spacing w:val="-2"/>
          <w:sz w:val="28"/>
        </w:rPr>
        <w:t xml:space="preserve"> </w:t>
      </w:r>
      <w:r>
        <w:rPr>
          <w:sz w:val="28"/>
        </w:rPr>
        <w:t>при</w:t>
      </w:r>
      <w:r>
        <w:rPr>
          <w:spacing w:val="-3"/>
          <w:sz w:val="28"/>
        </w:rPr>
        <w:t xml:space="preserve"> </w:t>
      </w:r>
      <w:r>
        <w:rPr>
          <w:sz w:val="28"/>
        </w:rPr>
        <w:t>лихорадке</w:t>
      </w:r>
      <w:r>
        <w:rPr>
          <w:spacing w:val="-5"/>
          <w:sz w:val="28"/>
        </w:rPr>
        <w:t xml:space="preserve"> </w:t>
      </w:r>
      <w:r>
        <w:rPr>
          <w:sz w:val="28"/>
        </w:rPr>
        <w:t>неясного</w:t>
      </w:r>
      <w:r>
        <w:rPr>
          <w:spacing w:val="-1"/>
          <w:sz w:val="28"/>
        </w:rPr>
        <w:t xml:space="preserve"> </w:t>
      </w:r>
      <w:r>
        <w:rPr>
          <w:sz w:val="28"/>
        </w:rPr>
        <w:t>генеза.</w:t>
      </w:r>
    </w:p>
    <w:p w14:paraId="479B1D6D" w14:textId="77777777" w:rsidR="00C76658" w:rsidRDefault="00C76658" w:rsidP="00942058">
      <w:pPr>
        <w:pStyle w:val="af3"/>
        <w:tabs>
          <w:tab w:val="left" w:pos="426"/>
        </w:tabs>
        <w:ind w:left="0"/>
      </w:pPr>
    </w:p>
    <w:p w14:paraId="24C4C939" w14:textId="42002335" w:rsidR="00C76658" w:rsidRDefault="005A749B" w:rsidP="00EC710E">
      <w:pPr>
        <w:pStyle w:val="1"/>
        <w:keepNext w:val="0"/>
        <w:keepLines w:val="0"/>
        <w:widowControl w:val="0"/>
        <w:numPr>
          <w:ilvl w:val="1"/>
          <w:numId w:val="41"/>
        </w:numPr>
        <w:tabs>
          <w:tab w:val="left" w:pos="426"/>
        </w:tabs>
        <w:autoSpaceDE w:val="0"/>
        <w:autoSpaceDN w:val="0"/>
        <w:ind w:left="0" w:firstLine="0"/>
        <w:jc w:val="both"/>
      </w:pPr>
      <w:r>
        <w:t>Показания и противопоказания к проведению процедуры/вмешательства:</w:t>
      </w:r>
    </w:p>
    <w:p w14:paraId="2C685564" w14:textId="77777777" w:rsidR="00C76658" w:rsidRDefault="00C76658" w:rsidP="00942058">
      <w:pPr>
        <w:pStyle w:val="af3"/>
        <w:tabs>
          <w:tab w:val="left" w:pos="426"/>
        </w:tabs>
        <w:ind w:left="0"/>
        <w:jc w:val="left"/>
        <w:rPr>
          <w:b/>
          <w:sz w:val="27"/>
        </w:rPr>
      </w:pPr>
    </w:p>
    <w:p w14:paraId="39A0B452" w14:textId="77777777" w:rsidR="00C76658" w:rsidRDefault="00C76658" w:rsidP="00942058">
      <w:pPr>
        <w:tabs>
          <w:tab w:val="left" w:pos="426"/>
        </w:tabs>
        <w:jc w:val="both"/>
        <w:rPr>
          <w:b/>
          <w:sz w:val="28"/>
        </w:rPr>
      </w:pPr>
      <w:r>
        <w:rPr>
          <w:b/>
          <w:sz w:val="28"/>
        </w:rPr>
        <w:t>Показания</w:t>
      </w:r>
      <w:r>
        <w:rPr>
          <w:b/>
          <w:spacing w:val="-5"/>
          <w:sz w:val="28"/>
        </w:rPr>
        <w:t xml:space="preserve"> </w:t>
      </w:r>
      <w:r>
        <w:rPr>
          <w:b/>
          <w:sz w:val="28"/>
        </w:rPr>
        <w:t>к</w:t>
      </w:r>
      <w:r>
        <w:rPr>
          <w:b/>
          <w:spacing w:val="-4"/>
          <w:sz w:val="28"/>
        </w:rPr>
        <w:t xml:space="preserve"> </w:t>
      </w:r>
      <w:r>
        <w:rPr>
          <w:b/>
          <w:sz w:val="28"/>
        </w:rPr>
        <w:t>проведению</w:t>
      </w:r>
      <w:r>
        <w:rPr>
          <w:b/>
          <w:spacing w:val="-5"/>
          <w:sz w:val="28"/>
        </w:rPr>
        <w:t xml:space="preserve"> </w:t>
      </w:r>
      <w:r>
        <w:rPr>
          <w:b/>
          <w:sz w:val="28"/>
        </w:rPr>
        <w:t>процедуры/вмешательства:</w:t>
      </w:r>
    </w:p>
    <w:p w14:paraId="65328335" w14:textId="77777777" w:rsidR="00C76658" w:rsidRDefault="00C76658" w:rsidP="00942058">
      <w:pPr>
        <w:tabs>
          <w:tab w:val="left" w:pos="426"/>
        </w:tabs>
        <w:jc w:val="both"/>
        <w:rPr>
          <w:i/>
          <w:sz w:val="28"/>
        </w:rPr>
      </w:pPr>
      <w:r>
        <w:rPr>
          <w:i/>
          <w:sz w:val="28"/>
        </w:rPr>
        <w:t>Первичное</w:t>
      </w:r>
      <w:r>
        <w:rPr>
          <w:i/>
          <w:spacing w:val="-5"/>
          <w:sz w:val="28"/>
        </w:rPr>
        <w:t xml:space="preserve"> </w:t>
      </w:r>
      <w:r>
        <w:rPr>
          <w:i/>
          <w:sz w:val="28"/>
        </w:rPr>
        <w:t>исследование:</w:t>
      </w:r>
    </w:p>
    <w:p w14:paraId="5DE064CA" w14:textId="77777777" w:rsidR="00C76658" w:rsidRDefault="00C76658"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Pr>
          <w:sz w:val="28"/>
        </w:rPr>
        <w:t>Диагноз:</w:t>
      </w:r>
      <w:r>
        <w:rPr>
          <w:spacing w:val="1"/>
          <w:sz w:val="28"/>
        </w:rPr>
        <w:t xml:space="preserve"> </w:t>
      </w:r>
      <w:r>
        <w:rPr>
          <w:sz w:val="28"/>
        </w:rPr>
        <w:t>неизвестная</w:t>
      </w:r>
      <w:r>
        <w:rPr>
          <w:spacing w:val="1"/>
          <w:sz w:val="28"/>
        </w:rPr>
        <w:t xml:space="preserve"> </w:t>
      </w:r>
      <w:r>
        <w:rPr>
          <w:sz w:val="28"/>
        </w:rPr>
        <w:t>первичная</w:t>
      </w:r>
      <w:r>
        <w:rPr>
          <w:spacing w:val="1"/>
          <w:sz w:val="28"/>
        </w:rPr>
        <w:t xml:space="preserve"> </w:t>
      </w:r>
      <w:r>
        <w:rPr>
          <w:sz w:val="28"/>
        </w:rPr>
        <w:t>злокачественная</w:t>
      </w:r>
      <w:r>
        <w:rPr>
          <w:spacing w:val="1"/>
          <w:sz w:val="28"/>
        </w:rPr>
        <w:t xml:space="preserve"> </w:t>
      </w:r>
      <w:r>
        <w:rPr>
          <w:sz w:val="28"/>
        </w:rPr>
        <w:t>опухоль,</w:t>
      </w:r>
      <w:r>
        <w:rPr>
          <w:spacing w:val="1"/>
          <w:sz w:val="28"/>
        </w:rPr>
        <w:t xml:space="preserve"> </w:t>
      </w:r>
      <w:r>
        <w:rPr>
          <w:sz w:val="28"/>
        </w:rPr>
        <w:t>одиночные</w:t>
      </w:r>
      <w:r>
        <w:rPr>
          <w:spacing w:val="1"/>
          <w:sz w:val="28"/>
        </w:rPr>
        <w:t xml:space="preserve"> </w:t>
      </w:r>
      <w:r>
        <w:rPr>
          <w:sz w:val="28"/>
        </w:rPr>
        <w:t>метастатические</w:t>
      </w:r>
      <w:r>
        <w:rPr>
          <w:spacing w:val="1"/>
          <w:sz w:val="28"/>
        </w:rPr>
        <w:t xml:space="preserve"> </w:t>
      </w:r>
      <w:r>
        <w:rPr>
          <w:sz w:val="28"/>
        </w:rPr>
        <w:t>легочные</w:t>
      </w:r>
      <w:r>
        <w:rPr>
          <w:spacing w:val="1"/>
          <w:sz w:val="28"/>
        </w:rPr>
        <w:t xml:space="preserve"> </w:t>
      </w:r>
      <w:r>
        <w:rPr>
          <w:sz w:val="28"/>
        </w:rPr>
        <w:t>узлы</w:t>
      </w:r>
      <w:r>
        <w:rPr>
          <w:spacing w:val="1"/>
          <w:sz w:val="28"/>
        </w:rPr>
        <w:t xml:space="preserve"> </w:t>
      </w:r>
      <w:r>
        <w:rPr>
          <w:sz w:val="28"/>
        </w:rPr>
        <w:t>(при</w:t>
      </w:r>
      <w:r>
        <w:rPr>
          <w:spacing w:val="1"/>
          <w:sz w:val="28"/>
        </w:rPr>
        <w:t xml:space="preserve"> </w:t>
      </w:r>
      <w:r>
        <w:rPr>
          <w:sz w:val="28"/>
        </w:rPr>
        <w:t>несоответствии</w:t>
      </w:r>
      <w:r>
        <w:rPr>
          <w:spacing w:val="1"/>
          <w:sz w:val="28"/>
        </w:rPr>
        <w:t xml:space="preserve"> </w:t>
      </w:r>
      <w:r>
        <w:rPr>
          <w:sz w:val="28"/>
        </w:rPr>
        <w:t>клинической</w:t>
      </w:r>
      <w:r>
        <w:rPr>
          <w:spacing w:val="1"/>
          <w:sz w:val="28"/>
        </w:rPr>
        <w:t xml:space="preserve"> </w:t>
      </w:r>
      <w:r>
        <w:rPr>
          <w:sz w:val="28"/>
        </w:rPr>
        <w:t>и</w:t>
      </w:r>
      <w:r>
        <w:rPr>
          <w:spacing w:val="1"/>
          <w:sz w:val="28"/>
        </w:rPr>
        <w:t xml:space="preserve"> </w:t>
      </w:r>
      <w:r>
        <w:rPr>
          <w:sz w:val="28"/>
        </w:rPr>
        <w:t>рентгенологической</w:t>
      </w:r>
      <w:r>
        <w:rPr>
          <w:spacing w:val="-3"/>
          <w:sz w:val="28"/>
        </w:rPr>
        <w:t xml:space="preserve"> </w:t>
      </w:r>
      <w:r>
        <w:rPr>
          <w:sz w:val="28"/>
        </w:rPr>
        <w:t>оценки вероятности</w:t>
      </w:r>
      <w:r>
        <w:rPr>
          <w:spacing w:val="-1"/>
          <w:sz w:val="28"/>
        </w:rPr>
        <w:t xml:space="preserve"> </w:t>
      </w:r>
      <w:r>
        <w:rPr>
          <w:sz w:val="28"/>
        </w:rPr>
        <w:t>рака);</w:t>
      </w:r>
    </w:p>
    <w:p w14:paraId="04877FBD" w14:textId="77777777" w:rsidR="00C76658" w:rsidRDefault="00C76658"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Pr>
          <w:sz w:val="28"/>
        </w:rPr>
        <w:t>Стадирование онкологического заболевания (оценка распространённости</w:t>
      </w:r>
      <w:r>
        <w:rPr>
          <w:spacing w:val="1"/>
          <w:sz w:val="28"/>
        </w:rPr>
        <w:t xml:space="preserve"> </w:t>
      </w:r>
      <w:r>
        <w:rPr>
          <w:sz w:val="28"/>
        </w:rPr>
        <w:t>процесса).</w:t>
      </w:r>
    </w:p>
    <w:p w14:paraId="5D3C2DC8" w14:textId="77777777" w:rsidR="00C76658" w:rsidRDefault="00C76658"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Pr>
          <w:sz w:val="28"/>
        </w:rPr>
        <w:t>Оценка</w:t>
      </w:r>
      <w:r>
        <w:rPr>
          <w:spacing w:val="-2"/>
          <w:sz w:val="28"/>
        </w:rPr>
        <w:t xml:space="preserve"> </w:t>
      </w:r>
      <w:r>
        <w:rPr>
          <w:sz w:val="28"/>
        </w:rPr>
        <w:t>ответа</w:t>
      </w:r>
      <w:r>
        <w:rPr>
          <w:spacing w:val="-1"/>
          <w:sz w:val="28"/>
        </w:rPr>
        <w:t xml:space="preserve"> </w:t>
      </w:r>
      <w:r>
        <w:rPr>
          <w:sz w:val="28"/>
        </w:rPr>
        <w:t>заболевания</w:t>
      </w:r>
      <w:r>
        <w:rPr>
          <w:spacing w:val="-2"/>
          <w:sz w:val="28"/>
        </w:rPr>
        <w:t xml:space="preserve"> </w:t>
      </w:r>
      <w:r>
        <w:rPr>
          <w:sz w:val="28"/>
        </w:rPr>
        <w:t>на</w:t>
      </w:r>
      <w:r>
        <w:rPr>
          <w:spacing w:val="-5"/>
          <w:sz w:val="28"/>
        </w:rPr>
        <w:t xml:space="preserve"> </w:t>
      </w:r>
      <w:r>
        <w:rPr>
          <w:sz w:val="28"/>
        </w:rPr>
        <w:t>проведенное</w:t>
      </w:r>
      <w:r>
        <w:rPr>
          <w:spacing w:val="-1"/>
          <w:sz w:val="28"/>
        </w:rPr>
        <w:t xml:space="preserve"> </w:t>
      </w:r>
      <w:r>
        <w:rPr>
          <w:sz w:val="28"/>
        </w:rPr>
        <w:t>лечение.</w:t>
      </w:r>
    </w:p>
    <w:p w14:paraId="68B52D5E" w14:textId="77777777" w:rsidR="00C76658" w:rsidRDefault="00C76658" w:rsidP="00942058">
      <w:pPr>
        <w:tabs>
          <w:tab w:val="left" w:pos="426"/>
        </w:tabs>
        <w:jc w:val="both"/>
        <w:rPr>
          <w:i/>
          <w:sz w:val="28"/>
        </w:rPr>
      </w:pPr>
      <w:r>
        <w:rPr>
          <w:i/>
          <w:sz w:val="28"/>
        </w:rPr>
        <w:t>Рестадирование</w:t>
      </w:r>
      <w:r>
        <w:rPr>
          <w:i/>
          <w:spacing w:val="-5"/>
          <w:sz w:val="28"/>
        </w:rPr>
        <w:t xml:space="preserve"> </w:t>
      </w:r>
      <w:r>
        <w:rPr>
          <w:i/>
          <w:sz w:val="28"/>
        </w:rPr>
        <w:t>в</w:t>
      </w:r>
      <w:r>
        <w:rPr>
          <w:i/>
          <w:spacing w:val="-5"/>
          <w:sz w:val="28"/>
        </w:rPr>
        <w:t xml:space="preserve"> </w:t>
      </w:r>
      <w:r>
        <w:rPr>
          <w:i/>
          <w:sz w:val="28"/>
        </w:rPr>
        <w:t>случае</w:t>
      </w:r>
      <w:r>
        <w:rPr>
          <w:i/>
          <w:spacing w:val="-5"/>
          <w:sz w:val="28"/>
        </w:rPr>
        <w:t xml:space="preserve"> </w:t>
      </w:r>
      <w:r>
        <w:rPr>
          <w:i/>
          <w:sz w:val="28"/>
        </w:rPr>
        <w:t>(подозреваемого)</w:t>
      </w:r>
      <w:r>
        <w:rPr>
          <w:i/>
          <w:spacing w:val="-8"/>
          <w:sz w:val="28"/>
        </w:rPr>
        <w:t xml:space="preserve"> </w:t>
      </w:r>
      <w:r>
        <w:rPr>
          <w:i/>
          <w:sz w:val="28"/>
        </w:rPr>
        <w:t>рецидива:</w:t>
      </w:r>
    </w:p>
    <w:p w14:paraId="099A5594" w14:textId="77777777" w:rsidR="00C76658" w:rsidRDefault="00C76658"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Pr>
          <w:sz w:val="28"/>
        </w:rPr>
        <w:t>При</w:t>
      </w:r>
      <w:r>
        <w:rPr>
          <w:spacing w:val="1"/>
          <w:sz w:val="28"/>
        </w:rPr>
        <w:t xml:space="preserve"> </w:t>
      </w:r>
      <w:r>
        <w:rPr>
          <w:sz w:val="28"/>
        </w:rPr>
        <w:t>повышенных</w:t>
      </w:r>
      <w:r>
        <w:rPr>
          <w:spacing w:val="1"/>
          <w:sz w:val="28"/>
        </w:rPr>
        <w:t xml:space="preserve"> </w:t>
      </w:r>
      <w:r>
        <w:rPr>
          <w:sz w:val="28"/>
        </w:rPr>
        <w:t>сывороточных</w:t>
      </w:r>
      <w:r>
        <w:rPr>
          <w:spacing w:val="1"/>
          <w:sz w:val="28"/>
        </w:rPr>
        <w:t xml:space="preserve"> </w:t>
      </w:r>
      <w:r>
        <w:rPr>
          <w:sz w:val="28"/>
        </w:rPr>
        <w:t>маркерах</w:t>
      </w:r>
      <w:r>
        <w:rPr>
          <w:spacing w:val="1"/>
          <w:sz w:val="28"/>
        </w:rPr>
        <w:t xml:space="preserve"> </w:t>
      </w:r>
      <w:r>
        <w:rPr>
          <w:sz w:val="28"/>
        </w:rPr>
        <w:t>(например,</w:t>
      </w:r>
      <w:r>
        <w:rPr>
          <w:spacing w:val="1"/>
          <w:sz w:val="28"/>
        </w:rPr>
        <w:t xml:space="preserve"> </w:t>
      </w:r>
      <w:r>
        <w:rPr>
          <w:sz w:val="28"/>
        </w:rPr>
        <w:t>толстой</w:t>
      </w:r>
      <w:r>
        <w:rPr>
          <w:spacing w:val="1"/>
          <w:sz w:val="28"/>
        </w:rPr>
        <w:t xml:space="preserve"> </w:t>
      </w:r>
      <w:r>
        <w:rPr>
          <w:sz w:val="28"/>
        </w:rPr>
        <w:t>кишки,</w:t>
      </w:r>
      <w:r>
        <w:rPr>
          <w:spacing w:val="1"/>
          <w:sz w:val="28"/>
        </w:rPr>
        <w:t xml:space="preserve"> </w:t>
      </w:r>
      <w:r>
        <w:rPr>
          <w:sz w:val="28"/>
        </w:rPr>
        <w:t>щитовидной</w:t>
      </w:r>
      <w:r>
        <w:rPr>
          <w:spacing w:val="1"/>
          <w:sz w:val="28"/>
        </w:rPr>
        <w:t xml:space="preserve"> </w:t>
      </w:r>
      <w:r>
        <w:rPr>
          <w:sz w:val="28"/>
        </w:rPr>
        <w:t>железы,</w:t>
      </w:r>
      <w:r>
        <w:rPr>
          <w:spacing w:val="1"/>
          <w:sz w:val="28"/>
        </w:rPr>
        <w:t xml:space="preserve"> </w:t>
      </w:r>
      <w:r>
        <w:rPr>
          <w:sz w:val="28"/>
        </w:rPr>
        <w:t>яичников,</w:t>
      </w:r>
      <w:r>
        <w:rPr>
          <w:spacing w:val="1"/>
          <w:sz w:val="28"/>
        </w:rPr>
        <w:t xml:space="preserve"> </w:t>
      </w:r>
      <w:r>
        <w:rPr>
          <w:sz w:val="28"/>
        </w:rPr>
        <w:t>шейки</w:t>
      </w:r>
      <w:r>
        <w:rPr>
          <w:spacing w:val="1"/>
          <w:sz w:val="28"/>
        </w:rPr>
        <w:t xml:space="preserve"> </w:t>
      </w:r>
      <w:r>
        <w:rPr>
          <w:sz w:val="28"/>
        </w:rPr>
        <w:t>матки,</w:t>
      </w:r>
      <w:r>
        <w:rPr>
          <w:spacing w:val="1"/>
          <w:sz w:val="28"/>
        </w:rPr>
        <w:t xml:space="preserve"> </w:t>
      </w:r>
      <w:r>
        <w:rPr>
          <w:sz w:val="28"/>
        </w:rPr>
        <w:t>меланомы,</w:t>
      </w:r>
      <w:r>
        <w:rPr>
          <w:spacing w:val="1"/>
          <w:sz w:val="28"/>
        </w:rPr>
        <w:t xml:space="preserve"> </w:t>
      </w:r>
      <w:r>
        <w:rPr>
          <w:sz w:val="28"/>
        </w:rPr>
        <w:t>рака</w:t>
      </w:r>
      <w:r>
        <w:rPr>
          <w:spacing w:val="1"/>
          <w:sz w:val="28"/>
        </w:rPr>
        <w:t xml:space="preserve"> </w:t>
      </w:r>
      <w:r>
        <w:rPr>
          <w:sz w:val="28"/>
        </w:rPr>
        <w:t>молочной</w:t>
      </w:r>
      <w:r>
        <w:rPr>
          <w:spacing w:val="1"/>
          <w:sz w:val="28"/>
        </w:rPr>
        <w:t xml:space="preserve"> </w:t>
      </w:r>
      <w:r>
        <w:rPr>
          <w:sz w:val="28"/>
        </w:rPr>
        <w:t>железы</w:t>
      </w:r>
      <w:r>
        <w:rPr>
          <w:spacing w:val="-4"/>
          <w:sz w:val="28"/>
        </w:rPr>
        <w:t xml:space="preserve"> </w:t>
      </w:r>
      <w:r>
        <w:rPr>
          <w:sz w:val="28"/>
        </w:rPr>
        <w:t>и зародышевых</w:t>
      </w:r>
      <w:r>
        <w:rPr>
          <w:spacing w:val="1"/>
          <w:sz w:val="28"/>
        </w:rPr>
        <w:t xml:space="preserve"> </w:t>
      </w:r>
      <w:r>
        <w:rPr>
          <w:sz w:val="28"/>
        </w:rPr>
        <w:t>клеток</w:t>
      </w:r>
      <w:r>
        <w:rPr>
          <w:spacing w:val="-1"/>
          <w:sz w:val="28"/>
        </w:rPr>
        <w:t xml:space="preserve"> </w:t>
      </w:r>
      <w:r>
        <w:rPr>
          <w:sz w:val="28"/>
        </w:rPr>
        <w:t>опухоли);</w:t>
      </w:r>
    </w:p>
    <w:p w14:paraId="00D1CDDC" w14:textId="77777777" w:rsidR="00C76658" w:rsidRDefault="00C76658"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Pr>
          <w:sz w:val="28"/>
        </w:rPr>
        <w:t>При</w:t>
      </w:r>
      <w:r>
        <w:rPr>
          <w:spacing w:val="1"/>
          <w:sz w:val="28"/>
        </w:rPr>
        <w:t xml:space="preserve"> </w:t>
      </w:r>
      <w:r>
        <w:rPr>
          <w:sz w:val="28"/>
        </w:rPr>
        <w:t>предназначенном</w:t>
      </w:r>
      <w:r>
        <w:rPr>
          <w:spacing w:val="1"/>
          <w:sz w:val="28"/>
        </w:rPr>
        <w:t xml:space="preserve"> </w:t>
      </w:r>
      <w:r>
        <w:rPr>
          <w:sz w:val="28"/>
        </w:rPr>
        <w:t>местном</w:t>
      </w:r>
      <w:r>
        <w:rPr>
          <w:spacing w:val="1"/>
          <w:sz w:val="28"/>
        </w:rPr>
        <w:t xml:space="preserve"> </w:t>
      </w:r>
      <w:r>
        <w:rPr>
          <w:sz w:val="28"/>
        </w:rPr>
        <w:t>лечении</w:t>
      </w:r>
      <w:r>
        <w:rPr>
          <w:spacing w:val="1"/>
          <w:sz w:val="28"/>
        </w:rPr>
        <w:t xml:space="preserve"> </w:t>
      </w:r>
      <w:r>
        <w:rPr>
          <w:sz w:val="28"/>
        </w:rPr>
        <w:t>ограниченного</w:t>
      </w:r>
      <w:r>
        <w:rPr>
          <w:spacing w:val="1"/>
          <w:sz w:val="28"/>
        </w:rPr>
        <w:t xml:space="preserve"> </w:t>
      </w:r>
      <w:r>
        <w:rPr>
          <w:sz w:val="28"/>
        </w:rPr>
        <w:t>рецидива</w:t>
      </w:r>
      <w:r>
        <w:rPr>
          <w:spacing w:val="1"/>
          <w:sz w:val="28"/>
        </w:rPr>
        <w:t xml:space="preserve"> </w:t>
      </w:r>
      <w:r>
        <w:rPr>
          <w:sz w:val="28"/>
        </w:rPr>
        <w:t>с</w:t>
      </w:r>
      <w:r>
        <w:rPr>
          <w:spacing w:val="1"/>
          <w:sz w:val="28"/>
        </w:rPr>
        <w:t xml:space="preserve"> </w:t>
      </w:r>
      <w:r>
        <w:rPr>
          <w:sz w:val="28"/>
        </w:rPr>
        <w:t>потенциально высоким уровнем осложнения (например, метастазы печени /</w:t>
      </w:r>
      <w:r>
        <w:rPr>
          <w:spacing w:val="1"/>
          <w:sz w:val="28"/>
        </w:rPr>
        <w:t xml:space="preserve"> </w:t>
      </w:r>
      <w:r>
        <w:rPr>
          <w:sz w:val="28"/>
        </w:rPr>
        <w:t>легких,</w:t>
      </w:r>
      <w:r>
        <w:rPr>
          <w:spacing w:val="-2"/>
          <w:sz w:val="28"/>
        </w:rPr>
        <w:t xml:space="preserve"> </w:t>
      </w:r>
      <w:r>
        <w:rPr>
          <w:sz w:val="28"/>
        </w:rPr>
        <w:t>местный рецидив);</w:t>
      </w:r>
    </w:p>
    <w:p w14:paraId="0BD32227" w14:textId="77777777" w:rsidR="00C76658" w:rsidRDefault="00C76658"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i/>
        </w:rPr>
      </w:pPr>
      <w:r>
        <w:rPr>
          <w:sz w:val="28"/>
        </w:rPr>
        <w:t>Лихорадка</w:t>
      </w:r>
      <w:r>
        <w:rPr>
          <w:spacing w:val="-3"/>
          <w:sz w:val="28"/>
        </w:rPr>
        <w:t xml:space="preserve"> </w:t>
      </w:r>
      <w:r>
        <w:rPr>
          <w:sz w:val="28"/>
        </w:rPr>
        <w:t>неясного</w:t>
      </w:r>
      <w:r>
        <w:rPr>
          <w:spacing w:val="-4"/>
          <w:sz w:val="28"/>
        </w:rPr>
        <w:t xml:space="preserve"> </w:t>
      </w:r>
      <w:r>
        <w:rPr>
          <w:sz w:val="28"/>
        </w:rPr>
        <w:t>генеза</w:t>
      </w:r>
      <w:r>
        <w:rPr>
          <w:i/>
          <w:sz w:val="28"/>
        </w:rPr>
        <w:t>.</w:t>
      </w:r>
    </w:p>
    <w:p w14:paraId="3DD1F29C" w14:textId="77777777" w:rsidR="00C76658" w:rsidRDefault="00C76658" w:rsidP="00942058">
      <w:pPr>
        <w:pStyle w:val="af3"/>
        <w:ind w:left="0"/>
        <w:jc w:val="left"/>
        <w:rPr>
          <w:i/>
        </w:rPr>
      </w:pPr>
    </w:p>
    <w:p w14:paraId="3A5511BE" w14:textId="77777777" w:rsidR="00C76658" w:rsidRDefault="00C76658" w:rsidP="00942058">
      <w:pPr>
        <w:pStyle w:val="1"/>
        <w:tabs>
          <w:tab w:val="left" w:pos="426"/>
        </w:tabs>
        <w:jc w:val="left"/>
      </w:pPr>
      <w:r>
        <w:t>Противопоказания</w:t>
      </w:r>
      <w:r>
        <w:rPr>
          <w:spacing w:val="-6"/>
        </w:rPr>
        <w:t xml:space="preserve"> </w:t>
      </w:r>
      <w:r>
        <w:t>к</w:t>
      </w:r>
      <w:r>
        <w:rPr>
          <w:spacing w:val="-5"/>
        </w:rPr>
        <w:t xml:space="preserve"> </w:t>
      </w:r>
      <w:r>
        <w:t>проведению:</w:t>
      </w:r>
    </w:p>
    <w:p w14:paraId="6C9677B1" w14:textId="77777777" w:rsidR="00C76658" w:rsidRDefault="00C76658" w:rsidP="00942058">
      <w:pPr>
        <w:tabs>
          <w:tab w:val="left" w:pos="426"/>
        </w:tabs>
        <w:rPr>
          <w:b/>
          <w:sz w:val="28"/>
        </w:rPr>
      </w:pPr>
      <w:r>
        <w:rPr>
          <w:b/>
          <w:sz w:val="28"/>
        </w:rPr>
        <w:t>Абсолютные:</w:t>
      </w:r>
    </w:p>
    <w:p w14:paraId="637AC10D" w14:textId="77777777" w:rsidR="00C76658" w:rsidRDefault="00C76658" w:rsidP="00EC710E">
      <w:pPr>
        <w:pStyle w:val="a3"/>
        <w:widowControl w:val="0"/>
        <w:numPr>
          <w:ilvl w:val="0"/>
          <w:numId w:val="42"/>
        </w:numPr>
        <w:tabs>
          <w:tab w:val="left" w:pos="426"/>
        </w:tabs>
        <w:autoSpaceDE w:val="0"/>
        <w:autoSpaceDN w:val="0"/>
        <w:ind w:left="0" w:firstLine="0"/>
        <w:contextualSpacing w:val="0"/>
        <w:rPr>
          <w:rFonts w:ascii="Symbol" w:hAnsi="Symbol"/>
          <w:sz w:val="28"/>
        </w:rPr>
      </w:pPr>
      <w:r>
        <w:rPr>
          <w:sz w:val="28"/>
        </w:rPr>
        <w:t>Беременность;</w:t>
      </w:r>
    </w:p>
    <w:p w14:paraId="774D0462" w14:textId="77777777" w:rsidR="00C76658" w:rsidRDefault="00C76658"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rPr>
      </w:pPr>
      <w:r>
        <w:rPr>
          <w:sz w:val="28"/>
        </w:rPr>
        <w:t>Вес</w:t>
      </w:r>
      <w:r>
        <w:rPr>
          <w:spacing w:val="6"/>
          <w:sz w:val="28"/>
        </w:rPr>
        <w:t xml:space="preserve"> </w:t>
      </w:r>
      <w:r>
        <w:rPr>
          <w:sz w:val="28"/>
        </w:rPr>
        <w:t>пациента,</w:t>
      </w:r>
      <w:r>
        <w:rPr>
          <w:spacing w:val="6"/>
          <w:sz w:val="28"/>
        </w:rPr>
        <w:t xml:space="preserve"> </w:t>
      </w:r>
      <w:r>
        <w:rPr>
          <w:sz w:val="28"/>
        </w:rPr>
        <w:t>превышающий</w:t>
      </w:r>
      <w:r>
        <w:rPr>
          <w:spacing w:val="6"/>
          <w:sz w:val="28"/>
        </w:rPr>
        <w:t xml:space="preserve"> </w:t>
      </w:r>
      <w:r>
        <w:rPr>
          <w:sz w:val="28"/>
        </w:rPr>
        <w:t>допустимые</w:t>
      </w:r>
      <w:r>
        <w:rPr>
          <w:spacing w:val="7"/>
          <w:sz w:val="28"/>
        </w:rPr>
        <w:t xml:space="preserve"> </w:t>
      </w:r>
      <w:r>
        <w:rPr>
          <w:sz w:val="28"/>
        </w:rPr>
        <w:t>технические</w:t>
      </w:r>
      <w:r>
        <w:rPr>
          <w:spacing w:val="4"/>
          <w:sz w:val="28"/>
        </w:rPr>
        <w:t xml:space="preserve"> </w:t>
      </w:r>
      <w:r>
        <w:rPr>
          <w:sz w:val="28"/>
        </w:rPr>
        <w:t>нормы</w:t>
      </w:r>
      <w:r>
        <w:rPr>
          <w:spacing w:val="4"/>
          <w:sz w:val="28"/>
        </w:rPr>
        <w:t xml:space="preserve"> </w:t>
      </w:r>
      <w:r>
        <w:rPr>
          <w:sz w:val="28"/>
        </w:rPr>
        <w:t>для</w:t>
      </w:r>
      <w:r>
        <w:rPr>
          <w:spacing w:val="7"/>
          <w:sz w:val="28"/>
        </w:rPr>
        <w:t xml:space="preserve"> </w:t>
      </w:r>
      <w:r>
        <w:rPr>
          <w:sz w:val="28"/>
        </w:rPr>
        <w:t>данного</w:t>
      </w:r>
      <w:r>
        <w:rPr>
          <w:spacing w:val="-67"/>
          <w:sz w:val="28"/>
        </w:rPr>
        <w:t xml:space="preserve"> </w:t>
      </w:r>
      <w:r>
        <w:rPr>
          <w:sz w:val="28"/>
        </w:rPr>
        <w:lastRenderedPageBreak/>
        <w:t>типа</w:t>
      </w:r>
      <w:r>
        <w:rPr>
          <w:spacing w:val="-1"/>
          <w:sz w:val="28"/>
        </w:rPr>
        <w:t xml:space="preserve"> </w:t>
      </w:r>
      <w:r>
        <w:rPr>
          <w:sz w:val="28"/>
        </w:rPr>
        <w:t>аппарата</w:t>
      </w:r>
      <w:r>
        <w:rPr>
          <w:spacing w:val="-1"/>
          <w:sz w:val="28"/>
        </w:rPr>
        <w:t xml:space="preserve"> </w:t>
      </w:r>
      <w:r>
        <w:rPr>
          <w:sz w:val="28"/>
        </w:rPr>
        <w:t>(указываются</w:t>
      </w:r>
      <w:r>
        <w:rPr>
          <w:spacing w:val="-1"/>
          <w:sz w:val="28"/>
        </w:rPr>
        <w:t xml:space="preserve"> </w:t>
      </w:r>
      <w:r>
        <w:rPr>
          <w:sz w:val="28"/>
        </w:rPr>
        <w:t>в</w:t>
      </w:r>
      <w:r>
        <w:rPr>
          <w:spacing w:val="-1"/>
          <w:sz w:val="28"/>
        </w:rPr>
        <w:t xml:space="preserve"> </w:t>
      </w:r>
      <w:r>
        <w:rPr>
          <w:sz w:val="28"/>
        </w:rPr>
        <w:t>технической</w:t>
      </w:r>
      <w:r>
        <w:rPr>
          <w:spacing w:val="-1"/>
          <w:sz w:val="28"/>
        </w:rPr>
        <w:t xml:space="preserve"> </w:t>
      </w:r>
      <w:r>
        <w:rPr>
          <w:sz w:val="28"/>
        </w:rPr>
        <w:t>документации</w:t>
      </w:r>
      <w:r>
        <w:rPr>
          <w:spacing w:val="-4"/>
          <w:sz w:val="28"/>
        </w:rPr>
        <w:t xml:space="preserve"> </w:t>
      </w:r>
      <w:r>
        <w:rPr>
          <w:sz w:val="28"/>
        </w:rPr>
        <w:t>на аппарат).</w:t>
      </w:r>
    </w:p>
    <w:p w14:paraId="60AE1CAF" w14:textId="77777777" w:rsidR="00C76658" w:rsidRDefault="00C76658" w:rsidP="00942058">
      <w:pPr>
        <w:pStyle w:val="1"/>
        <w:tabs>
          <w:tab w:val="left" w:pos="426"/>
        </w:tabs>
        <w:jc w:val="both"/>
      </w:pPr>
      <w:r>
        <w:t>Относительные:</w:t>
      </w:r>
    </w:p>
    <w:p w14:paraId="3D4D29FC" w14:textId="77777777" w:rsidR="005A749B" w:rsidRPr="005A749B" w:rsidRDefault="00C76658"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rPr>
      </w:pPr>
      <w:r w:rsidRPr="005A749B">
        <w:rPr>
          <w:sz w:val="28"/>
        </w:rPr>
        <w:t>Психологическое</w:t>
      </w:r>
      <w:r w:rsidRPr="005A749B">
        <w:rPr>
          <w:spacing w:val="56"/>
          <w:sz w:val="28"/>
        </w:rPr>
        <w:t xml:space="preserve"> </w:t>
      </w:r>
      <w:r w:rsidRPr="005A749B">
        <w:rPr>
          <w:sz w:val="28"/>
        </w:rPr>
        <w:t>состояние</w:t>
      </w:r>
      <w:r w:rsidRPr="005A749B">
        <w:rPr>
          <w:spacing w:val="53"/>
          <w:sz w:val="28"/>
        </w:rPr>
        <w:t xml:space="preserve"> </w:t>
      </w:r>
      <w:r w:rsidRPr="005A749B">
        <w:rPr>
          <w:sz w:val="28"/>
        </w:rPr>
        <w:t>пациента</w:t>
      </w:r>
      <w:r w:rsidRPr="005A749B">
        <w:rPr>
          <w:spacing w:val="53"/>
          <w:sz w:val="28"/>
        </w:rPr>
        <w:t xml:space="preserve"> </w:t>
      </w:r>
      <w:r w:rsidRPr="005A749B">
        <w:rPr>
          <w:sz w:val="28"/>
        </w:rPr>
        <w:t>(не</w:t>
      </w:r>
      <w:r w:rsidRPr="005A749B">
        <w:rPr>
          <w:spacing w:val="56"/>
          <w:sz w:val="28"/>
        </w:rPr>
        <w:t xml:space="preserve"> </w:t>
      </w:r>
      <w:r w:rsidRPr="005A749B">
        <w:rPr>
          <w:sz w:val="28"/>
        </w:rPr>
        <w:t>возможность</w:t>
      </w:r>
      <w:r w:rsidRPr="005A749B">
        <w:rPr>
          <w:spacing w:val="52"/>
          <w:sz w:val="28"/>
        </w:rPr>
        <w:t xml:space="preserve"> </w:t>
      </w:r>
      <w:r w:rsidRPr="005A749B">
        <w:rPr>
          <w:sz w:val="28"/>
        </w:rPr>
        <w:t>пребывания</w:t>
      </w:r>
      <w:r w:rsidRPr="005A749B">
        <w:rPr>
          <w:spacing w:val="56"/>
          <w:sz w:val="28"/>
        </w:rPr>
        <w:t xml:space="preserve"> </w:t>
      </w:r>
      <w:r w:rsidRPr="005A749B">
        <w:rPr>
          <w:sz w:val="28"/>
        </w:rPr>
        <w:t>в</w:t>
      </w:r>
      <w:r w:rsidRPr="005A749B">
        <w:rPr>
          <w:spacing w:val="-67"/>
          <w:sz w:val="28"/>
        </w:rPr>
        <w:t xml:space="preserve"> </w:t>
      </w:r>
      <w:r w:rsidRPr="005A749B">
        <w:rPr>
          <w:sz w:val="28"/>
        </w:rPr>
        <w:t>амбулаторных условиях);</w:t>
      </w:r>
    </w:p>
    <w:p w14:paraId="37051B5D" w14:textId="54507EA3" w:rsidR="00C76658" w:rsidRPr="005A749B" w:rsidRDefault="00C76658"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rPr>
      </w:pPr>
      <w:r w:rsidRPr="005A749B">
        <w:rPr>
          <w:sz w:val="28"/>
        </w:rPr>
        <w:t>Период</w:t>
      </w:r>
      <w:r w:rsidRPr="005A749B">
        <w:rPr>
          <w:spacing w:val="1"/>
          <w:sz w:val="28"/>
        </w:rPr>
        <w:t xml:space="preserve"> </w:t>
      </w:r>
      <w:r w:rsidRPr="005A749B">
        <w:rPr>
          <w:sz w:val="28"/>
        </w:rPr>
        <w:t>лактации</w:t>
      </w:r>
      <w:r w:rsidRPr="005A749B">
        <w:rPr>
          <w:spacing w:val="1"/>
          <w:sz w:val="28"/>
        </w:rPr>
        <w:t xml:space="preserve"> </w:t>
      </w:r>
      <w:r w:rsidRPr="005A749B">
        <w:rPr>
          <w:sz w:val="28"/>
        </w:rPr>
        <w:t>(следует</w:t>
      </w:r>
      <w:r w:rsidRPr="005A749B">
        <w:rPr>
          <w:spacing w:val="1"/>
          <w:sz w:val="28"/>
        </w:rPr>
        <w:t xml:space="preserve"> </w:t>
      </w:r>
      <w:r w:rsidRPr="005A749B">
        <w:rPr>
          <w:sz w:val="28"/>
        </w:rPr>
        <w:t>воздержаться</w:t>
      </w:r>
      <w:r w:rsidRPr="005A749B">
        <w:rPr>
          <w:spacing w:val="1"/>
          <w:sz w:val="28"/>
        </w:rPr>
        <w:t xml:space="preserve"> </w:t>
      </w:r>
      <w:r w:rsidRPr="005A749B">
        <w:rPr>
          <w:sz w:val="28"/>
        </w:rPr>
        <w:t>от кормления</w:t>
      </w:r>
      <w:r w:rsidRPr="005A749B">
        <w:rPr>
          <w:spacing w:val="1"/>
          <w:sz w:val="28"/>
        </w:rPr>
        <w:t xml:space="preserve"> </w:t>
      </w:r>
      <w:r w:rsidRPr="005A749B">
        <w:rPr>
          <w:sz w:val="28"/>
        </w:rPr>
        <w:t>ребенка</w:t>
      </w:r>
      <w:r w:rsidRPr="005A749B">
        <w:rPr>
          <w:spacing w:val="1"/>
          <w:sz w:val="28"/>
        </w:rPr>
        <w:t xml:space="preserve"> </w:t>
      </w:r>
      <w:r w:rsidRPr="005A749B">
        <w:rPr>
          <w:sz w:val="28"/>
        </w:rPr>
        <w:t>грудным</w:t>
      </w:r>
      <w:r w:rsidRPr="005A749B">
        <w:rPr>
          <w:spacing w:val="-67"/>
          <w:sz w:val="28"/>
        </w:rPr>
        <w:t xml:space="preserve"> </w:t>
      </w:r>
      <w:r w:rsidRPr="005A749B">
        <w:rPr>
          <w:sz w:val="28"/>
        </w:rPr>
        <w:t>молоком</w:t>
      </w:r>
      <w:r w:rsidRPr="005A749B">
        <w:rPr>
          <w:spacing w:val="-1"/>
          <w:sz w:val="28"/>
        </w:rPr>
        <w:t xml:space="preserve"> </w:t>
      </w:r>
      <w:r w:rsidRPr="005A749B">
        <w:rPr>
          <w:sz w:val="28"/>
        </w:rPr>
        <w:t>в</w:t>
      </w:r>
      <w:r w:rsidRPr="005A749B">
        <w:rPr>
          <w:spacing w:val="-2"/>
          <w:sz w:val="28"/>
        </w:rPr>
        <w:t xml:space="preserve"> </w:t>
      </w:r>
      <w:r w:rsidRPr="005A749B">
        <w:rPr>
          <w:sz w:val="28"/>
        </w:rPr>
        <w:t>течение суток</w:t>
      </w:r>
      <w:r w:rsidRPr="005A749B">
        <w:rPr>
          <w:spacing w:val="-1"/>
          <w:sz w:val="28"/>
        </w:rPr>
        <w:t xml:space="preserve"> </w:t>
      </w:r>
      <w:r w:rsidRPr="005A749B">
        <w:rPr>
          <w:sz w:val="28"/>
        </w:rPr>
        <w:t>после</w:t>
      </w:r>
      <w:r w:rsidRPr="005A749B">
        <w:rPr>
          <w:spacing w:val="-2"/>
          <w:sz w:val="28"/>
        </w:rPr>
        <w:t xml:space="preserve"> </w:t>
      </w:r>
      <w:r w:rsidRPr="005A749B">
        <w:rPr>
          <w:sz w:val="28"/>
        </w:rPr>
        <w:t>введения</w:t>
      </w:r>
      <w:r w:rsidRPr="005A749B">
        <w:rPr>
          <w:spacing w:val="-2"/>
          <w:sz w:val="28"/>
        </w:rPr>
        <w:t xml:space="preserve"> </w:t>
      </w:r>
      <w:r w:rsidRPr="005A749B">
        <w:rPr>
          <w:sz w:val="28"/>
        </w:rPr>
        <w:t>препарата);</w:t>
      </w:r>
    </w:p>
    <w:p w14:paraId="59F77FD2"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Уровень</w:t>
      </w:r>
      <w:r>
        <w:rPr>
          <w:spacing w:val="-3"/>
          <w:sz w:val="28"/>
        </w:rPr>
        <w:t xml:space="preserve"> </w:t>
      </w:r>
      <w:r>
        <w:rPr>
          <w:sz w:val="28"/>
        </w:rPr>
        <w:t>глюкозы</w:t>
      </w:r>
      <w:r>
        <w:rPr>
          <w:spacing w:val="-2"/>
          <w:sz w:val="28"/>
        </w:rPr>
        <w:t xml:space="preserve"> </w:t>
      </w:r>
      <w:r>
        <w:rPr>
          <w:sz w:val="28"/>
        </w:rPr>
        <w:t>крови</w:t>
      </w:r>
      <w:r>
        <w:rPr>
          <w:spacing w:val="-2"/>
          <w:sz w:val="28"/>
        </w:rPr>
        <w:t xml:space="preserve"> </w:t>
      </w:r>
      <w:r>
        <w:rPr>
          <w:sz w:val="28"/>
        </w:rPr>
        <w:t>выше</w:t>
      </w:r>
      <w:r>
        <w:rPr>
          <w:spacing w:val="-2"/>
          <w:sz w:val="28"/>
        </w:rPr>
        <w:t xml:space="preserve"> </w:t>
      </w:r>
      <w:r>
        <w:rPr>
          <w:sz w:val="28"/>
        </w:rPr>
        <w:t>11ммоль/л;</w:t>
      </w:r>
    </w:p>
    <w:p w14:paraId="06EF8E9C"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Почечная</w:t>
      </w:r>
      <w:r>
        <w:rPr>
          <w:spacing w:val="36"/>
          <w:sz w:val="28"/>
        </w:rPr>
        <w:t xml:space="preserve"> </w:t>
      </w:r>
      <w:r>
        <w:rPr>
          <w:sz w:val="28"/>
        </w:rPr>
        <w:t>и</w:t>
      </w:r>
      <w:r>
        <w:rPr>
          <w:spacing w:val="37"/>
          <w:sz w:val="28"/>
        </w:rPr>
        <w:t xml:space="preserve"> </w:t>
      </w:r>
      <w:r>
        <w:rPr>
          <w:sz w:val="28"/>
        </w:rPr>
        <w:t>сердечная</w:t>
      </w:r>
      <w:r>
        <w:rPr>
          <w:spacing w:val="36"/>
          <w:sz w:val="28"/>
        </w:rPr>
        <w:t xml:space="preserve"> </w:t>
      </w:r>
      <w:r>
        <w:rPr>
          <w:sz w:val="28"/>
        </w:rPr>
        <w:t>недостаточность</w:t>
      </w:r>
      <w:r>
        <w:rPr>
          <w:spacing w:val="38"/>
          <w:sz w:val="28"/>
        </w:rPr>
        <w:t xml:space="preserve"> </w:t>
      </w:r>
      <w:r>
        <w:rPr>
          <w:sz w:val="28"/>
        </w:rPr>
        <w:t>не</w:t>
      </w:r>
      <w:r>
        <w:rPr>
          <w:spacing w:val="38"/>
          <w:sz w:val="28"/>
        </w:rPr>
        <w:t xml:space="preserve"> </w:t>
      </w:r>
      <w:r>
        <w:rPr>
          <w:sz w:val="28"/>
        </w:rPr>
        <w:t>являются</w:t>
      </w:r>
      <w:r>
        <w:rPr>
          <w:spacing w:val="37"/>
          <w:sz w:val="28"/>
        </w:rPr>
        <w:t xml:space="preserve"> </w:t>
      </w:r>
      <w:r>
        <w:rPr>
          <w:sz w:val="28"/>
        </w:rPr>
        <w:t>противопоказаниями</w:t>
      </w:r>
      <w:r>
        <w:rPr>
          <w:spacing w:val="-67"/>
          <w:sz w:val="28"/>
        </w:rPr>
        <w:t xml:space="preserve"> </w:t>
      </w:r>
      <w:r>
        <w:rPr>
          <w:sz w:val="28"/>
        </w:rPr>
        <w:t>для</w:t>
      </w:r>
      <w:r>
        <w:rPr>
          <w:spacing w:val="-1"/>
          <w:sz w:val="28"/>
        </w:rPr>
        <w:t xml:space="preserve"> </w:t>
      </w:r>
      <w:r>
        <w:rPr>
          <w:sz w:val="28"/>
        </w:rPr>
        <w:t>данного</w:t>
      </w:r>
      <w:r>
        <w:rPr>
          <w:spacing w:val="1"/>
          <w:sz w:val="28"/>
        </w:rPr>
        <w:t xml:space="preserve"> </w:t>
      </w:r>
      <w:r>
        <w:rPr>
          <w:sz w:val="28"/>
        </w:rPr>
        <w:t>вида</w:t>
      </w:r>
      <w:r>
        <w:rPr>
          <w:spacing w:val="-3"/>
          <w:sz w:val="28"/>
        </w:rPr>
        <w:t xml:space="preserve"> </w:t>
      </w:r>
      <w:r>
        <w:rPr>
          <w:sz w:val="28"/>
        </w:rPr>
        <w:t>исследований.</w:t>
      </w:r>
    </w:p>
    <w:p w14:paraId="2F3E98B1" w14:textId="77777777" w:rsidR="00C76658" w:rsidRDefault="00C76658" w:rsidP="00942058">
      <w:pPr>
        <w:pStyle w:val="af3"/>
        <w:tabs>
          <w:tab w:val="left" w:pos="426"/>
        </w:tabs>
        <w:ind w:left="0"/>
        <w:jc w:val="left"/>
        <w:rPr>
          <w:sz w:val="27"/>
        </w:rPr>
      </w:pPr>
    </w:p>
    <w:p w14:paraId="0F74839D" w14:textId="29F64D56" w:rsidR="00C76658" w:rsidRDefault="00C76658" w:rsidP="00EC710E">
      <w:pPr>
        <w:pStyle w:val="1"/>
        <w:keepNext w:val="0"/>
        <w:keepLines w:val="0"/>
        <w:widowControl w:val="0"/>
        <w:numPr>
          <w:ilvl w:val="1"/>
          <w:numId w:val="41"/>
        </w:numPr>
        <w:tabs>
          <w:tab w:val="left" w:pos="426"/>
        </w:tabs>
        <w:autoSpaceDE w:val="0"/>
        <w:autoSpaceDN w:val="0"/>
        <w:ind w:left="0" w:firstLine="0"/>
        <w:jc w:val="both"/>
        <w:rPr>
          <w:b w:val="0"/>
        </w:rPr>
      </w:pPr>
      <w:r w:rsidRPr="005A749B">
        <w:t>Перечень основных и дополнительных диагностических</w:t>
      </w:r>
      <w:r w:rsidR="005A749B">
        <w:t xml:space="preserve"> </w:t>
      </w:r>
      <w:r w:rsidRPr="005A749B">
        <w:t>мероприятий:</w:t>
      </w:r>
      <w:r>
        <w:rPr>
          <w:spacing w:val="-2"/>
        </w:rPr>
        <w:t xml:space="preserve"> </w:t>
      </w:r>
      <w:r>
        <w:rPr>
          <w:b w:val="0"/>
        </w:rPr>
        <w:t>нет.</w:t>
      </w:r>
    </w:p>
    <w:p w14:paraId="03E9D230" w14:textId="77777777" w:rsidR="00C76658" w:rsidRDefault="00C76658" w:rsidP="00942058">
      <w:pPr>
        <w:pStyle w:val="af3"/>
        <w:tabs>
          <w:tab w:val="left" w:pos="426"/>
        </w:tabs>
        <w:ind w:left="0"/>
        <w:jc w:val="left"/>
        <w:rPr>
          <w:sz w:val="27"/>
        </w:rPr>
      </w:pPr>
    </w:p>
    <w:p w14:paraId="3C313F19" w14:textId="77777777" w:rsidR="00C76658" w:rsidRDefault="00C76658" w:rsidP="00EC710E">
      <w:pPr>
        <w:pStyle w:val="a3"/>
        <w:widowControl w:val="0"/>
        <w:numPr>
          <w:ilvl w:val="1"/>
          <w:numId w:val="41"/>
        </w:numPr>
        <w:tabs>
          <w:tab w:val="left" w:pos="426"/>
        </w:tabs>
        <w:autoSpaceDE w:val="0"/>
        <w:autoSpaceDN w:val="0"/>
        <w:ind w:left="0" w:firstLine="0"/>
        <w:contextualSpacing w:val="0"/>
        <w:jc w:val="both"/>
        <w:rPr>
          <w:b/>
          <w:sz w:val="28"/>
        </w:rPr>
      </w:pPr>
      <w:r>
        <w:rPr>
          <w:b/>
          <w:sz w:val="28"/>
        </w:rPr>
        <w:t>Требования</w:t>
      </w:r>
      <w:r>
        <w:rPr>
          <w:b/>
          <w:spacing w:val="-7"/>
          <w:sz w:val="28"/>
        </w:rPr>
        <w:t xml:space="preserve"> </w:t>
      </w:r>
      <w:r>
        <w:rPr>
          <w:b/>
          <w:sz w:val="28"/>
        </w:rPr>
        <w:t>к</w:t>
      </w:r>
      <w:r>
        <w:rPr>
          <w:b/>
          <w:spacing w:val="-5"/>
          <w:sz w:val="28"/>
        </w:rPr>
        <w:t xml:space="preserve"> </w:t>
      </w:r>
      <w:r>
        <w:rPr>
          <w:b/>
          <w:sz w:val="28"/>
        </w:rPr>
        <w:t>проведению</w:t>
      </w:r>
      <w:r>
        <w:rPr>
          <w:b/>
          <w:spacing w:val="-5"/>
          <w:sz w:val="28"/>
        </w:rPr>
        <w:t xml:space="preserve"> </w:t>
      </w:r>
      <w:r>
        <w:rPr>
          <w:b/>
          <w:sz w:val="28"/>
        </w:rPr>
        <w:t>процедуры/вмешательства:</w:t>
      </w:r>
    </w:p>
    <w:p w14:paraId="484E7CBF" w14:textId="77777777" w:rsidR="00C76658" w:rsidRDefault="00C76658" w:rsidP="00942058">
      <w:pPr>
        <w:pStyle w:val="af3"/>
        <w:tabs>
          <w:tab w:val="left" w:pos="426"/>
        </w:tabs>
        <w:ind w:left="0"/>
        <w:jc w:val="left"/>
        <w:rPr>
          <w:b/>
          <w:sz w:val="27"/>
        </w:rPr>
      </w:pPr>
    </w:p>
    <w:p w14:paraId="06147CFD" w14:textId="0037A660" w:rsidR="00C76658" w:rsidRDefault="00C76658" w:rsidP="00942058">
      <w:pPr>
        <w:pStyle w:val="1"/>
        <w:tabs>
          <w:tab w:val="left" w:pos="426"/>
        </w:tabs>
        <w:jc w:val="both"/>
      </w:pPr>
      <w:r>
        <w:t>Условия</w:t>
      </w:r>
      <w:r>
        <w:rPr>
          <w:spacing w:val="1"/>
        </w:rPr>
        <w:t xml:space="preserve"> </w:t>
      </w:r>
      <w:r w:rsidR="005A749B">
        <w:rPr>
          <w:spacing w:val="1"/>
        </w:rPr>
        <w:t xml:space="preserve">для </w:t>
      </w:r>
      <w:r>
        <w:t>проведения</w:t>
      </w:r>
      <w:r>
        <w:rPr>
          <w:spacing w:val="1"/>
        </w:rPr>
        <w:t xml:space="preserve"> </w:t>
      </w:r>
      <w:r>
        <w:t>(соблюдение</w:t>
      </w:r>
      <w:r>
        <w:rPr>
          <w:spacing w:val="1"/>
        </w:rPr>
        <w:t xml:space="preserve"> </w:t>
      </w:r>
      <w:r>
        <w:t>мер</w:t>
      </w:r>
      <w:r>
        <w:rPr>
          <w:spacing w:val="1"/>
        </w:rPr>
        <w:t xml:space="preserve"> </w:t>
      </w:r>
      <w:r>
        <w:t>безопасности,</w:t>
      </w:r>
      <w:r>
        <w:rPr>
          <w:spacing w:val="1"/>
        </w:rPr>
        <w:t xml:space="preserve"> </w:t>
      </w:r>
      <w:r>
        <w:t>санитарно-противоэпидемический</w:t>
      </w:r>
      <w:r>
        <w:rPr>
          <w:spacing w:val="-2"/>
        </w:rPr>
        <w:t xml:space="preserve"> </w:t>
      </w:r>
      <w:r>
        <w:t>режим):</w:t>
      </w:r>
    </w:p>
    <w:p w14:paraId="5B0BA1F7" w14:textId="13552678" w:rsidR="00C76658" w:rsidRDefault="005A749B"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B078C0">
        <w:rPr>
          <w:rFonts w:eastAsia="Calibri"/>
          <w:sz w:val="28"/>
          <w:szCs w:val="28"/>
          <w:lang w:val="kk-KZ" w:eastAsia="en-US"/>
        </w:rPr>
        <w:t xml:space="preserve">Согласно </w:t>
      </w:r>
      <w:r>
        <w:rPr>
          <w:rFonts w:eastAsia="Calibri"/>
          <w:sz w:val="28"/>
          <w:szCs w:val="28"/>
          <w:lang w:val="kk-KZ" w:eastAsia="en-US"/>
        </w:rPr>
        <w:t>Санитарно-эпидемиологическим</w:t>
      </w:r>
      <w:r w:rsidRPr="00B078C0">
        <w:rPr>
          <w:rFonts w:eastAsia="Calibri"/>
          <w:sz w:val="28"/>
          <w:szCs w:val="28"/>
          <w:lang w:val="kk-KZ" w:eastAsia="en-US"/>
        </w:rPr>
        <w:t xml:space="preserve"> требования</w:t>
      </w:r>
      <w:r>
        <w:rPr>
          <w:rFonts w:eastAsia="Calibri"/>
          <w:sz w:val="28"/>
          <w:szCs w:val="28"/>
          <w:lang w:val="kk-KZ" w:eastAsia="en-US"/>
        </w:rPr>
        <w:t>м</w:t>
      </w:r>
      <w:r w:rsidRPr="00B078C0">
        <w:rPr>
          <w:rFonts w:eastAsia="Calibri"/>
          <w:sz w:val="28"/>
          <w:szCs w:val="28"/>
          <w:lang w:val="kk-KZ" w:eastAsia="en-US"/>
        </w:rPr>
        <w:t xml:space="preserve"> к радиационно-опасным объектам радионуклидную диагностику и лечение с помощью РФП и (или) производство позитронно-излучающих РФП осуществляется в организациях ядерной медицины</w:t>
      </w:r>
      <w:r w:rsidRPr="00B078C0">
        <w:rPr>
          <w:rFonts w:eastAsia="Calibri"/>
          <w:sz w:val="28"/>
          <w:szCs w:val="28"/>
          <w:lang w:eastAsia="en-US"/>
        </w:rPr>
        <w:t xml:space="preserve"> </w:t>
      </w:r>
      <w:r w:rsidRPr="00FB3A5B">
        <w:rPr>
          <w:rFonts w:eastAsia="Calibri"/>
          <w:sz w:val="28"/>
          <w:szCs w:val="28"/>
          <w:lang w:eastAsia="en-US"/>
        </w:rPr>
        <w:t>[</w:t>
      </w:r>
      <w:r w:rsidR="00FB3A5B" w:rsidRPr="00FB3A5B">
        <w:rPr>
          <w:rFonts w:eastAsia="Calibri"/>
          <w:sz w:val="28"/>
          <w:szCs w:val="28"/>
          <w:lang w:val="kk-KZ" w:eastAsia="en-US"/>
        </w:rPr>
        <w:t>2</w:t>
      </w:r>
      <w:r w:rsidRPr="00FB3A5B">
        <w:rPr>
          <w:rFonts w:eastAsia="Calibri"/>
          <w:sz w:val="28"/>
          <w:szCs w:val="28"/>
          <w:lang w:eastAsia="en-US"/>
        </w:rPr>
        <w:t>]</w:t>
      </w:r>
      <w:r w:rsidR="00C76658" w:rsidRPr="00FB3A5B">
        <w:rPr>
          <w:sz w:val="28"/>
        </w:rPr>
        <w:t>.</w:t>
      </w:r>
    </w:p>
    <w:p w14:paraId="68517970" w14:textId="4B92522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ПЭТ/КТ</w:t>
      </w:r>
      <w:r>
        <w:rPr>
          <w:spacing w:val="1"/>
          <w:sz w:val="28"/>
        </w:rPr>
        <w:t xml:space="preserve"> </w:t>
      </w:r>
      <w:r>
        <w:rPr>
          <w:sz w:val="28"/>
        </w:rPr>
        <w:t>исследование</w:t>
      </w:r>
      <w:r>
        <w:rPr>
          <w:spacing w:val="1"/>
          <w:sz w:val="28"/>
        </w:rPr>
        <w:t xml:space="preserve"> </w:t>
      </w:r>
      <w:r>
        <w:rPr>
          <w:sz w:val="28"/>
        </w:rPr>
        <w:t>проводится</w:t>
      </w:r>
      <w:r>
        <w:rPr>
          <w:spacing w:val="1"/>
          <w:sz w:val="28"/>
        </w:rPr>
        <w:t xml:space="preserve"> </w:t>
      </w:r>
      <w:r>
        <w:rPr>
          <w:sz w:val="28"/>
        </w:rPr>
        <w:t>не</w:t>
      </w:r>
      <w:r>
        <w:rPr>
          <w:spacing w:val="1"/>
          <w:sz w:val="28"/>
        </w:rPr>
        <w:t xml:space="preserve"> </w:t>
      </w:r>
      <w:r>
        <w:rPr>
          <w:sz w:val="28"/>
        </w:rPr>
        <w:t>ранее</w:t>
      </w:r>
      <w:r>
        <w:rPr>
          <w:spacing w:val="1"/>
          <w:sz w:val="28"/>
        </w:rPr>
        <w:t xml:space="preserve"> </w:t>
      </w:r>
      <w:r>
        <w:rPr>
          <w:sz w:val="28"/>
        </w:rPr>
        <w:t>3-4</w:t>
      </w:r>
      <w:r>
        <w:rPr>
          <w:spacing w:val="1"/>
          <w:sz w:val="28"/>
        </w:rPr>
        <w:t xml:space="preserve"> </w:t>
      </w:r>
      <w:r>
        <w:rPr>
          <w:sz w:val="28"/>
        </w:rPr>
        <w:t>недель</w:t>
      </w:r>
      <w:r>
        <w:rPr>
          <w:spacing w:val="71"/>
          <w:sz w:val="28"/>
        </w:rPr>
        <w:t xml:space="preserve"> </w:t>
      </w:r>
      <w:r>
        <w:rPr>
          <w:sz w:val="28"/>
        </w:rPr>
        <w:t>после</w:t>
      </w:r>
      <w:r>
        <w:rPr>
          <w:spacing w:val="1"/>
          <w:sz w:val="28"/>
        </w:rPr>
        <w:t xml:space="preserve"> </w:t>
      </w:r>
      <w:r>
        <w:rPr>
          <w:sz w:val="28"/>
        </w:rPr>
        <w:t>химиотерапии, 3 месяцев после проведения лучевой терапии, 3 месяцев после</w:t>
      </w:r>
      <w:r>
        <w:rPr>
          <w:spacing w:val="-67"/>
          <w:sz w:val="28"/>
        </w:rPr>
        <w:t xml:space="preserve"> </w:t>
      </w:r>
      <w:r>
        <w:rPr>
          <w:sz w:val="28"/>
        </w:rPr>
        <w:t>оперативного лечения. Для определения оценки эффективности проведенной</w:t>
      </w:r>
      <w:r>
        <w:rPr>
          <w:spacing w:val="1"/>
          <w:sz w:val="28"/>
        </w:rPr>
        <w:t xml:space="preserve"> </w:t>
      </w:r>
      <w:r>
        <w:rPr>
          <w:sz w:val="28"/>
        </w:rPr>
        <w:t>химиотерапии</w:t>
      </w:r>
      <w:r>
        <w:rPr>
          <w:spacing w:val="1"/>
          <w:sz w:val="28"/>
        </w:rPr>
        <w:t xml:space="preserve"> </w:t>
      </w:r>
      <w:r>
        <w:rPr>
          <w:sz w:val="28"/>
        </w:rPr>
        <w:t>возможно</w:t>
      </w:r>
      <w:r>
        <w:rPr>
          <w:spacing w:val="1"/>
          <w:sz w:val="28"/>
        </w:rPr>
        <w:t xml:space="preserve"> </w:t>
      </w:r>
      <w:r>
        <w:rPr>
          <w:sz w:val="28"/>
        </w:rPr>
        <w:t>проведение</w:t>
      </w:r>
      <w:r>
        <w:rPr>
          <w:spacing w:val="1"/>
          <w:sz w:val="28"/>
        </w:rPr>
        <w:t xml:space="preserve"> </w:t>
      </w:r>
      <w:r>
        <w:rPr>
          <w:sz w:val="28"/>
        </w:rPr>
        <w:t>ПЭТ/КТ</w:t>
      </w:r>
      <w:r>
        <w:rPr>
          <w:spacing w:val="1"/>
          <w:sz w:val="28"/>
        </w:rPr>
        <w:t xml:space="preserve"> </w:t>
      </w:r>
      <w:r>
        <w:rPr>
          <w:sz w:val="28"/>
        </w:rPr>
        <w:t>исследования</w:t>
      </w:r>
      <w:r>
        <w:rPr>
          <w:spacing w:val="1"/>
          <w:sz w:val="28"/>
        </w:rPr>
        <w:t xml:space="preserve"> </w:t>
      </w:r>
      <w:r>
        <w:rPr>
          <w:sz w:val="28"/>
        </w:rPr>
        <w:t>после</w:t>
      </w:r>
      <w:r>
        <w:rPr>
          <w:spacing w:val="1"/>
          <w:sz w:val="28"/>
        </w:rPr>
        <w:t xml:space="preserve"> </w:t>
      </w:r>
      <w:r>
        <w:rPr>
          <w:sz w:val="28"/>
        </w:rPr>
        <w:t>1</w:t>
      </w:r>
      <w:r w:rsidR="001E294C" w:rsidRPr="001E294C">
        <w:rPr>
          <w:spacing w:val="1"/>
          <w:sz w:val="28"/>
        </w:rPr>
        <w:t>-</w:t>
      </w:r>
      <w:r>
        <w:rPr>
          <w:sz w:val="28"/>
        </w:rPr>
        <w:t>3</w:t>
      </w:r>
      <w:r>
        <w:rPr>
          <w:spacing w:val="1"/>
          <w:sz w:val="28"/>
        </w:rPr>
        <w:t xml:space="preserve"> </w:t>
      </w:r>
      <w:r>
        <w:rPr>
          <w:sz w:val="28"/>
        </w:rPr>
        <w:t>курсов химиотерапии через 1-2 недели. Для установления метастатического</w:t>
      </w:r>
      <w:r>
        <w:rPr>
          <w:spacing w:val="1"/>
          <w:sz w:val="28"/>
        </w:rPr>
        <w:t xml:space="preserve"> </w:t>
      </w:r>
      <w:r>
        <w:rPr>
          <w:sz w:val="28"/>
        </w:rPr>
        <w:t>процесса во всем теле, без определения оценки рецидива в месте операции,</w:t>
      </w:r>
      <w:r>
        <w:rPr>
          <w:spacing w:val="1"/>
          <w:sz w:val="28"/>
        </w:rPr>
        <w:t xml:space="preserve"> </w:t>
      </w:r>
      <w:r>
        <w:rPr>
          <w:sz w:val="28"/>
        </w:rPr>
        <w:t>возможно</w:t>
      </w:r>
      <w:r>
        <w:rPr>
          <w:spacing w:val="1"/>
          <w:sz w:val="28"/>
        </w:rPr>
        <w:t xml:space="preserve"> </w:t>
      </w:r>
      <w:r>
        <w:rPr>
          <w:sz w:val="28"/>
        </w:rPr>
        <w:t>проведение</w:t>
      </w:r>
      <w:r>
        <w:rPr>
          <w:spacing w:val="1"/>
          <w:sz w:val="28"/>
        </w:rPr>
        <w:t xml:space="preserve"> </w:t>
      </w:r>
      <w:r>
        <w:rPr>
          <w:sz w:val="28"/>
        </w:rPr>
        <w:t>ПЭТ/КТ</w:t>
      </w:r>
      <w:r>
        <w:rPr>
          <w:spacing w:val="1"/>
          <w:sz w:val="28"/>
        </w:rPr>
        <w:t xml:space="preserve"> </w:t>
      </w:r>
      <w:r>
        <w:rPr>
          <w:sz w:val="28"/>
        </w:rPr>
        <w:t>исследования</w:t>
      </w:r>
      <w:r>
        <w:rPr>
          <w:spacing w:val="1"/>
          <w:sz w:val="28"/>
        </w:rPr>
        <w:t xml:space="preserve"> </w:t>
      </w:r>
      <w:r>
        <w:rPr>
          <w:sz w:val="28"/>
        </w:rPr>
        <w:t>независимо</w:t>
      </w:r>
      <w:r>
        <w:rPr>
          <w:spacing w:val="1"/>
          <w:sz w:val="28"/>
        </w:rPr>
        <w:t xml:space="preserve"> </w:t>
      </w:r>
      <w:r>
        <w:rPr>
          <w:sz w:val="28"/>
        </w:rPr>
        <w:t>от</w:t>
      </w:r>
      <w:r>
        <w:rPr>
          <w:spacing w:val="1"/>
          <w:sz w:val="28"/>
        </w:rPr>
        <w:t xml:space="preserve"> </w:t>
      </w:r>
      <w:r>
        <w:rPr>
          <w:sz w:val="28"/>
        </w:rPr>
        <w:t>сроков</w:t>
      </w:r>
      <w:r>
        <w:rPr>
          <w:spacing w:val="-67"/>
          <w:sz w:val="28"/>
        </w:rPr>
        <w:t xml:space="preserve"> </w:t>
      </w:r>
      <w:r>
        <w:rPr>
          <w:sz w:val="28"/>
        </w:rPr>
        <w:t>проведения</w:t>
      </w:r>
      <w:r>
        <w:rPr>
          <w:spacing w:val="70"/>
          <w:sz w:val="28"/>
        </w:rPr>
        <w:t xml:space="preserve"> </w:t>
      </w:r>
      <w:r>
        <w:rPr>
          <w:sz w:val="28"/>
        </w:rPr>
        <w:t>оперативного лечения.</w:t>
      </w:r>
    </w:p>
    <w:p w14:paraId="18ACAF6E" w14:textId="77777777" w:rsidR="00C76658" w:rsidRDefault="00C76658" w:rsidP="00942058">
      <w:pPr>
        <w:pStyle w:val="af3"/>
        <w:tabs>
          <w:tab w:val="left" w:pos="426"/>
        </w:tabs>
        <w:ind w:left="0"/>
        <w:jc w:val="left"/>
        <w:rPr>
          <w:sz w:val="27"/>
        </w:rPr>
      </w:pPr>
    </w:p>
    <w:p w14:paraId="33D2DE76" w14:textId="77777777" w:rsidR="00C76658" w:rsidRDefault="00C76658" w:rsidP="00942058">
      <w:pPr>
        <w:pStyle w:val="1"/>
        <w:tabs>
          <w:tab w:val="left" w:pos="426"/>
        </w:tabs>
        <w:jc w:val="left"/>
        <w:rPr>
          <w:b w:val="0"/>
        </w:rPr>
      </w:pPr>
      <w:r>
        <w:t>Требование</w:t>
      </w:r>
      <w:r>
        <w:rPr>
          <w:spacing w:val="-3"/>
        </w:rPr>
        <w:t xml:space="preserve"> </w:t>
      </w:r>
      <w:r>
        <w:t>к</w:t>
      </w:r>
      <w:r>
        <w:rPr>
          <w:spacing w:val="-4"/>
        </w:rPr>
        <w:t xml:space="preserve"> </w:t>
      </w:r>
      <w:r>
        <w:t>оснащению</w:t>
      </w:r>
      <w:r>
        <w:rPr>
          <w:b w:val="0"/>
        </w:rPr>
        <w:t>:</w:t>
      </w:r>
    </w:p>
    <w:p w14:paraId="3BAD23FE" w14:textId="44010933" w:rsidR="00C76658" w:rsidRDefault="00C76658" w:rsidP="00EC710E">
      <w:pPr>
        <w:pStyle w:val="a3"/>
        <w:widowControl w:val="0"/>
        <w:numPr>
          <w:ilvl w:val="0"/>
          <w:numId w:val="42"/>
        </w:numPr>
        <w:tabs>
          <w:tab w:val="left" w:pos="426"/>
          <w:tab w:val="left" w:pos="526"/>
          <w:tab w:val="left" w:pos="3950"/>
          <w:tab w:val="left" w:pos="5423"/>
          <w:tab w:val="left" w:pos="7363"/>
          <w:tab w:val="left" w:pos="7749"/>
        </w:tabs>
        <w:autoSpaceDE w:val="0"/>
        <w:autoSpaceDN w:val="0"/>
        <w:ind w:left="0" w:firstLine="0"/>
        <w:contextualSpacing w:val="0"/>
        <w:jc w:val="both"/>
        <w:rPr>
          <w:rFonts w:ascii="Symbol" w:hAnsi="Symbol"/>
          <w:sz w:val="28"/>
        </w:rPr>
      </w:pPr>
      <w:r>
        <w:rPr>
          <w:sz w:val="28"/>
        </w:rPr>
        <w:t>Позитронно-эмиссионный</w:t>
      </w:r>
      <w:r w:rsidR="00250EDE">
        <w:rPr>
          <w:sz w:val="28"/>
        </w:rPr>
        <w:t xml:space="preserve"> </w:t>
      </w:r>
      <w:r>
        <w:rPr>
          <w:sz w:val="28"/>
        </w:rPr>
        <w:t>томограф,</w:t>
      </w:r>
      <w:r w:rsidR="00250EDE">
        <w:rPr>
          <w:sz w:val="28"/>
        </w:rPr>
        <w:t xml:space="preserve"> </w:t>
      </w:r>
      <w:r>
        <w:rPr>
          <w:sz w:val="28"/>
        </w:rPr>
        <w:t>совмещенный</w:t>
      </w:r>
      <w:r w:rsidR="00250EDE">
        <w:rPr>
          <w:sz w:val="28"/>
        </w:rPr>
        <w:t xml:space="preserve"> </w:t>
      </w:r>
      <w:r>
        <w:rPr>
          <w:sz w:val="28"/>
        </w:rPr>
        <w:t>с</w:t>
      </w:r>
      <w:r w:rsidR="00250EDE">
        <w:rPr>
          <w:sz w:val="28"/>
        </w:rPr>
        <w:t xml:space="preserve"> </w:t>
      </w:r>
      <w:r>
        <w:rPr>
          <w:sz w:val="28"/>
        </w:rPr>
        <w:t>компьютерным</w:t>
      </w:r>
      <w:r w:rsidR="00250EDE">
        <w:rPr>
          <w:spacing w:val="-67"/>
          <w:sz w:val="28"/>
        </w:rPr>
        <w:t xml:space="preserve"> </w:t>
      </w:r>
      <w:r>
        <w:rPr>
          <w:sz w:val="28"/>
        </w:rPr>
        <w:t>томографом;</w:t>
      </w:r>
    </w:p>
    <w:p w14:paraId="7C4A99EA"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Радиофармпрепарат</w:t>
      </w:r>
      <w:r>
        <w:rPr>
          <w:spacing w:val="-7"/>
          <w:sz w:val="28"/>
        </w:rPr>
        <w:t xml:space="preserve"> </w:t>
      </w:r>
      <w:r>
        <w:rPr>
          <w:sz w:val="28"/>
        </w:rPr>
        <w:t>18F-FDG;</w:t>
      </w:r>
    </w:p>
    <w:p w14:paraId="54FFB39F"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Индивидуальные,</w:t>
      </w:r>
      <w:r>
        <w:rPr>
          <w:spacing w:val="2"/>
          <w:sz w:val="28"/>
        </w:rPr>
        <w:t xml:space="preserve"> </w:t>
      </w:r>
      <w:r>
        <w:rPr>
          <w:sz w:val="28"/>
        </w:rPr>
        <w:t>стационарные</w:t>
      </w:r>
      <w:r>
        <w:rPr>
          <w:spacing w:val="2"/>
          <w:sz w:val="28"/>
        </w:rPr>
        <w:t xml:space="preserve"> </w:t>
      </w:r>
      <w:r>
        <w:rPr>
          <w:sz w:val="28"/>
        </w:rPr>
        <w:t>и</w:t>
      </w:r>
      <w:r>
        <w:rPr>
          <w:spacing w:val="2"/>
          <w:sz w:val="28"/>
        </w:rPr>
        <w:t xml:space="preserve"> </w:t>
      </w:r>
      <w:r>
        <w:rPr>
          <w:sz w:val="28"/>
        </w:rPr>
        <w:t>передвижные</w:t>
      </w:r>
      <w:r>
        <w:rPr>
          <w:spacing w:val="2"/>
          <w:sz w:val="28"/>
        </w:rPr>
        <w:t xml:space="preserve"> </w:t>
      </w:r>
      <w:r>
        <w:rPr>
          <w:sz w:val="28"/>
        </w:rPr>
        <w:t>средства</w:t>
      </w:r>
      <w:r>
        <w:rPr>
          <w:spacing w:val="68"/>
          <w:sz w:val="28"/>
        </w:rPr>
        <w:t xml:space="preserve"> </w:t>
      </w:r>
      <w:r>
        <w:rPr>
          <w:sz w:val="28"/>
        </w:rPr>
        <w:t>радиационной</w:t>
      </w:r>
      <w:r>
        <w:rPr>
          <w:spacing w:val="-67"/>
          <w:sz w:val="28"/>
        </w:rPr>
        <w:t xml:space="preserve"> </w:t>
      </w:r>
      <w:r>
        <w:rPr>
          <w:sz w:val="28"/>
        </w:rPr>
        <w:t>защиты;</w:t>
      </w:r>
    </w:p>
    <w:p w14:paraId="709AC049"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Рабочая</w:t>
      </w:r>
      <w:r>
        <w:rPr>
          <w:spacing w:val="-6"/>
          <w:sz w:val="28"/>
        </w:rPr>
        <w:t xml:space="preserve"> </w:t>
      </w:r>
      <w:r>
        <w:rPr>
          <w:sz w:val="28"/>
        </w:rPr>
        <w:t>станция</w:t>
      </w:r>
      <w:r>
        <w:rPr>
          <w:spacing w:val="-2"/>
          <w:sz w:val="28"/>
        </w:rPr>
        <w:t xml:space="preserve"> </w:t>
      </w:r>
      <w:r>
        <w:rPr>
          <w:sz w:val="28"/>
        </w:rPr>
        <w:t>с</w:t>
      </w:r>
      <w:r>
        <w:rPr>
          <w:spacing w:val="-2"/>
          <w:sz w:val="28"/>
        </w:rPr>
        <w:t xml:space="preserve"> </w:t>
      </w:r>
      <w:r>
        <w:rPr>
          <w:sz w:val="28"/>
        </w:rPr>
        <w:t>программным</w:t>
      </w:r>
      <w:r>
        <w:rPr>
          <w:spacing w:val="-5"/>
          <w:sz w:val="28"/>
        </w:rPr>
        <w:t xml:space="preserve"> </w:t>
      </w:r>
      <w:r>
        <w:rPr>
          <w:sz w:val="28"/>
        </w:rPr>
        <w:t>обеспечением</w:t>
      </w:r>
      <w:r>
        <w:rPr>
          <w:spacing w:val="-5"/>
          <w:sz w:val="28"/>
        </w:rPr>
        <w:t xml:space="preserve"> </w:t>
      </w:r>
      <w:r>
        <w:rPr>
          <w:sz w:val="28"/>
        </w:rPr>
        <w:t>для</w:t>
      </w:r>
      <w:r>
        <w:rPr>
          <w:spacing w:val="-2"/>
          <w:sz w:val="28"/>
        </w:rPr>
        <w:t xml:space="preserve"> </w:t>
      </w:r>
      <w:r>
        <w:rPr>
          <w:sz w:val="28"/>
        </w:rPr>
        <w:t>обработки</w:t>
      </w:r>
      <w:r>
        <w:rPr>
          <w:spacing w:val="-2"/>
          <w:sz w:val="28"/>
        </w:rPr>
        <w:t xml:space="preserve"> </w:t>
      </w:r>
      <w:r>
        <w:rPr>
          <w:sz w:val="28"/>
        </w:rPr>
        <w:t>данных.</w:t>
      </w:r>
    </w:p>
    <w:p w14:paraId="7BCFB570" w14:textId="77777777" w:rsidR="00C76658" w:rsidRDefault="00C76658" w:rsidP="00942058">
      <w:pPr>
        <w:pStyle w:val="af3"/>
        <w:tabs>
          <w:tab w:val="left" w:pos="426"/>
        </w:tabs>
        <w:ind w:left="0"/>
        <w:jc w:val="left"/>
        <w:rPr>
          <w:sz w:val="27"/>
        </w:rPr>
      </w:pPr>
    </w:p>
    <w:p w14:paraId="6A7092E1" w14:textId="77777777" w:rsidR="00C76658" w:rsidRDefault="00C76658" w:rsidP="00942058">
      <w:pPr>
        <w:pStyle w:val="1"/>
        <w:tabs>
          <w:tab w:val="left" w:pos="426"/>
        </w:tabs>
        <w:jc w:val="left"/>
      </w:pPr>
      <w:r>
        <w:t>Требования</w:t>
      </w:r>
      <w:r>
        <w:rPr>
          <w:spacing w:val="-5"/>
        </w:rPr>
        <w:t xml:space="preserve"> </w:t>
      </w:r>
      <w:r>
        <w:t>к</w:t>
      </w:r>
      <w:r>
        <w:rPr>
          <w:spacing w:val="-4"/>
        </w:rPr>
        <w:t xml:space="preserve"> </w:t>
      </w:r>
      <w:r>
        <w:t>подготовке</w:t>
      </w:r>
      <w:r>
        <w:rPr>
          <w:spacing w:val="-2"/>
        </w:rPr>
        <w:t xml:space="preserve"> </w:t>
      </w:r>
      <w:r>
        <w:t>пациента:</w:t>
      </w:r>
    </w:p>
    <w:p w14:paraId="7BBFB20D" w14:textId="77777777" w:rsidR="00C76658" w:rsidRDefault="00C76658" w:rsidP="00942058">
      <w:pPr>
        <w:tabs>
          <w:tab w:val="left" w:pos="426"/>
        </w:tabs>
        <w:rPr>
          <w:b/>
          <w:sz w:val="28"/>
        </w:rPr>
      </w:pPr>
      <w:r>
        <w:rPr>
          <w:b/>
          <w:sz w:val="28"/>
        </w:rPr>
        <w:t>Основные:</w:t>
      </w:r>
    </w:p>
    <w:p w14:paraId="041EA7A5"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Направительные</w:t>
      </w:r>
      <w:r>
        <w:rPr>
          <w:spacing w:val="1"/>
          <w:sz w:val="28"/>
        </w:rPr>
        <w:t xml:space="preserve"> </w:t>
      </w:r>
      <w:r>
        <w:rPr>
          <w:sz w:val="28"/>
        </w:rPr>
        <w:t>документы</w:t>
      </w:r>
      <w:r>
        <w:rPr>
          <w:spacing w:val="1"/>
          <w:sz w:val="28"/>
        </w:rPr>
        <w:t xml:space="preserve"> </w:t>
      </w:r>
      <w:r>
        <w:rPr>
          <w:sz w:val="28"/>
        </w:rPr>
        <w:t>от</w:t>
      </w:r>
      <w:r>
        <w:rPr>
          <w:spacing w:val="1"/>
          <w:sz w:val="28"/>
        </w:rPr>
        <w:t xml:space="preserve"> </w:t>
      </w:r>
      <w:r>
        <w:rPr>
          <w:sz w:val="28"/>
        </w:rPr>
        <w:t>специалиста</w:t>
      </w:r>
      <w:r>
        <w:rPr>
          <w:spacing w:val="1"/>
          <w:sz w:val="28"/>
        </w:rPr>
        <w:t xml:space="preserve"> </w:t>
      </w:r>
      <w:r>
        <w:rPr>
          <w:sz w:val="28"/>
        </w:rPr>
        <w:t>(направление,</w:t>
      </w:r>
      <w:r>
        <w:rPr>
          <w:spacing w:val="1"/>
          <w:sz w:val="28"/>
        </w:rPr>
        <w:t xml:space="preserve"> </w:t>
      </w:r>
      <w:r>
        <w:rPr>
          <w:sz w:val="28"/>
        </w:rPr>
        <w:t>выписка)</w:t>
      </w:r>
      <w:r>
        <w:rPr>
          <w:spacing w:val="1"/>
          <w:sz w:val="28"/>
        </w:rPr>
        <w:t xml:space="preserve"> </w:t>
      </w:r>
      <w:r>
        <w:rPr>
          <w:sz w:val="28"/>
        </w:rPr>
        <w:t>соответствующей формы;</w:t>
      </w:r>
    </w:p>
    <w:p w14:paraId="27120F6D"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Результаты гистологических исследований</w:t>
      </w:r>
      <w:r>
        <w:rPr>
          <w:spacing w:val="1"/>
          <w:sz w:val="28"/>
        </w:rPr>
        <w:t xml:space="preserve"> </w:t>
      </w:r>
      <w:r>
        <w:rPr>
          <w:sz w:val="28"/>
        </w:rPr>
        <w:t>(при наличии подозрений на</w:t>
      </w:r>
      <w:r>
        <w:rPr>
          <w:spacing w:val="1"/>
          <w:sz w:val="28"/>
        </w:rPr>
        <w:t xml:space="preserve"> </w:t>
      </w:r>
      <w:r>
        <w:rPr>
          <w:sz w:val="28"/>
        </w:rPr>
        <w:t>опухолевый процесс, или лихорадке неясного генеза ПЭТ/КТ исследование</w:t>
      </w:r>
      <w:r>
        <w:rPr>
          <w:spacing w:val="1"/>
          <w:sz w:val="28"/>
        </w:rPr>
        <w:t xml:space="preserve"> </w:t>
      </w:r>
      <w:r>
        <w:rPr>
          <w:sz w:val="28"/>
        </w:rPr>
        <w:t>может</w:t>
      </w:r>
      <w:r>
        <w:rPr>
          <w:spacing w:val="-4"/>
          <w:sz w:val="28"/>
        </w:rPr>
        <w:t xml:space="preserve"> </w:t>
      </w:r>
      <w:r>
        <w:rPr>
          <w:sz w:val="28"/>
        </w:rPr>
        <w:t>проводится</w:t>
      </w:r>
      <w:r>
        <w:rPr>
          <w:spacing w:val="-3"/>
          <w:sz w:val="28"/>
        </w:rPr>
        <w:t xml:space="preserve"> </w:t>
      </w:r>
      <w:r>
        <w:rPr>
          <w:sz w:val="28"/>
        </w:rPr>
        <w:t>без</w:t>
      </w:r>
      <w:r>
        <w:rPr>
          <w:spacing w:val="-1"/>
          <w:sz w:val="28"/>
        </w:rPr>
        <w:t xml:space="preserve"> </w:t>
      </w:r>
      <w:r>
        <w:rPr>
          <w:sz w:val="28"/>
        </w:rPr>
        <w:t>результатов</w:t>
      </w:r>
      <w:r>
        <w:rPr>
          <w:spacing w:val="-2"/>
          <w:sz w:val="28"/>
        </w:rPr>
        <w:t xml:space="preserve"> </w:t>
      </w:r>
      <w:r>
        <w:rPr>
          <w:sz w:val="28"/>
        </w:rPr>
        <w:t>гистологии);</w:t>
      </w:r>
    </w:p>
    <w:p w14:paraId="7AE6A20F" w14:textId="77777777" w:rsidR="00C76658" w:rsidRDefault="00C76658" w:rsidP="00EC710E">
      <w:pPr>
        <w:pStyle w:val="a3"/>
        <w:widowControl w:val="0"/>
        <w:numPr>
          <w:ilvl w:val="0"/>
          <w:numId w:val="42"/>
        </w:numPr>
        <w:tabs>
          <w:tab w:val="left" w:pos="426"/>
          <w:tab w:val="left" w:pos="535"/>
        </w:tabs>
        <w:autoSpaceDE w:val="0"/>
        <w:autoSpaceDN w:val="0"/>
        <w:ind w:left="0" w:firstLine="0"/>
        <w:contextualSpacing w:val="0"/>
        <w:jc w:val="both"/>
        <w:rPr>
          <w:rFonts w:ascii="Symbol" w:hAnsi="Symbol"/>
          <w:sz w:val="28"/>
        </w:rPr>
      </w:pPr>
      <w:r>
        <w:rPr>
          <w:sz w:val="28"/>
        </w:rPr>
        <w:lastRenderedPageBreak/>
        <w:t>Исследование</w:t>
      </w:r>
      <w:r>
        <w:rPr>
          <w:spacing w:val="1"/>
          <w:sz w:val="28"/>
        </w:rPr>
        <w:t xml:space="preserve"> </w:t>
      </w:r>
      <w:r>
        <w:rPr>
          <w:sz w:val="28"/>
        </w:rPr>
        <w:t>выполняется</w:t>
      </w:r>
      <w:r>
        <w:rPr>
          <w:spacing w:val="1"/>
          <w:sz w:val="28"/>
        </w:rPr>
        <w:t xml:space="preserve"> </w:t>
      </w:r>
      <w:r>
        <w:rPr>
          <w:sz w:val="28"/>
        </w:rPr>
        <w:t>натощак.</w:t>
      </w:r>
      <w:r>
        <w:rPr>
          <w:spacing w:val="1"/>
          <w:sz w:val="28"/>
        </w:rPr>
        <w:t xml:space="preserve"> </w:t>
      </w:r>
      <w:r>
        <w:rPr>
          <w:sz w:val="28"/>
        </w:rPr>
        <w:t>Длительность</w:t>
      </w:r>
      <w:r>
        <w:rPr>
          <w:spacing w:val="1"/>
          <w:sz w:val="28"/>
        </w:rPr>
        <w:t xml:space="preserve"> </w:t>
      </w:r>
      <w:r>
        <w:rPr>
          <w:sz w:val="28"/>
        </w:rPr>
        <w:t>голодания</w:t>
      </w:r>
      <w:r>
        <w:rPr>
          <w:spacing w:val="1"/>
          <w:sz w:val="28"/>
        </w:rPr>
        <w:t xml:space="preserve"> </w:t>
      </w:r>
      <w:r>
        <w:rPr>
          <w:sz w:val="28"/>
        </w:rPr>
        <w:t>в</w:t>
      </w:r>
      <w:r>
        <w:rPr>
          <w:spacing w:val="1"/>
          <w:sz w:val="28"/>
        </w:rPr>
        <w:t xml:space="preserve"> </w:t>
      </w:r>
      <w:r>
        <w:rPr>
          <w:sz w:val="28"/>
        </w:rPr>
        <w:t>день</w:t>
      </w:r>
      <w:r>
        <w:rPr>
          <w:spacing w:val="1"/>
          <w:sz w:val="28"/>
        </w:rPr>
        <w:t xml:space="preserve"> </w:t>
      </w:r>
      <w:r>
        <w:rPr>
          <w:sz w:val="28"/>
        </w:rPr>
        <w:t>исследования -</w:t>
      </w:r>
      <w:r>
        <w:rPr>
          <w:spacing w:val="-1"/>
          <w:sz w:val="28"/>
        </w:rPr>
        <w:t xml:space="preserve"> </w:t>
      </w:r>
      <w:r>
        <w:rPr>
          <w:sz w:val="28"/>
        </w:rPr>
        <w:t>не менее</w:t>
      </w:r>
      <w:r>
        <w:rPr>
          <w:spacing w:val="-3"/>
          <w:sz w:val="28"/>
        </w:rPr>
        <w:t xml:space="preserve"> </w:t>
      </w:r>
      <w:r>
        <w:rPr>
          <w:sz w:val="28"/>
        </w:rPr>
        <w:t>6 часов</w:t>
      </w:r>
      <w:r>
        <w:rPr>
          <w:spacing w:val="-2"/>
          <w:sz w:val="28"/>
        </w:rPr>
        <w:t xml:space="preserve"> </w:t>
      </w:r>
      <w:r>
        <w:rPr>
          <w:sz w:val="28"/>
        </w:rPr>
        <w:t>до</w:t>
      </w:r>
      <w:r>
        <w:rPr>
          <w:spacing w:val="1"/>
          <w:sz w:val="28"/>
        </w:rPr>
        <w:t xml:space="preserve"> </w:t>
      </w:r>
      <w:r>
        <w:rPr>
          <w:sz w:val="28"/>
        </w:rPr>
        <w:t>введения РФП.</w:t>
      </w:r>
    </w:p>
    <w:p w14:paraId="7CE41501" w14:textId="77777777" w:rsidR="00C76658" w:rsidRDefault="00C76658" w:rsidP="00EC710E">
      <w:pPr>
        <w:pStyle w:val="a3"/>
        <w:widowControl w:val="0"/>
        <w:numPr>
          <w:ilvl w:val="0"/>
          <w:numId w:val="42"/>
        </w:numPr>
        <w:tabs>
          <w:tab w:val="left" w:pos="426"/>
          <w:tab w:val="left" w:pos="535"/>
        </w:tabs>
        <w:autoSpaceDE w:val="0"/>
        <w:autoSpaceDN w:val="0"/>
        <w:ind w:left="0" w:firstLine="0"/>
        <w:contextualSpacing w:val="0"/>
        <w:jc w:val="both"/>
        <w:rPr>
          <w:rFonts w:ascii="Symbol" w:hAnsi="Symbol"/>
          <w:sz w:val="28"/>
        </w:rPr>
      </w:pPr>
      <w:r>
        <w:rPr>
          <w:sz w:val="28"/>
        </w:rPr>
        <w:t>За</w:t>
      </w:r>
      <w:r>
        <w:rPr>
          <w:spacing w:val="1"/>
          <w:sz w:val="28"/>
        </w:rPr>
        <w:t xml:space="preserve"> </w:t>
      </w:r>
      <w:r>
        <w:rPr>
          <w:sz w:val="28"/>
        </w:rPr>
        <w:t>сутки</w:t>
      </w:r>
      <w:r>
        <w:rPr>
          <w:spacing w:val="1"/>
          <w:sz w:val="28"/>
        </w:rPr>
        <w:t xml:space="preserve"> </w:t>
      </w:r>
      <w:r>
        <w:rPr>
          <w:sz w:val="28"/>
        </w:rPr>
        <w:t>до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день</w:t>
      </w:r>
      <w:r>
        <w:rPr>
          <w:spacing w:val="1"/>
          <w:sz w:val="28"/>
        </w:rPr>
        <w:t xml:space="preserve"> </w:t>
      </w:r>
      <w:r>
        <w:rPr>
          <w:sz w:val="28"/>
        </w:rPr>
        <w:t>исследования</w:t>
      </w:r>
      <w:r>
        <w:rPr>
          <w:spacing w:val="1"/>
          <w:sz w:val="28"/>
        </w:rPr>
        <w:t xml:space="preserve"> </w:t>
      </w:r>
      <w:r>
        <w:rPr>
          <w:sz w:val="28"/>
        </w:rPr>
        <w:t>избегать</w:t>
      </w:r>
      <w:r>
        <w:rPr>
          <w:spacing w:val="1"/>
          <w:sz w:val="28"/>
        </w:rPr>
        <w:t xml:space="preserve"> </w:t>
      </w:r>
      <w:r>
        <w:rPr>
          <w:sz w:val="28"/>
        </w:rPr>
        <w:t>чрезмерных</w:t>
      </w:r>
      <w:r>
        <w:rPr>
          <w:spacing w:val="1"/>
          <w:sz w:val="28"/>
        </w:rPr>
        <w:t xml:space="preserve"> </w:t>
      </w:r>
      <w:r>
        <w:rPr>
          <w:sz w:val="28"/>
        </w:rPr>
        <w:t>физических</w:t>
      </w:r>
      <w:r>
        <w:rPr>
          <w:spacing w:val="1"/>
          <w:sz w:val="28"/>
        </w:rPr>
        <w:t xml:space="preserve"> </w:t>
      </w:r>
      <w:r>
        <w:rPr>
          <w:sz w:val="28"/>
        </w:rPr>
        <w:t>нагрузок.</w:t>
      </w:r>
    </w:p>
    <w:p w14:paraId="7D6B36B7"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Лекарства,</w:t>
      </w:r>
      <w:r>
        <w:rPr>
          <w:spacing w:val="1"/>
          <w:sz w:val="28"/>
        </w:rPr>
        <w:t xml:space="preserve"> </w:t>
      </w:r>
      <w:r>
        <w:rPr>
          <w:sz w:val="28"/>
        </w:rPr>
        <w:t>не</w:t>
      </w:r>
      <w:r>
        <w:rPr>
          <w:spacing w:val="1"/>
          <w:sz w:val="28"/>
        </w:rPr>
        <w:t xml:space="preserve"> </w:t>
      </w:r>
      <w:r>
        <w:rPr>
          <w:sz w:val="28"/>
        </w:rPr>
        <w:t>содержащие</w:t>
      </w:r>
      <w:r>
        <w:rPr>
          <w:spacing w:val="1"/>
          <w:sz w:val="28"/>
        </w:rPr>
        <w:t xml:space="preserve"> </w:t>
      </w:r>
      <w:r>
        <w:rPr>
          <w:sz w:val="28"/>
        </w:rPr>
        <w:t>глюкозу,</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приняты</w:t>
      </w:r>
      <w:r>
        <w:rPr>
          <w:spacing w:val="1"/>
          <w:sz w:val="28"/>
        </w:rPr>
        <w:t xml:space="preserve"> </w:t>
      </w:r>
      <w:r>
        <w:rPr>
          <w:sz w:val="28"/>
        </w:rPr>
        <w:t>в</w:t>
      </w:r>
      <w:r>
        <w:rPr>
          <w:spacing w:val="1"/>
          <w:sz w:val="28"/>
        </w:rPr>
        <w:t xml:space="preserve"> </w:t>
      </w:r>
      <w:r>
        <w:rPr>
          <w:sz w:val="28"/>
        </w:rPr>
        <w:t>обычном</w:t>
      </w:r>
      <w:r>
        <w:rPr>
          <w:spacing w:val="1"/>
          <w:sz w:val="28"/>
        </w:rPr>
        <w:t xml:space="preserve"> </w:t>
      </w:r>
      <w:r>
        <w:rPr>
          <w:sz w:val="28"/>
        </w:rPr>
        <w:t>порядке.</w:t>
      </w:r>
    </w:p>
    <w:p w14:paraId="151F110E"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Плотная</w:t>
      </w:r>
      <w:r>
        <w:rPr>
          <w:spacing w:val="1"/>
          <w:sz w:val="28"/>
        </w:rPr>
        <w:t xml:space="preserve"> </w:t>
      </w:r>
      <w:r>
        <w:rPr>
          <w:sz w:val="28"/>
        </w:rPr>
        <w:t>пероральная</w:t>
      </w:r>
      <w:r>
        <w:rPr>
          <w:spacing w:val="1"/>
          <w:sz w:val="28"/>
        </w:rPr>
        <w:t xml:space="preserve"> </w:t>
      </w:r>
      <w:r>
        <w:rPr>
          <w:sz w:val="28"/>
        </w:rPr>
        <w:t>гидратация</w:t>
      </w:r>
      <w:r>
        <w:rPr>
          <w:spacing w:val="1"/>
          <w:sz w:val="28"/>
        </w:rPr>
        <w:t xml:space="preserve"> </w:t>
      </w:r>
      <w:r>
        <w:rPr>
          <w:sz w:val="28"/>
        </w:rPr>
        <w:t>организма</w:t>
      </w:r>
      <w:r>
        <w:rPr>
          <w:spacing w:val="1"/>
          <w:sz w:val="28"/>
        </w:rPr>
        <w:t xml:space="preserve"> </w:t>
      </w:r>
      <w:r>
        <w:rPr>
          <w:sz w:val="28"/>
        </w:rPr>
        <w:t>(около</w:t>
      </w:r>
      <w:r>
        <w:rPr>
          <w:spacing w:val="1"/>
          <w:sz w:val="28"/>
        </w:rPr>
        <w:t xml:space="preserve"> </w:t>
      </w:r>
      <w:r>
        <w:rPr>
          <w:sz w:val="28"/>
        </w:rPr>
        <w:t>1-2</w:t>
      </w:r>
      <w:r>
        <w:rPr>
          <w:spacing w:val="1"/>
          <w:sz w:val="28"/>
        </w:rPr>
        <w:t xml:space="preserve"> </w:t>
      </w:r>
      <w:r>
        <w:rPr>
          <w:sz w:val="28"/>
        </w:rPr>
        <w:t>литров</w:t>
      </w:r>
      <w:r>
        <w:rPr>
          <w:spacing w:val="1"/>
          <w:sz w:val="28"/>
        </w:rPr>
        <w:t xml:space="preserve"> </w:t>
      </w:r>
      <w:r>
        <w:rPr>
          <w:sz w:val="28"/>
        </w:rPr>
        <w:t>воды</w:t>
      </w:r>
      <w:r>
        <w:rPr>
          <w:spacing w:val="1"/>
          <w:sz w:val="28"/>
        </w:rPr>
        <w:t xml:space="preserve"> </w:t>
      </w:r>
      <w:r>
        <w:rPr>
          <w:sz w:val="28"/>
        </w:rPr>
        <w:t>комнатной</w:t>
      </w:r>
      <w:r>
        <w:rPr>
          <w:spacing w:val="1"/>
          <w:sz w:val="28"/>
        </w:rPr>
        <w:t xml:space="preserve"> </w:t>
      </w:r>
      <w:r>
        <w:rPr>
          <w:sz w:val="28"/>
        </w:rPr>
        <w:t>температуры</w:t>
      </w:r>
      <w:r>
        <w:rPr>
          <w:spacing w:val="1"/>
          <w:sz w:val="28"/>
        </w:rPr>
        <w:t xml:space="preserve"> </w:t>
      </w:r>
      <w:r>
        <w:rPr>
          <w:sz w:val="28"/>
        </w:rPr>
        <w:t>за</w:t>
      </w:r>
      <w:r>
        <w:rPr>
          <w:spacing w:val="1"/>
          <w:sz w:val="28"/>
        </w:rPr>
        <w:t xml:space="preserve"> </w:t>
      </w:r>
      <w:r>
        <w:rPr>
          <w:sz w:val="28"/>
        </w:rPr>
        <w:t>два</w:t>
      </w:r>
      <w:r>
        <w:rPr>
          <w:spacing w:val="1"/>
          <w:sz w:val="28"/>
        </w:rPr>
        <w:t xml:space="preserve"> </w:t>
      </w:r>
      <w:r>
        <w:rPr>
          <w:sz w:val="28"/>
        </w:rPr>
        <w:t>часа</w:t>
      </w:r>
      <w:r>
        <w:rPr>
          <w:spacing w:val="1"/>
          <w:sz w:val="28"/>
        </w:rPr>
        <w:t xml:space="preserve"> </w:t>
      </w:r>
      <w:r>
        <w:rPr>
          <w:sz w:val="28"/>
        </w:rPr>
        <w:t>до</w:t>
      </w:r>
      <w:r>
        <w:rPr>
          <w:spacing w:val="1"/>
          <w:sz w:val="28"/>
        </w:rPr>
        <w:t xml:space="preserve"> </w:t>
      </w:r>
      <w:r>
        <w:rPr>
          <w:sz w:val="28"/>
        </w:rPr>
        <w:t>инъекции).</w:t>
      </w:r>
      <w:r>
        <w:rPr>
          <w:spacing w:val="1"/>
          <w:sz w:val="28"/>
        </w:rPr>
        <w:t xml:space="preserve"> </w:t>
      </w:r>
      <w:r>
        <w:rPr>
          <w:sz w:val="28"/>
        </w:rPr>
        <w:t>Гидратация</w:t>
      </w:r>
      <w:r>
        <w:rPr>
          <w:spacing w:val="1"/>
          <w:sz w:val="28"/>
        </w:rPr>
        <w:t xml:space="preserve"> </w:t>
      </w:r>
      <w:r>
        <w:rPr>
          <w:sz w:val="28"/>
        </w:rPr>
        <w:t>организма</w:t>
      </w:r>
      <w:r>
        <w:rPr>
          <w:spacing w:val="-67"/>
          <w:sz w:val="28"/>
        </w:rPr>
        <w:t xml:space="preserve"> </w:t>
      </w:r>
      <w:r>
        <w:rPr>
          <w:sz w:val="28"/>
        </w:rPr>
        <w:t>имеет важное значение с целью радиационной безопасности пациента, для</w:t>
      </w:r>
      <w:r>
        <w:rPr>
          <w:spacing w:val="1"/>
          <w:sz w:val="28"/>
        </w:rPr>
        <w:t xml:space="preserve"> </w:t>
      </w:r>
      <w:r>
        <w:rPr>
          <w:sz w:val="28"/>
        </w:rPr>
        <w:t>равномерного</w:t>
      </w:r>
      <w:r>
        <w:rPr>
          <w:spacing w:val="1"/>
          <w:sz w:val="28"/>
        </w:rPr>
        <w:t xml:space="preserve"> </w:t>
      </w:r>
      <w:r>
        <w:rPr>
          <w:sz w:val="28"/>
        </w:rPr>
        <w:t>распределения</w:t>
      </w:r>
      <w:r>
        <w:rPr>
          <w:spacing w:val="1"/>
          <w:sz w:val="28"/>
        </w:rPr>
        <w:t xml:space="preserve"> </w:t>
      </w:r>
      <w:r>
        <w:rPr>
          <w:sz w:val="28"/>
        </w:rPr>
        <w:t>препарата</w:t>
      </w:r>
      <w:r>
        <w:rPr>
          <w:spacing w:val="1"/>
          <w:sz w:val="28"/>
        </w:rPr>
        <w:t xml:space="preserve"> </w:t>
      </w:r>
      <w:r>
        <w:rPr>
          <w:sz w:val="28"/>
        </w:rPr>
        <w:t>в</w:t>
      </w:r>
      <w:r>
        <w:rPr>
          <w:spacing w:val="1"/>
          <w:sz w:val="28"/>
        </w:rPr>
        <w:t xml:space="preserve"> </w:t>
      </w:r>
      <w:r>
        <w:rPr>
          <w:sz w:val="28"/>
        </w:rPr>
        <w:t>организме</w:t>
      </w:r>
      <w:r>
        <w:rPr>
          <w:spacing w:val="1"/>
          <w:sz w:val="28"/>
        </w:rPr>
        <w:t xml:space="preserve"> </w:t>
      </w:r>
      <w:r>
        <w:rPr>
          <w:sz w:val="28"/>
        </w:rPr>
        <w:t>и</w:t>
      </w:r>
      <w:r>
        <w:rPr>
          <w:spacing w:val="1"/>
          <w:sz w:val="28"/>
        </w:rPr>
        <w:t xml:space="preserve"> </w:t>
      </w:r>
      <w:r>
        <w:rPr>
          <w:sz w:val="28"/>
        </w:rPr>
        <w:t>для</w:t>
      </w:r>
      <w:r>
        <w:rPr>
          <w:spacing w:val="70"/>
          <w:sz w:val="28"/>
        </w:rPr>
        <w:t xml:space="preserve"> </w:t>
      </w:r>
      <w:r>
        <w:rPr>
          <w:sz w:val="28"/>
        </w:rPr>
        <w:t>достижения</w:t>
      </w:r>
      <w:r>
        <w:rPr>
          <w:spacing w:val="1"/>
          <w:sz w:val="28"/>
        </w:rPr>
        <w:t xml:space="preserve"> </w:t>
      </w:r>
      <w:r>
        <w:rPr>
          <w:sz w:val="28"/>
        </w:rPr>
        <w:t>низкой</w:t>
      </w:r>
      <w:r>
        <w:rPr>
          <w:spacing w:val="1"/>
          <w:sz w:val="28"/>
        </w:rPr>
        <w:t xml:space="preserve"> </w:t>
      </w:r>
      <w:r>
        <w:rPr>
          <w:sz w:val="28"/>
        </w:rPr>
        <w:t>концентрации</w:t>
      </w:r>
      <w:r>
        <w:rPr>
          <w:spacing w:val="1"/>
          <w:sz w:val="28"/>
        </w:rPr>
        <w:t xml:space="preserve"> </w:t>
      </w:r>
      <w:r>
        <w:rPr>
          <w:sz w:val="28"/>
        </w:rPr>
        <w:t>18F-FDG</w:t>
      </w:r>
      <w:r>
        <w:rPr>
          <w:spacing w:val="1"/>
          <w:sz w:val="28"/>
        </w:rPr>
        <w:t xml:space="preserve"> </w:t>
      </w:r>
      <w:r>
        <w:rPr>
          <w:sz w:val="28"/>
        </w:rPr>
        <w:t>в</w:t>
      </w:r>
      <w:r>
        <w:rPr>
          <w:spacing w:val="1"/>
          <w:sz w:val="28"/>
        </w:rPr>
        <w:t xml:space="preserve"> </w:t>
      </w:r>
      <w:r>
        <w:rPr>
          <w:sz w:val="28"/>
        </w:rPr>
        <w:t>моче</w:t>
      </w:r>
      <w:r>
        <w:rPr>
          <w:spacing w:val="1"/>
          <w:sz w:val="28"/>
        </w:rPr>
        <w:t xml:space="preserve"> </w:t>
      </w:r>
      <w:r>
        <w:rPr>
          <w:sz w:val="28"/>
        </w:rPr>
        <w:t>(меньший</w:t>
      </w:r>
      <w:r>
        <w:rPr>
          <w:spacing w:val="1"/>
          <w:sz w:val="28"/>
        </w:rPr>
        <w:t xml:space="preserve"> </w:t>
      </w:r>
      <w:r>
        <w:rPr>
          <w:sz w:val="28"/>
        </w:rPr>
        <w:t>риск</w:t>
      </w:r>
      <w:r>
        <w:rPr>
          <w:spacing w:val="1"/>
          <w:sz w:val="28"/>
        </w:rPr>
        <w:t xml:space="preserve"> </w:t>
      </w:r>
      <w:r>
        <w:rPr>
          <w:sz w:val="28"/>
        </w:rPr>
        <w:t>артефактов</w:t>
      </w:r>
      <w:r>
        <w:rPr>
          <w:spacing w:val="1"/>
          <w:sz w:val="28"/>
        </w:rPr>
        <w:t xml:space="preserve"> </w:t>
      </w:r>
      <w:r>
        <w:rPr>
          <w:sz w:val="28"/>
        </w:rPr>
        <w:t>изображения).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невозможности</w:t>
      </w:r>
      <w:r>
        <w:rPr>
          <w:spacing w:val="1"/>
          <w:sz w:val="28"/>
        </w:rPr>
        <w:t xml:space="preserve"> </w:t>
      </w:r>
      <w:r>
        <w:rPr>
          <w:sz w:val="28"/>
        </w:rPr>
        <w:t>перорального</w:t>
      </w:r>
      <w:r>
        <w:rPr>
          <w:spacing w:val="1"/>
          <w:sz w:val="28"/>
        </w:rPr>
        <w:t xml:space="preserve"> </w:t>
      </w:r>
      <w:r>
        <w:rPr>
          <w:sz w:val="28"/>
        </w:rPr>
        <w:t>введения</w:t>
      </w:r>
      <w:r>
        <w:rPr>
          <w:spacing w:val="1"/>
          <w:sz w:val="28"/>
        </w:rPr>
        <w:t xml:space="preserve"> </w:t>
      </w:r>
      <w:r>
        <w:rPr>
          <w:sz w:val="28"/>
        </w:rPr>
        <w:t>воды</w:t>
      </w:r>
      <w:r>
        <w:rPr>
          <w:spacing w:val="1"/>
          <w:sz w:val="28"/>
        </w:rPr>
        <w:t xml:space="preserve"> </w:t>
      </w:r>
      <w:r>
        <w:rPr>
          <w:sz w:val="28"/>
        </w:rPr>
        <w:t>в</w:t>
      </w:r>
      <w:r>
        <w:rPr>
          <w:spacing w:val="1"/>
          <w:sz w:val="28"/>
        </w:rPr>
        <w:t xml:space="preserve"> </w:t>
      </w:r>
      <w:r>
        <w:rPr>
          <w:sz w:val="28"/>
        </w:rPr>
        <w:t>организм</w:t>
      </w:r>
      <w:r>
        <w:rPr>
          <w:spacing w:val="1"/>
          <w:sz w:val="28"/>
        </w:rPr>
        <w:t xml:space="preserve"> </w:t>
      </w:r>
      <w:r>
        <w:rPr>
          <w:sz w:val="28"/>
        </w:rPr>
        <w:t>пациента,</w:t>
      </w:r>
      <w:r>
        <w:rPr>
          <w:spacing w:val="1"/>
          <w:sz w:val="28"/>
        </w:rPr>
        <w:t xml:space="preserve"> </w:t>
      </w:r>
      <w:r>
        <w:rPr>
          <w:sz w:val="28"/>
        </w:rPr>
        <w:t>возможно</w:t>
      </w:r>
      <w:r>
        <w:rPr>
          <w:spacing w:val="1"/>
          <w:sz w:val="28"/>
        </w:rPr>
        <w:t xml:space="preserve"> </w:t>
      </w:r>
      <w:r>
        <w:rPr>
          <w:sz w:val="28"/>
        </w:rPr>
        <w:t>внутривенное</w:t>
      </w:r>
      <w:r>
        <w:rPr>
          <w:spacing w:val="1"/>
          <w:sz w:val="28"/>
        </w:rPr>
        <w:t xml:space="preserve"> </w:t>
      </w:r>
      <w:r>
        <w:rPr>
          <w:sz w:val="28"/>
        </w:rPr>
        <w:t>введение</w:t>
      </w:r>
      <w:r>
        <w:rPr>
          <w:spacing w:val="1"/>
          <w:sz w:val="28"/>
        </w:rPr>
        <w:t xml:space="preserve"> </w:t>
      </w:r>
      <w:r>
        <w:rPr>
          <w:sz w:val="28"/>
        </w:rPr>
        <w:t>физиологического</w:t>
      </w:r>
      <w:r>
        <w:rPr>
          <w:spacing w:val="1"/>
          <w:sz w:val="28"/>
        </w:rPr>
        <w:t xml:space="preserve"> </w:t>
      </w:r>
      <w:r>
        <w:rPr>
          <w:sz w:val="28"/>
        </w:rPr>
        <w:t>раствора</w:t>
      </w:r>
      <w:r>
        <w:rPr>
          <w:spacing w:val="1"/>
          <w:sz w:val="28"/>
        </w:rPr>
        <w:t xml:space="preserve"> </w:t>
      </w:r>
      <w:r>
        <w:rPr>
          <w:sz w:val="28"/>
        </w:rPr>
        <w:t>натрия</w:t>
      </w:r>
      <w:r>
        <w:rPr>
          <w:spacing w:val="1"/>
          <w:sz w:val="28"/>
        </w:rPr>
        <w:t xml:space="preserve"> </w:t>
      </w:r>
      <w:r>
        <w:rPr>
          <w:sz w:val="28"/>
        </w:rPr>
        <w:t>хлорида</w:t>
      </w:r>
      <w:r>
        <w:rPr>
          <w:spacing w:val="1"/>
          <w:sz w:val="28"/>
        </w:rPr>
        <w:t xml:space="preserve"> </w:t>
      </w:r>
      <w:r>
        <w:rPr>
          <w:sz w:val="28"/>
        </w:rPr>
        <w:t>0,9</w:t>
      </w:r>
      <w:r>
        <w:rPr>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объеме</w:t>
      </w:r>
      <w:r>
        <w:rPr>
          <w:spacing w:val="1"/>
          <w:sz w:val="28"/>
        </w:rPr>
        <w:t xml:space="preserve"> </w:t>
      </w:r>
      <w:r>
        <w:rPr>
          <w:sz w:val="28"/>
        </w:rPr>
        <w:t>до</w:t>
      </w:r>
      <w:r>
        <w:rPr>
          <w:spacing w:val="1"/>
          <w:sz w:val="28"/>
        </w:rPr>
        <w:t xml:space="preserve"> </w:t>
      </w:r>
      <w:r>
        <w:rPr>
          <w:sz w:val="28"/>
        </w:rPr>
        <w:t>400</w:t>
      </w:r>
      <w:r>
        <w:rPr>
          <w:spacing w:val="1"/>
          <w:sz w:val="28"/>
        </w:rPr>
        <w:t xml:space="preserve"> </w:t>
      </w:r>
      <w:r>
        <w:rPr>
          <w:sz w:val="28"/>
        </w:rPr>
        <w:t>-</w:t>
      </w:r>
      <w:r>
        <w:rPr>
          <w:spacing w:val="1"/>
          <w:sz w:val="28"/>
        </w:rPr>
        <w:t xml:space="preserve"> </w:t>
      </w:r>
      <w:r>
        <w:rPr>
          <w:sz w:val="28"/>
        </w:rPr>
        <w:t>600</w:t>
      </w:r>
      <w:r>
        <w:rPr>
          <w:spacing w:val="1"/>
          <w:sz w:val="28"/>
        </w:rPr>
        <w:t xml:space="preserve"> </w:t>
      </w:r>
      <w:r>
        <w:rPr>
          <w:sz w:val="28"/>
        </w:rPr>
        <w:t>мл.</w:t>
      </w:r>
      <w:r>
        <w:rPr>
          <w:spacing w:val="1"/>
          <w:sz w:val="28"/>
        </w:rPr>
        <w:t xml:space="preserve"> </w:t>
      </w:r>
      <w:r>
        <w:rPr>
          <w:sz w:val="28"/>
        </w:rPr>
        <w:t>Гидратация</w:t>
      </w:r>
      <w:r>
        <w:rPr>
          <w:spacing w:val="1"/>
          <w:sz w:val="28"/>
        </w:rPr>
        <w:t xml:space="preserve"> </w:t>
      </w:r>
      <w:r>
        <w:rPr>
          <w:sz w:val="28"/>
        </w:rPr>
        <w:t>организма допустима при нормальном функционировании мочевыводящих</w:t>
      </w:r>
      <w:r>
        <w:rPr>
          <w:spacing w:val="1"/>
          <w:sz w:val="28"/>
        </w:rPr>
        <w:t xml:space="preserve"> </w:t>
      </w:r>
      <w:r>
        <w:rPr>
          <w:sz w:val="28"/>
        </w:rPr>
        <w:t>путей.</w:t>
      </w:r>
    </w:p>
    <w:p w14:paraId="4A7D5C9C" w14:textId="77777777" w:rsidR="005A749B" w:rsidRDefault="005A749B" w:rsidP="00942058">
      <w:pPr>
        <w:pStyle w:val="1"/>
        <w:tabs>
          <w:tab w:val="left" w:pos="426"/>
        </w:tabs>
        <w:jc w:val="left"/>
      </w:pPr>
    </w:p>
    <w:p w14:paraId="63DE0240" w14:textId="77777777" w:rsidR="00C76658" w:rsidRDefault="00C76658" w:rsidP="00942058">
      <w:pPr>
        <w:pStyle w:val="1"/>
        <w:tabs>
          <w:tab w:val="left" w:pos="426"/>
        </w:tabs>
        <w:jc w:val="left"/>
      </w:pPr>
      <w:r>
        <w:t>Дополнительные:</w:t>
      </w:r>
    </w:p>
    <w:p w14:paraId="57094BFB"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Данные</w:t>
      </w:r>
      <w:r>
        <w:rPr>
          <w:spacing w:val="-4"/>
          <w:sz w:val="28"/>
        </w:rPr>
        <w:t xml:space="preserve"> </w:t>
      </w:r>
      <w:r>
        <w:rPr>
          <w:sz w:val="28"/>
        </w:rPr>
        <w:t>лабораторных</w:t>
      </w:r>
      <w:r>
        <w:rPr>
          <w:spacing w:val="-2"/>
          <w:sz w:val="28"/>
        </w:rPr>
        <w:t xml:space="preserve"> </w:t>
      </w:r>
      <w:r>
        <w:rPr>
          <w:sz w:val="28"/>
        </w:rPr>
        <w:t>методов</w:t>
      </w:r>
      <w:r>
        <w:rPr>
          <w:spacing w:val="-7"/>
          <w:sz w:val="28"/>
        </w:rPr>
        <w:t xml:space="preserve"> </w:t>
      </w:r>
      <w:r>
        <w:rPr>
          <w:sz w:val="28"/>
        </w:rPr>
        <w:t>исследования</w:t>
      </w:r>
      <w:r>
        <w:rPr>
          <w:spacing w:val="-3"/>
          <w:sz w:val="28"/>
        </w:rPr>
        <w:t xml:space="preserve"> </w:t>
      </w:r>
      <w:r>
        <w:rPr>
          <w:sz w:val="28"/>
        </w:rPr>
        <w:t>(креатинин,</w:t>
      </w:r>
      <w:r>
        <w:rPr>
          <w:spacing w:val="-4"/>
          <w:sz w:val="28"/>
        </w:rPr>
        <w:t xml:space="preserve"> </w:t>
      </w:r>
      <w:r>
        <w:rPr>
          <w:sz w:val="28"/>
        </w:rPr>
        <w:t>глюкоза</w:t>
      </w:r>
      <w:r>
        <w:rPr>
          <w:spacing w:val="-4"/>
          <w:sz w:val="28"/>
        </w:rPr>
        <w:t xml:space="preserve"> </w:t>
      </w:r>
      <w:r>
        <w:rPr>
          <w:sz w:val="28"/>
        </w:rPr>
        <w:t>крови);</w:t>
      </w:r>
    </w:p>
    <w:p w14:paraId="1AB4CA41"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Результаты</w:t>
      </w:r>
      <w:r>
        <w:rPr>
          <w:spacing w:val="4"/>
          <w:sz w:val="28"/>
        </w:rPr>
        <w:t xml:space="preserve"> </w:t>
      </w:r>
      <w:r>
        <w:rPr>
          <w:sz w:val="28"/>
        </w:rPr>
        <w:t>инструментальных</w:t>
      </w:r>
      <w:r>
        <w:rPr>
          <w:spacing w:val="5"/>
          <w:sz w:val="28"/>
        </w:rPr>
        <w:t xml:space="preserve"> </w:t>
      </w:r>
      <w:r>
        <w:rPr>
          <w:sz w:val="28"/>
        </w:rPr>
        <w:t>исследований</w:t>
      </w:r>
      <w:r>
        <w:rPr>
          <w:spacing w:val="6"/>
          <w:sz w:val="28"/>
        </w:rPr>
        <w:t xml:space="preserve"> </w:t>
      </w:r>
      <w:r>
        <w:rPr>
          <w:sz w:val="28"/>
        </w:rPr>
        <w:t>(УЗИ,</w:t>
      </w:r>
      <w:r>
        <w:rPr>
          <w:spacing w:val="5"/>
          <w:sz w:val="28"/>
        </w:rPr>
        <w:t xml:space="preserve"> </w:t>
      </w:r>
      <w:r>
        <w:rPr>
          <w:sz w:val="28"/>
        </w:rPr>
        <w:t>КТ,</w:t>
      </w:r>
      <w:r>
        <w:rPr>
          <w:spacing w:val="5"/>
          <w:sz w:val="28"/>
        </w:rPr>
        <w:t xml:space="preserve"> </w:t>
      </w:r>
      <w:r>
        <w:rPr>
          <w:sz w:val="28"/>
        </w:rPr>
        <w:t>МРТ,</w:t>
      </w:r>
      <w:r>
        <w:rPr>
          <w:spacing w:val="5"/>
          <w:sz w:val="28"/>
        </w:rPr>
        <w:t xml:space="preserve"> </w:t>
      </w:r>
      <w:r>
        <w:rPr>
          <w:sz w:val="28"/>
        </w:rPr>
        <w:t>предыдущих</w:t>
      </w:r>
      <w:r>
        <w:rPr>
          <w:spacing w:val="-67"/>
          <w:sz w:val="28"/>
        </w:rPr>
        <w:t xml:space="preserve"> </w:t>
      </w:r>
      <w:r>
        <w:rPr>
          <w:sz w:val="28"/>
        </w:rPr>
        <w:t>ПЭТ/КТ и</w:t>
      </w:r>
      <w:r>
        <w:rPr>
          <w:spacing w:val="-3"/>
          <w:sz w:val="28"/>
        </w:rPr>
        <w:t xml:space="preserve"> </w:t>
      </w:r>
      <w:r>
        <w:rPr>
          <w:sz w:val="28"/>
        </w:rPr>
        <w:t>ОФЭКТ/КТ);</w:t>
      </w:r>
    </w:p>
    <w:p w14:paraId="24BFF2EF" w14:textId="77777777" w:rsidR="00C76658" w:rsidRDefault="00C76658" w:rsidP="00942058">
      <w:pPr>
        <w:pStyle w:val="af3"/>
        <w:tabs>
          <w:tab w:val="left" w:pos="426"/>
        </w:tabs>
        <w:ind w:left="0"/>
        <w:jc w:val="left"/>
        <w:rPr>
          <w:sz w:val="27"/>
        </w:rPr>
      </w:pPr>
    </w:p>
    <w:p w14:paraId="72D79410" w14:textId="77777777" w:rsidR="00C76658" w:rsidRDefault="00C76658" w:rsidP="00942058">
      <w:pPr>
        <w:pStyle w:val="1"/>
        <w:tabs>
          <w:tab w:val="left" w:pos="426"/>
        </w:tabs>
        <w:jc w:val="left"/>
      </w:pPr>
      <w:r>
        <w:t>Правила,</w:t>
      </w:r>
      <w:r>
        <w:rPr>
          <w:spacing w:val="-5"/>
        </w:rPr>
        <w:t xml:space="preserve"> </w:t>
      </w:r>
      <w:r>
        <w:t>применяемые</w:t>
      </w:r>
      <w:r>
        <w:rPr>
          <w:spacing w:val="-3"/>
        </w:rPr>
        <w:t xml:space="preserve"> </w:t>
      </w:r>
      <w:r>
        <w:t>к</w:t>
      </w:r>
      <w:r>
        <w:rPr>
          <w:spacing w:val="-5"/>
        </w:rPr>
        <w:t xml:space="preserve"> </w:t>
      </w:r>
      <w:r>
        <w:t>пациентам,</w:t>
      </w:r>
      <w:r>
        <w:rPr>
          <w:spacing w:val="-6"/>
        </w:rPr>
        <w:t xml:space="preserve"> </w:t>
      </w:r>
      <w:r>
        <w:t>страдающим</w:t>
      </w:r>
      <w:r>
        <w:rPr>
          <w:spacing w:val="-3"/>
        </w:rPr>
        <w:t xml:space="preserve"> </w:t>
      </w:r>
      <w:r>
        <w:t>сахарным</w:t>
      </w:r>
      <w:r>
        <w:rPr>
          <w:spacing w:val="-3"/>
        </w:rPr>
        <w:t xml:space="preserve"> </w:t>
      </w:r>
      <w:r>
        <w:t>диабетом:</w:t>
      </w:r>
    </w:p>
    <w:p w14:paraId="53581077" w14:textId="77777777" w:rsidR="00C76658" w:rsidRDefault="00C76658" w:rsidP="005A749B">
      <w:pPr>
        <w:pStyle w:val="af3"/>
        <w:tabs>
          <w:tab w:val="left" w:pos="426"/>
        </w:tabs>
        <w:ind w:left="0"/>
      </w:pPr>
      <w:r>
        <w:t>Сахарный</w:t>
      </w:r>
      <w:r>
        <w:rPr>
          <w:spacing w:val="-2"/>
        </w:rPr>
        <w:t xml:space="preserve"> </w:t>
      </w:r>
      <w:r>
        <w:t>диабет</w:t>
      </w:r>
      <w:r>
        <w:rPr>
          <w:spacing w:val="-3"/>
        </w:rPr>
        <w:t xml:space="preserve"> </w:t>
      </w:r>
      <w:r>
        <w:t>II</w:t>
      </w:r>
      <w:r>
        <w:rPr>
          <w:spacing w:val="-5"/>
        </w:rPr>
        <w:t xml:space="preserve"> </w:t>
      </w:r>
      <w:r>
        <w:t>типа</w:t>
      </w:r>
      <w:r>
        <w:rPr>
          <w:spacing w:val="-2"/>
        </w:rPr>
        <w:t xml:space="preserve"> </w:t>
      </w:r>
      <w:r>
        <w:t>(контролируется</w:t>
      </w:r>
      <w:r>
        <w:rPr>
          <w:spacing w:val="-2"/>
        </w:rPr>
        <w:t xml:space="preserve"> </w:t>
      </w:r>
      <w:r>
        <w:t>препаратами):</w:t>
      </w:r>
    </w:p>
    <w:p w14:paraId="747C795F"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Исследование</w:t>
      </w:r>
      <w:r>
        <w:rPr>
          <w:spacing w:val="-3"/>
          <w:sz w:val="28"/>
        </w:rPr>
        <w:t xml:space="preserve"> </w:t>
      </w:r>
      <w:r>
        <w:rPr>
          <w:sz w:val="28"/>
        </w:rPr>
        <w:t>должно</w:t>
      </w:r>
      <w:r>
        <w:rPr>
          <w:spacing w:val="-4"/>
          <w:sz w:val="28"/>
        </w:rPr>
        <w:t xml:space="preserve"> </w:t>
      </w:r>
      <w:r>
        <w:rPr>
          <w:sz w:val="28"/>
        </w:rPr>
        <w:t>быть</w:t>
      </w:r>
      <w:r>
        <w:rPr>
          <w:spacing w:val="-3"/>
          <w:sz w:val="28"/>
        </w:rPr>
        <w:t xml:space="preserve"> </w:t>
      </w:r>
      <w:r>
        <w:rPr>
          <w:sz w:val="28"/>
        </w:rPr>
        <w:t>запланировано</w:t>
      </w:r>
      <w:r>
        <w:rPr>
          <w:spacing w:val="-1"/>
          <w:sz w:val="28"/>
        </w:rPr>
        <w:t xml:space="preserve"> </w:t>
      </w:r>
      <w:r>
        <w:rPr>
          <w:sz w:val="28"/>
        </w:rPr>
        <w:t>в</w:t>
      </w:r>
      <w:r>
        <w:rPr>
          <w:spacing w:val="-7"/>
          <w:sz w:val="28"/>
        </w:rPr>
        <w:t xml:space="preserve"> </w:t>
      </w:r>
      <w:r>
        <w:rPr>
          <w:sz w:val="28"/>
        </w:rPr>
        <w:t>утренние</w:t>
      </w:r>
      <w:r>
        <w:rPr>
          <w:spacing w:val="-5"/>
          <w:sz w:val="28"/>
        </w:rPr>
        <w:t xml:space="preserve"> </w:t>
      </w:r>
      <w:r>
        <w:rPr>
          <w:sz w:val="28"/>
        </w:rPr>
        <w:t>часы;</w:t>
      </w:r>
    </w:p>
    <w:p w14:paraId="6649310A"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Пациент</w:t>
      </w:r>
      <w:r>
        <w:rPr>
          <w:spacing w:val="-4"/>
          <w:sz w:val="28"/>
        </w:rPr>
        <w:t xml:space="preserve"> </w:t>
      </w:r>
      <w:r>
        <w:rPr>
          <w:sz w:val="28"/>
        </w:rPr>
        <w:t>должен</w:t>
      </w:r>
      <w:r>
        <w:rPr>
          <w:spacing w:val="-3"/>
          <w:sz w:val="28"/>
        </w:rPr>
        <w:t xml:space="preserve"> </w:t>
      </w:r>
      <w:r>
        <w:rPr>
          <w:sz w:val="28"/>
        </w:rPr>
        <w:t>прийти</w:t>
      </w:r>
      <w:r>
        <w:rPr>
          <w:spacing w:val="-3"/>
          <w:sz w:val="28"/>
        </w:rPr>
        <w:t xml:space="preserve"> </w:t>
      </w:r>
      <w:r>
        <w:rPr>
          <w:sz w:val="28"/>
        </w:rPr>
        <w:t>на</w:t>
      </w:r>
      <w:r>
        <w:rPr>
          <w:spacing w:val="-5"/>
          <w:sz w:val="28"/>
        </w:rPr>
        <w:t xml:space="preserve"> </w:t>
      </w:r>
      <w:r>
        <w:rPr>
          <w:sz w:val="28"/>
        </w:rPr>
        <w:t>исследование</w:t>
      </w:r>
      <w:r>
        <w:rPr>
          <w:spacing w:val="-3"/>
          <w:sz w:val="28"/>
        </w:rPr>
        <w:t xml:space="preserve"> </w:t>
      </w:r>
      <w:r>
        <w:rPr>
          <w:sz w:val="28"/>
        </w:rPr>
        <w:t>натощак;</w:t>
      </w:r>
    </w:p>
    <w:p w14:paraId="20EB2C78"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Разрешен прием оральных гипогликемических средств.</w:t>
      </w:r>
      <w:r>
        <w:rPr>
          <w:spacing w:val="1"/>
          <w:sz w:val="28"/>
        </w:rPr>
        <w:t xml:space="preserve"> </w:t>
      </w:r>
      <w:r>
        <w:rPr>
          <w:sz w:val="28"/>
        </w:rPr>
        <w:t>Сахарный</w:t>
      </w:r>
      <w:r>
        <w:rPr>
          <w:spacing w:val="-3"/>
          <w:sz w:val="28"/>
        </w:rPr>
        <w:t xml:space="preserve"> </w:t>
      </w:r>
      <w:r>
        <w:rPr>
          <w:sz w:val="28"/>
        </w:rPr>
        <w:t>диабет</w:t>
      </w:r>
      <w:r>
        <w:rPr>
          <w:spacing w:val="-2"/>
          <w:sz w:val="28"/>
        </w:rPr>
        <w:t xml:space="preserve"> </w:t>
      </w:r>
      <w:r>
        <w:rPr>
          <w:sz w:val="28"/>
        </w:rPr>
        <w:t>I</w:t>
      </w:r>
      <w:r>
        <w:rPr>
          <w:spacing w:val="-4"/>
          <w:sz w:val="28"/>
        </w:rPr>
        <w:t xml:space="preserve"> </w:t>
      </w:r>
      <w:r>
        <w:rPr>
          <w:sz w:val="28"/>
        </w:rPr>
        <w:t>типа</w:t>
      </w:r>
      <w:r>
        <w:rPr>
          <w:spacing w:val="-5"/>
          <w:sz w:val="28"/>
        </w:rPr>
        <w:t xml:space="preserve"> </w:t>
      </w:r>
      <w:r>
        <w:rPr>
          <w:sz w:val="28"/>
        </w:rPr>
        <w:t>и</w:t>
      </w:r>
      <w:r>
        <w:rPr>
          <w:spacing w:val="-2"/>
          <w:sz w:val="28"/>
        </w:rPr>
        <w:t xml:space="preserve"> </w:t>
      </w:r>
      <w:r>
        <w:rPr>
          <w:sz w:val="28"/>
        </w:rPr>
        <w:t>инсулиннезависимый</w:t>
      </w:r>
      <w:r>
        <w:rPr>
          <w:spacing w:val="-2"/>
          <w:sz w:val="28"/>
        </w:rPr>
        <w:t xml:space="preserve"> </w:t>
      </w:r>
      <w:r>
        <w:rPr>
          <w:sz w:val="28"/>
        </w:rPr>
        <w:t>диабет</w:t>
      </w:r>
      <w:r>
        <w:rPr>
          <w:spacing w:val="-2"/>
          <w:sz w:val="28"/>
        </w:rPr>
        <w:t xml:space="preserve"> </w:t>
      </w:r>
      <w:r>
        <w:rPr>
          <w:sz w:val="28"/>
        </w:rPr>
        <w:t>II</w:t>
      </w:r>
      <w:r>
        <w:rPr>
          <w:spacing w:val="-4"/>
          <w:sz w:val="28"/>
        </w:rPr>
        <w:t xml:space="preserve"> </w:t>
      </w:r>
      <w:r>
        <w:rPr>
          <w:sz w:val="28"/>
        </w:rPr>
        <w:t>типа:</w:t>
      </w:r>
    </w:p>
    <w:p w14:paraId="7915B748"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Исследование</w:t>
      </w:r>
      <w:r>
        <w:rPr>
          <w:spacing w:val="-2"/>
          <w:sz w:val="28"/>
        </w:rPr>
        <w:t xml:space="preserve"> </w:t>
      </w:r>
      <w:r>
        <w:rPr>
          <w:sz w:val="28"/>
        </w:rPr>
        <w:t>должно</w:t>
      </w:r>
      <w:r>
        <w:rPr>
          <w:spacing w:val="-5"/>
          <w:sz w:val="28"/>
        </w:rPr>
        <w:t xml:space="preserve"> </w:t>
      </w:r>
      <w:r>
        <w:rPr>
          <w:sz w:val="28"/>
        </w:rPr>
        <w:t>быть</w:t>
      </w:r>
      <w:r>
        <w:rPr>
          <w:spacing w:val="-3"/>
          <w:sz w:val="28"/>
        </w:rPr>
        <w:t xml:space="preserve"> </w:t>
      </w:r>
      <w:r>
        <w:rPr>
          <w:sz w:val="28"/>
        </w:rPr>
        <w:t>запланировано</w:t>
      </w:r>
      <w:r>
        <w:rPr>
          <w:spacing w:val="-1"/>
          <w:sz w:val="28"/>
        </w:rPr>
        <w:t xml:space="preserve"> </w:t>
      </w:r>
      <w:r>
        <w:rPr>
          <w:sz w:val="28"/>
        </w:rPr>
        <w:t>в</w:t>
      </w:r>
      <w:r>
        <w:rPr>
          <w:spacing w:val="-6"/>
          <w:sz w:val="28"/>
        </w:rPr>
        <w:t xml:space="preserve"> </w:t>
      </w:r>
      <w:r>
        <w:rPr>
          <w:sz w:val="28"/>
        </w:rPr>
        <w:t>поздние</w:t>
      </w:r>
      <w:r>
        <w:rPr>
          <w:spacing w:val="-5"/>
          <w:sz w:val="28"/>
        </w:rPr>
        <w:t xml:space="preserve"> </w:t>
      </w:r>
      <w:r>
        <w:rPr>
          <w:sz w:val="28"/>
        </w:rPr>
        <w:t>утренние</w:t>
      </w:r>
      <w:r>
        <w:rPr>
          <w:spacing w:val="-2"/>
          <w:sz w:val="28"/>
        </w:rPr>
        <w:t xml:space="preserve"> </w:t>
      </w:r>
      <w:r>
        <w:rPr>
          <w:sz w:val="28"/>
        </w:rPr>
        <w:t>часы;</w:t>
      </w:r>
    </w:p>
    <w:p w14:paraId="51252E21" w14:textId="77777777" w:rsidR="00C76658" w:rsidRDefault="00C76658" w:rsidP="00EC710E">
      <w:pPr>
        <w:pStyle w:val="a3"/>
        <w:widowControl w:val="0"/>
        <w:numPr>
          <w:ilvl w:val="0"/>
          <w:numId w:val="42"/>
        </w:numPr>
        <w:tabs>
          <w:tab w:val="left" w:pos="426"/>
          <w:tab w:val="left" w:pos="526"/>
          <w:tab w:val="left" w:pos="1761"/>
          <w:tab w:val="left" w:pos="2862"/>
          <w:tab w:val="left" w:pos="4629"/>
          <w:tab w:val="left" w:pos="4975"/>
          <w:tab w:val="left" w:pos="5925"/>
          <w:tab w:val="left" w:pos="6663"/>
          <w:tab w:val="left" w:pos="7027"/>
          <w:tab w:val="left" w:pos="8025"/>
        </w:tabs>
        <w:autoSpaceDE w:val="0"/>
        <w:autoSpaceDN w:val="0"/>
        <w:ind w:left="0" w:firstLine="0"/>
        <w:contextualSpacing w:val="0"/>
        <w:jc w:val="both"/>
        <w:rPr>
          <w:rFonts w:ascii="Symbol" w:hAnsi="Symbol"/>
          <w:sz w:val="28"/>
        </w:rPr>
      </w:pPr>
      <w:r>
        <w:rPr>
          <w:sz w:val="28"/>
        </w:rPr>
        <w:t>Пациент</w:t>
      </w:r>
      <w:r>
        <w:rPr>
          <w:sz w:val="28"/>
        </w:rPr>
        <w:tab/>
        <w:t>должен</w:t>
      </w:r>
      <w:r>
        <w:rPr>
          <w:sz w:val="28"/>
        </w:rPr>
        <w:tab/>
        <w:t>позавтракать</w:t>
      </w:r>
      <w:r>
        <w:rPr>
          <w:sz w:val="28"/>
        </w:rPr>
        <w:tab/>
        <w:t>в</w:t>
      </w:r>
      <w:r>
        <w:rPr>
          <w:sz w:val="28"/>
        </w:rPr>
        <w:tab/>
        <w:t>6-7:00</w:t>
      </w:r>
      <w:r>
        <w:rPr>
          <w:sz w:val="28"/>
        </w:rPr>
        <w:tab/>
        <w:t>утра</w:t>
      </w:r>
      <w:r>
        <w:rPr>
          <w:sz w:val="28"/>
        </w:rPr>
        <w:tab/>
        <w:t>и</w:t>
      </w:r>
      <w:r>
        <w:rPr>
          <w:sz w:val="28"/>
        </w:rPr>
        <w:tab/>
        <w:t>ввести</w:t>
      </w:r>
      <w:r>
        <w:rPr>
          <w:sz w:val="28"/>
        </w:rPr>
        <w:tab/>
        <w:t>необходимое</w:t>
      </w:r>
      <w:r>
        <w:rPr>
          <w:spacing w:val="-67"/>
          <w:sz w:val="28"/>
        </w:rPr>
        <w:t xml:space="preserve"> </w:t>
      </w:r>
      <w:r>
        <w:rPr>
          <w:sz w:val="28"/>
        </w:rPr>
        <w:t>количество инсулина.</w:t>
      </w:r>
      <w:r>
        <w:rPr>
          <w:spacing w:val="-2"/>
          <w:sz w:val="28"/>
        </w:rPr>
        <w:t xml:space="preserve"> </w:t>
      </w:r>
      <w:r>
        <w:rPr>
          <w:sz w:val="28"/>
        </w:rPr>
        <w:t>Прием</w:t>
      </w:r>
      <w:r>
        <w:rPr>
          <w:spacing w:val="-3"/>
          <w:sz w:val="28"/>
        </w:rPr>
        <w:t xml:space="preserve"> </w:t>
      </w:r>
      <w:r>
        <w:rPr>
          <w:sz w:val="28"/>
        </w:rPr>
        <w:t>пищи</w:t>
      </w:r>
      <w:r>
        <w:rPr>
          <w:spacing w:val="-1"/>
          <w:sz w:val="28"/>
        </w:rPr>
        <w:t xml:space="preserve"> </w:t>
      </w:r>
      <w:r>
        <w:rPr>
          <w:sz w:val="28"/>
        </w:rPr>
        <w:t>до</w:t>
      </w:r>
      <w:r>
        <w:rPr>
          <w:spacing w:val="1"/>
          <w:sz w:val="28"/>
        </w:rPr>
        <w:t xml:space="preserve"> </w:t>
      </w:r>
      <w:r>
        <w:rPr>
          <w:sz w:val="28"/>
        </w:rPr>
        <w:t>исследования</w:t>
      </w:r>
      <w:r>
        <w:rPr>
          <w:spacing w:val="-1"/>
          <w:sz w:val="28"/>
        </w:rPr>
        <w:t xml:space="preserve"> </w:t>
      </w:r>
      <w:r>
        <w:rPr>
          <w:sz w:val="28"/>
        </w:rPr>
        <w:t>запрещен.</w:t>
      </w:r>
    </w:p>
    <w:p w14:paraId="1A679443" w14:textId="77777777" w:rsidR="00C76658" w:rsidRDefault="00C76658" w:rsidP="00942058">
      <w:pPr>
        <w:pStyle w:val="af3"/>
        <w:tabs>
          <w:tab w:val="left" w:pos="426"/>
        </w:tabs>
        <w:ind w:left="0"/>
        <w:jc w:val="left"/>
        <w:rPr>
          <w:sz w:val="27"/>
        </w:rPr>
      </w:pPr>
    </w:p>
    <w:p w14:paraId="12AF93E0" w14:textId="77777777" w:rsidR="00C76658" w:rsidRDefault="00C76658" w:rsidP="00942058">
      <w:pPr>
        <w:pStyle w:val="1"/>
        <w:tabs>
          <w:tab w:val="left" w:pos="426"/>
        </w:tabs>
        <w:jc w:val="both"/>
      </w:pPr>
      <w:r>
        <w:t>Методика</w:t>
      </w:r>
      <w:r>
        <w:rPr>
          <w:spacing w:val="-5"/>
        </w:rPr>
        <w:t xml:space="preserve"> </w:t>
      </w:r>
      <w:r>
        <w:t>проведения</w:t>
      </w:r>
      <w:r>
        <w:rPr>
          <w:spacing w:val="-8"/>
        </w:rPr>
        <w:t xml:space="preserve"> </w:t>
      </w:r>
      <w:r>
        <w:t>процедуры/вмешательства:</w:t>
      </w:r>
    </w:p>
    <w:p w14:paraId="74C8C16D"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После</w:t>
      </w:r>
      <w:r>
        <w:rPr>
          <w:spacing w:val="1"/>
          <w:sz w:val="28"/>
        </w:rPr>
        <w:t xml:space="preserve"> </w:t>
      </w:r>
      <w:r>
        <w:rPr>
          <w:sz w:val="28"/>
        </w:rPr>
        <w:t>определения</w:t>
      </w:r>
      <w:r>
        <w:rPr>
          <w:spacing w:val="1"/>
          <w:sz w:val="28"/>
        </w:rPr>
        <w:t xml:space="preserve"> </w:t>
      </w:r>
      <w:r>
        <w:rPr>
          <w:sz w:val="28"/>
        </w:rPr>
        <w:t>уровня</w:t>
      </w:r>
      <w:r>
        <w:rPr>
          <w:spacing w:val="1"/>
          <w:sz w:val="28"/>
        </w:rPr>
        <w:t xml:space="preserve"> </w:t>
      </w:r>
      <w:r>
        <w:rPr>
          <w:sz w:val="28"/>
        </w:rPr>
        <w:t>глюкозы</w:t>
      </w:r>
      <w:r>
        <w:rPr>
          <w:spacing w:val="1"/>
          <w:sz w:val="28"/>
        </w:rPr>
        <w:t xml:space="preserve"> </w:t>
      </w:r>
      <w:r>
        <w:rPr>
          <w:sz w:val="28"/>
        </w:rPr>
        <w:t>в</w:t>
      </w:r>
      <w:r>
        <w:rPr>
          <w:spacing w:val="1"/>
          <w:sz w:val="28"/>
        </w:rPr>
        <w:t xml:space="preserve"> </w:t>
      </w:r>
      <w:r>
        <w:rPr>
          <w:sz w:val="28"/>
        </w:rPr>
        <w:t>крови,</w:t>
      </w:r>
      <w:r>
        <w:rPr>
          <w:spacing w:val="1"/>
          <w:sz w:val="28"/>
        </w:rPr>
        <w:t xml:space="preserve"> </w:t>
      </w:r>
      <w:r>
        <w:rPr>
          <w:sz w:val="28"/>
        </w:rPr>
        <w:t>пациент</w:t>
      </w:r>
      <w:r>
        <w:rPr>
          <w:spacing w:val="1"/>
          <w:sz w:val="28"/>
        </w:rPr>
        <w:t xml:space="preserve"> </w:t>
      </w:r>
      <w:r>
        <w:rPr>
          <w:sz w:val="28"/>
        </w:rPr>
        <w:t>располагается</w:t>
      </w:r>
      <w:r>
        <w:rPr>
          <w:spacing w:val="1"/>
          <w:sz w:val="28"/>
        </w:rPr>
        <w:t xml:space="preserve"> </w:t>
      </w:r>
      <w:r>
        <w:rPr>
          <w:sz w:val="28"/>
        </w:rPr>
        <w:t>в</w:t>
      </w:r>
      <w:r>
        <w:rPr>
          <w:spacing w:val="1"/>
          <w:sz w:val="28"/>
        </w:rPr>
        <w:t xml:space="preserve"> </w:t>
      </w:r>
      <w:r>
        <w:rPr>
          <w:sz w:val="28"/>
        </w:rPr>
        <w:t>затемненной</w:t>
      </w:r>
      <w:r>
        <w:rPr>
          <w:spacing w:val="1"/>
          <w:sz w:val="28"/>
        </w:rPr>
        <w:t xml:space="preserve"> </w:t>
      </w:r>
      <w:r>
        <w:rPr>
          <w:sz w:val="28"/>
        </w:rPr>
        <w:t>палате</w:t>
      </w:r>
      <w:r>
        <w:rPr>
          <w:spacing w:val="1"/>
          <w:sz w:val="28"/>
        </w:rPr>
        <w:t xml:space="preserve"> </w:t>
      </w:r>
      <w:r>
        <w:rPr>
          <w:sz w:val="28"/>
        </w:rPr>
        <w:t>на</w:t>
      </w:r>
      <w:r>
        <w:rPr>
          <w:spacing w:val="1"/>
          <w:sz w:val="28"/>
        </w:rPr>
        <w:t xml:space="preserve"> </w:t>
      </w:r>
      <w:r>
        <w:rPr>
          <w:sz w:val="28"/>
        </w:rPr>
        <w:t>40-90</w:t>
      </w:r>
      <w:r>
        <w:rPr>
          <w:spacing w:val="1"/>
          <w:sz w:val="28"/>
        </w:rPr>
        <w:t xml:space="preserve"> </w:t>
      </w:r>
      <w:r>
        <w:rPr>
          <w:sz w:val="28"/>
        </w:rPr>
        <w:t>минут</w:t>
      </w:r>
      <w:r>
        <w:rPr>
          <w:spacing w:val="1"/>
          <w:sz w:val="28"/>
        </w:rPr>
        <w:t xml:space="preserve"> </w:t>
      </w:r>
      <w:r>
        <w:rPr>
          <w:sz w:val="28"/>
        </w:rPr>
        <w:t>для</w:t>
      </w:r>
      <w:r>
        <w:rPr>
          <w:spacing w:val="1"/>
          <w:sz w:val="28"/>
        </w:rPr>
        <w:t xml:space="preserve"> </w:t>
      </w:r>
      <w:r>
        <w:rPr>
          <w:sz w:val="28"/>
        </w:rPr>
        <w:t>полной</w:t>
      </w:r>
      <w:r>
        <w:rPr>
          <w:spacing w:val="1"/>
          <w:sz w:val="28"/>
        </w:rPr>
        <w:t xml:space="preserve"> </w:t>
      </w:r>
      <w:r>
        <w:rPr>
          <w:sz w:val="28"/>
        </w:rPr>
        <w:t>релаксации</w:t>
      </w:r>
      <w:r>
        <w:rPr>
          <w:spacing w:val="70"/>
          <w:sz w:val="28"/>
        </w:rPr>
        <w:t xml:space="preserve"> </w:t>
      </w:r>
      <w:r>
        <w:rPr>
          <w:sz w:val="28"/>
        </w:rPr>
        <w:t>организма.</w:t>
      </w:r>
      <w:r>
        <w:rPr>
          <w:spacing w:val="1"/>
          <w:sz w:val="28"/>
        </w:rPr>
        <w:t xml:space="preserve"> </w:t>
      </w:r>
      <w:r>
        <w:rPr>
          <w:sz w:val="28"/>
        </w:rPr>
        <w:t>Палата</w:t>
      </w:r>
      <w:r>
        <w:rPr>
          <w:spacing w:val="-4"/>
          <w:sz w:val="28"/>
        </w:rPr>
        <w:t xml:space="preserve"> </w:t>
      </w:r>
      <w:r>
        <w:rPr>
          <w:sz w:val="28"/>
        </w:rPr>
        <w:t>ожидания</w:t>
      </w:r>
      <w:r>
        <w:rPr>
          <w:spacing w:val="-1"/>
          <w:sz w:val="28"/>
        </w:rPr>
        <w:t xml:space="preserve"> </w:t>
      </w:r>
      <w:r>
        <w:rPr>
          <w:sz w:val="28"/>
        </w:rPr>
        <w:t>должна</w:t>
      </w:r>
      <w:r>
        <w:rPr>
          <w:spacing w:val="-1"/>
          <w:sz w:val="28"/>
        </w:rPr>
        <w:t xml:space="preserve"> </w:t>
      </w:r>
      <w:r>
        <w:rPr>
          <w:sz w:val="28"/>
        </w:rPr>
        <w:t>быть</w:t>
      </w:r>
      <w:r>
        <w:rPr>
          <w:spacing w:val="-2"/>
          <w:sz w:val="28"/>
        </w:rPr>
        <w:t xml:space="preserve"> </w:t>
      </w:r>
      <w:r>
        <w:rPr>
          <w:sz w:val="28"/>
        </w:rPr>
        <w:t>затемненной,</w:t>
      </w:r>
      <w:r>
        <w:rPr>
          <w:spacing w:val="-2"/>
          <w:sz w:val="28"/>
        </w:rPr>
        <w:t xml:space="preserve"> </w:t>
      </w:r>
      <w:r>
        <w:rPr>
          <w:sz w:val="28"/>
        </w:rPr>
        <w:t>расслабляющей и</w:t>
      </w:r>
      <w:r>
        <w:rPr>
          <w:spacing w:val="-1"/>
          <w:sz w:val="28"/>
        </w:rPr>
        <w:t xml:space="preserve"> </w:t>
      </w:r>
      <w:r>
        <w:rPr>
          <w:sz w:val="28"/>
        </w:rPr>
        <w:t>теплой.</w:t>
      </w:r>
    </w:p>
    <w:p w14:paraId="54B1769F" w14:textId="77777777" w:rsidR="00C76658" w:rsidRDefault="00C76658" w:rsidP="00942058">
      <w:pPr>
        <w:pStyle w:val="af3"/>
        <w:tabs>
          <w:tab w:val="left" w:pos="426"/>
        </w:tabs>
        <w:ind w:left="0"/>
        <w:jc w:val="left"/>
      </w:pPr>
      <w:r>
        <w:t>Если:</w:t>
      </w:r>
    </w:p>
    <w:p w14:paraId="37208DB3" w14:textId="3C728FAB" w:rsidR="00C76658" w:rsidRDefault="00C76658" w:rsidP="00EC710E">
      <w:pPr>
        <w:pStyle w:val="a3"/>
        <w:widowControl w:val="0"/>
        <w:numPr>
          <w:ilvl w:val="1"/>
          <w:numId w:val="42"/>
        </w:numPr>
        <w:tabs>
          <w:tab w:val="left" w:pos="426"/>
          <w:tab w:val="left" w:pos="1094"/>
        </w:tabs>
        <w:autoSpaceDE w:val="0"/>
        <w:autoSpaceDN w:val="0"/>
        <w:ind w:left="0" w:firstLine="0"/>
        <w:contextualSpacing w:val="0"/>
        <w:jc w:val="both"/>
        <w:rPr>
          <w:sz w:val="28"/>
        </w:rPr>
      </w:pPr>
      <w:r>
        <w:rPr>
          <w:sz w:val="28"/>
        </w:rPr>
        <w:t>уровень</w:t>
      </w:r>
      <w:r>
        <w:rPr>
          <w:spacing w:val="1"/>
          <w:sz w:val="28"/>
        </w:rPr>
        <w:t xml:space="preserve"> </w:t>
      </w:r>
      <w:r>
        <w:rPr>
          <w:sz w:val="28"/>
        </w:rPr>
        <w:t>глюкозы</w:t>
      </w:r>
      <w:r>
        <w:rPr>
          <w:spacing w:val="1"/>
          <w:sz w:val="28"/>
        </w:rPr>
        <w:t xml:space="preserve"> </w:t>
      </w:r>
      <w:r>
        <w:rPr>
          <w:sz w:val="28"/>
        </w:rPr>
        <w:t>&lt;11</w:t>
      </w:r>
      <w:r>
        <w:rPr>
          <w:spacing w:val="1"/>
          <w:sz w:val="28"/>
        </w:rPr>
        <w:t xml:space="preserve"> </w:t>
      </w:r>
      <w:r>
        <w:rPr>
          <w:sz w:val="28"/>
        </w:rPr>
        <w:t>ммоль/л,</w:t>
      </w:r>
      <w:r>
        <w:rPr>
          <w:spacing w:val="1"/>
          <w:sz w:val="28"/>
        </w:rPr>
        <w:t xml:space="preserve"> </w:t>
      </w:r>
      <w:r>
        <w:rPr>
          <w:sz w:val="28"/>
        </w:rPr>
        <w:t>то</w:t>
      </w:r>
      <w:r>
        <w:rPr>
          <w:spacing w:val="1"/>
          <w:sz w:val="28"/>
        </w:rPr>
        <w:t xml:space="preserve"> </w:t>
      </w:r>
      <w:r>
        <w:rPr>
          <w:sz w:val="28"/>
        </w:rPr>
        <w:t>исследование</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проведено;</w:t>
      </w:r>
    </w:p>
    <w:p w14:paraId="76E8E0FE" w14:textId="6A3F18AC" w:rsidR="00C76658" w:rsidRDefault="00C76658" w:rsidP="00EC710E">
      <w:pPr>
        <w:pStyle w:val="a3"/>
        <w:widowControl w:val="0"/>
        <w:numPr>
          <w:ilvl w:val="1"/>
          <w:numId w:val="42"/>
        </w:numPr>
        <w:tabs>
          <w:tab w:val="left" w:pos="426"/>
          <w:tab w:val="left" w:pos="1094"/>
        </w:tabs>
        <w:autoSpaceDE w:val="0"/>
        <w:autoSpaceDN w:val="0"/>
        <w:ind w:left="0" w:firstLine="0"/>
        <w:contextualSpacing w:val="0"/>
        <w:jc w:val="both"/>
        <w:rPr>
          <w:sz w:val="28"/>
        </w:rPr>
      </w:pPr>
      <w:r>
        <w:rPr>
          <w:sz w:val="28"/>
        </w:rPr>
        <w:t>уровень</w:t>
      </w:r>
      <w:r w:rsidR="001E294C" w:rsidRPr="001E294C">
        <w:rPr>
          <w:sz w:val="28"/>
        </w:rPr>
        <w:t xml:space="preserve"> </w:t>
      </w:r>
      <w:r>
        <w:rPr>
          <w:sz w:val="28"/>
        </w:rPr>
        <w:t>глюкозы</w:t>
      </w:r>
      <w:r w:rsidR="001E294C" w:rsidRPr="001E294C">
        <w:rPr>
          <w:sz w:val="28"/>
        </w:rPr>
        <w:t xml:space="preserve"> </w:t>
      </w:r>
      <w:r w:rsidR="001E294C">
        <w:rPr>
          <w:sz w:val="28"/>
        </w:rPr>
        <w:t>&gt;</w:t>
      </w:r>
      <w:r>
        <w:rPr>
          <w:sz w:val="28"/>
        </w:rPr>
        <w:t>11ммоль/л, то проведение ПЭТ/КТ исследования</w:t>
      </w:r>
      <w:r>
        <w:rPr>
          <w:spacing w:val="1"/>
          <w:sz w:val="28"/>
        </w:rPr>
        <w:t xml:space="preserve"> </w:t>
      </w:r>
      <w:r>
        <w:rPr>
          <w:sz w:val="28"/>
        </w:rPr>
        <w:t>невозможно. Радиоизотопное</w:t>
      </w:r>
      <w:r>
        <w:rPr>
          <w:spacing w:val="1"/>
          <w:sz w:val="28"/>
        </w:rPr>
        <w:t xml:space="preserve"> </w:t>
      </w:r>
      <w:r>
        <w:rPr>
          <w:sz w:val="28"/>
        </w:rPr>
        <w:t>исследование</w:t>
      </w:r>
      <w:r>
        <w:rPr>
          <w:spacing w:val="1"/>
          <w:sz w:val="28"/>
        </w:rPr>
        <w:t xml:space="preserve"> </w:t>
      </w:r>
      <w:r>
        <w:rPr>
          <w:sz w:val="28"/>
        </w:rPr>
        <w:t>должно быть проведено</w:t>
      </w:r>
      <w:r>
        <w:rPr>
          <w:spacing w:val="1"/>
          <w:sz w:val="28"/>
        </w:rPr>
        <w:t xml:space="preserve"> </w:t>
      </w:r>
      <w:r>
        <w:rPr>
          <w:sz w:val="28"/>
        </w:rPr>
        <w:t>в</w:t>
      </w:r>
      <w:r>
        <w:rPr>
          <w:spacing w:val="1"/>
          <w:sz w:val="28"/>
        </w:rPr>
        <w:t xml:space="preserve"> </w:t>
      </w:r>
      <w:r>
        <w:rPr>
          <w:sz w:val="28"/>
        </w:rPr>
        <w:t>другой</w:t>
      </w:r>
      <w:r>
        <w:rPr>
          <w:spacing w:val="-2"/>
          <w:sz w:val="28"/>
        </w:rPr>
        <w:t xml:space="preserve"> </w:t>
      </w:r>
      <w:r>
        <w:rPr>
          <w:sz w:val="28"/>
        </w:rPr>
        <w:t>срок</w:t>
      </w:r>
      <w:r>
        <w:rPr>
          <w:spacing w:val="-2"/>
          <w:sz w:val="28"/>
        </w:rPr>
        <w:t xml:space="preserve"> </w:t>
      </w:r>
      <w:r>
        <w:rPr>
          <w:sz w:val="28"/>
        </w:rPr>
        <w:t>при</w:t>
      </w:r>
      <w:r>
        <w:rPr>
          <w:spacing w:val="-2"/>
          <w:sz w:val="28"/>
        </w:rPr>
        <w:t xml:space="preserve"> </w:t>
      </w:r>
      <w:r>
        <w:rPr>
          <w:sz w:val="28"/>
        </w:rPr>
        <w:t>снижении</w:t>
      </w:r>
      <w:r>
        <w:rPr>
          <w:spacing w:val="-5"/>
          <w:sz w:val="28"/>
        </w:rPr>
        <w:t xml:space="preserve"> </w:t>
      </w:r>
      <w:r>
        <w:rPr>
          <w:sz w:val="28"/>
        </w:rPr>
        <w:t>уровня</w:t>
      </w:r>
      <w:r>
        <w:rPr>
          <w:spacing w:val="-2"/>
          <w:sz w:val="28"/>
        </w:rPr>
        <w:t xml:space="preserve"> </w:t>
      </w:r>
      <w:r>
        <w:rPr>
          <w:sz w:val="28"/>
        </w:rPr>
        <w:t>глюкозы</w:t>
      </w:r>
      <w:r>
        <w:rPr>
          <w:spacing w:val="-2"/>
          <w:sz w:val="28"/>
        </w:rPr>
        <w:t xml:space="preserve"> </w:t>
      </w:r>
      <w:r>
        <w:rPr>
          <w:sz w:val="28"/>
        </w:rPr>
        <w:t>крови</w:t>
      </w:r>
      <w:r>
        <w:rPr>
          <w:spacing w:val="-2"/>
          <w:sz w:val="28"/>
        </w:rPr>
        <w:t xml:space="preserve"> </w:t>
      </w:r>
      <w:r>
        <w:rPr>
          <w:sz w:val="28"/>
        </w:rPr>
        <w:t>меньше</w:t>
      </w:r>
      <w:r>
        <w:rPr>
          <w:spacing w:val="-5"/>
          <w:sz w:val="28"/>
        </w:rPr>
        <w:t xml:space="preserve"> </w:t>
      </w:r>
      <w:r>
        <w:rPr>
          <w:sz w:val="28"/>
        </w:rPr>
        <w:t>11</w:t>
      </w:r>
      <w:r>
        <w:rPr>
          <w:spacing w:val="-1"/>
          <w:sz w:val="28"/>
        </w:rPr>
        <w:t xml:space="preserve"> </w:t>
      </w:r>
      <w:r>
        <w:rPr>
          <w:sz w:val="28"/>
        </w:rPr>
        <w:t>ммоль/л.</w:t>
      </w:r>
    </w:p>
    <w:p w14:paraId="5F0C6FBA" w14:textId="77777777" w:rsidR="00C76658" w:rsidRDefault="00C76658" w:rsidP="00942058">
      <w:pPr>
        <w:pStyle w:val="af3"/>
        <w:tabs>
          <w:tab w:val="left" w:pos="426"/>
        </w:tabs>
        <w:ind w:left="0"/>
      </w:pPr>
      <w:r>
        <w:t>NB! Не допускается введение инсулина для понижения уровня глюкозы (это</w:t>
      </w:r>
      <w:r>
        <w:rPr>
          <w:spacing w:val="1"/>
        </w:rPr>
        <w:t xml:space="preserve"> </w:t>
      </w:r>
      <w:r>
        <w:t>приводит</w:t>
      </w:r>
      <w:r>
        <w:rPr>
          <w:spacing w:val="1"/>
        </w:rPr>
        <w:t xml:space="preserve"> </w:t>
      </w:r>
      <w:r>
        <w:t>к</w:t>
      </w:r>
      <w:r>
        <w:rPr>
          <w:spacing w:val="1"/>
        </w:rPr>
        <w:t xml:space="preserve"> </w:t>
      </w:r>
      <w:r>
        <w:t>повышенному</w:t>
      </w:r>
      <w:r>
        <w:rPr>
          <w:spacing w:val="1"/>
        </w:rPr>
        <w:t xml:space="preserve"> </w:t>
      </w:r>
      <w:r>
        <w:t>поглощению</w:t>
      </w:r>
      <w:r>
        <w:rPr>
          <w:spacing w:val="1"/>
        </w:rPr>
        <w:t xml:space="preserve"> </w:t>
      </w:r>
      <w:r>
        <w:t>18F-FDG</w:t>
      </w:r>
      <w:r>
        <w:rPr>
          <w:spacing w:val="1"/>
        </w:rPr>
        <w:t xml:space="preserve"> </w:t>
      </w:r>
      <w:r>
        <w:t>мышцами),</w:t>
      </w:r>
      <w:r>
        <w:rPr>
          <w:spacing w:val="1"/>
        </w:rPr>
        <w:t xml:space="preserve"> </w:t>
      </w:r>
      <w:r>
        <w:t>если</w:t>
      </w:r>
      <w:r>
        <w:rPr>
          <w:spacing w:val="1"/>
        </w:rPr>
        <w:t xml:space="preserve"> </w:t>
      </w:r>
      <w:r>
        <w:t>только</w:t>
      </w:r>
      <w:r>
        <w:rPr>
          <w:spacing w:val="1"/>
        </w:rPr>
        <w:t xml:space="preserve"> </w:t>
      </w:r>
      <w:r>
        <w:t>промежуток времени между введением инсулина и 18F-FDG составляет не</w:t>
      </w:r>
      <w:r>
        <w:rPr>
          <w:spacing w:val="1"/>
        </w:rPr>
        <w:t xml:space="preserve"> </w:t>
      </w:r>
      <w:r>
        <w:t>менее</w:t>
      </w:r>
      <w:r>
        <w:rPr>
          <w:spacing w:val="-3"/>
        </w:rPr>
        <w:t xml:space="preserve"> </w:t>
      </w:r>
      <w:r>
        <w:t>4</w:t>
      </w:r>
      <w:r>
        <w:rPr>
          <w:spacing w:val="1"/>
        </w:rPr>
        <w:t xml:space="preserve"> </w:t>
      </w:r>
      <w:r>
        <w:t>часов.</w:t>
      </w:r>
    </w:p>
    <w:p w14:paraId="7B270B5B"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lastRenderedPageBreak/>
        <w:t>После</w:t>
      </w:r>
      <w:r>
        <w:rPr>
          <w:spacing w:val="1"/>
          <w:sz w:val="28"/>
        </w:rPr>
        <w:t xml:space="preserve"> </w:t>
      </w:r>
      <w:r>
        <w:rPr>
          <w:sz w:val="28"/>
        </w:rPr>
        <w:t>релаксации,</w:t>
      </w:r>
      <w:r>
        <w:rPr>
          <w:spacing w:val="1"/>
          <w:sz w:val="28"/>
        </w:rPr>
        <w:t xml:space="preserve"> </w:t>
      </w:r>
      <w:r>
        <w:rPr>
          <w:sz w:val="28"/>
        </w:rPr>
        <w:t>пациенту</w:t>
      </w:r>
      <w:r>
        <w:rPr>
          <w:spacing w:val="1"/>
          <w:sz w:val="28"/>
        </w:rPr>
        <w:t xml:space="preserve"> </w:t>
      </w:r>
      <w:r>
        <w:rPr>
          <w:sz w:val="28"/>
        </w:rPr>
        <w:t>внутривенно</w:t>
      </w:r>
      <w:r>
        <w:rPr>
          <w:spacing w:val="1"/>
          <w:sz w:val="28"/>
        </w:rPr>
        <w:t xml:space="preserve"> </w:t>
      </w:r>
      <w:r>
        <w:rPr>
          <w:sz w:val="28"/>
        </w:rPr>
        <w:t>вводится</w:t>
      </w:r>
      <w:r>
        <w:rPr>
          <w:spacing w:val="1"/>
          <w:sz w:val="28"/>
        </w:rPr>
        <w:t xml:space="preserve"> </w:t>
      </w:r>
      <w:r>
        <w:rPr>
          <w:sz w:val="28"/>
        </w:rPr>
        <w:t>18F-FDG</w:t>
      </w:r>
      <w:r>
        <w:rPr>
          <w:spacing w:val="1"/>
          <w:sz w:val="28"/>
        </w:rPr>
        <w:t xml:space="preserve"> </w:t>
      </w:r>
      <w:r>
        <w:rPr>
          <w:sz w:val="28"/>
        </w:rPr>
        <w:t>через</w:t>
      </w:r>
      <w:r>
        <w:rPr>
          <w:spacing w:val="1"/>
          <w:sz w:val="28"/>
        </w:rPr>
        <w:t xml:space="preserve"> </w:t>
      </w:r>
      <w:r>
        <w:rPr>
          <w:sz w:val="28"/>
        </w:rPr>
        <w:t>предварительно</w:t>
      </w:r>
      <w:r>
        <w:rPr>
          <w:spacing w:val="-4"/>
          <w:sz w:val="28"/>
        </w:rPr>
        <w:t xml:space="preserve"> </w:t>
      </w:r>
      <w:r>
        <w:rPr>
          <w:sz w:val="28"/>
        </w:rPr>
        <w:t>установленный кубитальный</w:t>
      </w:r>
      <w:r>
        <w:rPr>
          <w:spacing w:val="-1"/>
          <w:sz w:val="28"/>
        </w:rPr>
        <w:t xml:space="preserve"> </w:t>
      </w:r>
      <w:r>
        <w:rPr>
          <w:sz w:val="28"/>
        </w:rPr>
        <w:t>катетер.</w:t>
      </w:r>
    </w:p>
    <w:p w14:paraId="232405D9"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Активность</w:t>
      </w:r>
      <w:r>
        <w:rPr>
          <w:spacing w:val="1"/>
          <w:sz w:val="28"/>
        </w:rPr>
        <w:t xml:space="preserve"> </w:t>
      </w:r>
      <w:r>
        <w:rPr>
          <w:sz w:val="28"/>
        </w:rPr>
        <w:t>вводимого</w:t>
      </w:r>
      <w:r>
        <w:rPr>
          <w:spacing w:val="1"/>
          <w:sz w:val="28"/>
        </w:rPr>
        <w:t xml:space="preserve"> </w:t>
      </w:r>
      <w:r>
        <w:rPr>
          <w:sz w:val="28"/>
        </w:rPr>
        <w:t>радиофармпрепарата</w:t>
      </w:r>
      <w:r>
        <w:rPr>
          <w:spacing w:val="1"/>
          <w:sz w:val="28"/>
        </w:rPr>
        <w:t xml:space="preserve"> </w:t>
      </w:r>
      <w:r>
        <w:rPr>
          <w:sz w:val="28"/>
        </w:rPr>
        <w:t>18F-FDG</w:t>
      </w:r>
      <w:r>
        <w:rPr>
          <w:spacing w:val="1"/>
          <w:sz w:val="28"/>
        </w:rPr>
        <w:t xml:space="preserve"> </w:t>
      </w:r>
      <w:r>
        <w:rPr>
          <w:sz w:val="28"/>
        </w:rPr>
        <w:t>зависит</w:t>
      </w:r>
      <w:r>
        <w:rPr>
          <w:spacing w:val="1"/>
          <w:sz w:val="28"/>
        </w:rPr>
        <w:t xml:space="preserve"> </w:t>
      </w:r>
      <w:r>
        <w:rPr>
          <w:sz w:val="28"/>
        </w:rPr>
        <w:t>от</w:t>
      </w:r>
      <w:r>
        <w:rPr>
          <w:spacing w:val="1"/>
          <w:sz w:val="28"/>
        </w:rPr>
        <w:t xml:space="preserve"> </w:t>
      </w:r>
      <w:r>
        <w:rPr>
          <w:sz w:val="28"/>
        </w:rPr>
        <w:t>веса</w:t>
      </w:r>
      <w:r>
        <w:rPr>
          <w:spacing w:val="1"/>
          <w:sz w:val="28"/>
        </w:rPr>
        <w:t xml:space="preserve"> </w:t>
      </w:r>
      <w:r>
        <w:rPr>
          <w:sz w:val="28"/>
        </w:rPr>
        <w:t>пациента,</w:t>
      </w:r>
      <w:r>
        <w:rPr>
          <w:spacing w:val="1"/>
          <w:sz w:val="28"/>
        </w:rPr>
        <w:t xml:space="preserve"> </w:t>
      </w:r>
      <w:r>
        <w:rPr>
          <w:sz w:val="28"/>
        </w:rPr>
        <w:t>технических</w:t>
      </w:r>
      <w:r>
        <w:rPr>
          <w:spacing w:val="1"/>
          <w:sz w:val="28"/>
        </w:rPr>
        <w:t xml:space="preserve"> </w:t>
      </w:r>
      <w:r>
        <w:rPr>
          <w:sz w:val="28"/>
        </w:rPr>
        <w:t>характеристик</w:t>
      </w:r>
      <w:r>
        <w:rPr>
          <w:spacing w:val="1"/>
          <w:sz w:val="28"/>
        </w:rPr>
        <w:t xml:space="preserve"> </w:t>
      </w:r>
      <w:r>
        <w:rPr>
          <w:sz w:val="28"/>
        </w:rPr>
        <w:t>используемого</w:t>
      </w:r>
      <w:r>
        <w:rPr>
          <w:spacing w:val="1"/>
          <w:sz w:val="28"/>
        </w:rPr>
        <w:t xml:space="preserve"> </w:t>
      </w:r>
      <w:r>
        <w:rPr>
          <w:sz w:val="28"/>
        </w:rPr>
        <w:t>диагностического</w:t>
      </w:r>
      <w:r>
        <w:rPr>
          <w:spacing w:val="1"/>
          <w:sz w:val="28"/>
        </w:rPr>
        <w:t xml:space="preserve"> </w:t>
      </w:r>
      <w:r>
        <w:rPr>
          <w:sz w:val="28"/>
        </w:rPr>
        <w:t>оборудования, а также скорости сканирования. В среднем доза составляет</w:t>
      </w:r>
      <w:r>
        <w:rPr>
          <w:spacing w:val="1"/>
          <w:sz w:val="28"/>
        </w:rPr>
        <w:t xml:space="preserve"> </w:t>
      </w:r>
      <w:r>
        <w:rPr>
          <w:sz w:val="28"/>
        </w:rPr>
        <w:t>240-370 Мегабеккерель</w:t>
      </w:r>
      <w:r>
        <w:rPr>
          <w:spacing w:val="-2"/>
          <w:sz w:val="28"/>
        </w:rPr>
        <w:t xml:space="preserve"> </w:t>
      </w:r>
      <w:r>
        <w:rPr>
          <w:sz w:val="28"/>
        </w:rPr>
        <w:t>(МБк) на</w:t>
      </w:r>
      <w:r>
        <w:rPr>
          <w:spacing w:val="-4"/>
          <w:sz w:val="28"/>
        </w:rPr>
        <w:t xml:space="preserve"> </w:t>
      </w:r>
      <w:r>
        <w:rPr>
          <w:sz w:val="28"/>
        </w:rPr>
        <w:t>одного</w:t>
      </w:r>
      <w:r>
        <w:rPr>
          <w:spacing w:val="-1"/>
          <w:sz w:val="28"/>
        </w:rPr>
        <w:t xml:space="preserve"> </w:t>
      </w:r>
      <w:r>
        <w:rPr>
          <w:sz w:val="28"/>
        </w:rPr>
        <w:t>пациента.</w:t>
      </w:r>
    </w:p>
    <w:p w14:paraId="38011ED0"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После</w:t>
      </w:r>
      <w:r>
        <w:rPr>
          <w:spacing w:val="1"/>
          <w:sz w:val="28"/>
        </w:rPr>
        <w:t xml:space="preserve"> </w:t>
      </w:r>
      <w:r>
        <w:rPr>
          <w:sz w:val="28"/>
        </w:rPr>
        <w:t>внутривенного</w:t>
      </w:r>
      <w:r>
        <w:rPr>
          <w:spacing w:val="1"/>
          <w:sz w:val="28"/>
        </w:rPr>
        <w:t xml:space="preserve"> </w:t>
      </w:r>
      <w:r>
        <w:rPr>
          <w:sz w:val="28"/>
        </w:rPr>
        <w:t>введения</w:t>
      </w:r>
      <w:r>
        <w:rPr>
          <w:spacing w:val="1"/>
          <w:sz w:val="28"/>
        </w:rPr>
        <w:t xml:space="preserve"> </w:t>
      </w:r>
      <w:r>
        <w:rPr>
          <w:sz w:val="28"/>
        </w:rPr>
        <w:t>препарата,</w:t>
      </w:r>
      <w:r>
        <w:rPr>
          <w:spacing w:val="1"/>
          <w:sz w:val="28"/>
        </w:rPr>
        <w:t xml:space="preserve"> </w:t>
      </w:r>
      <w:r>
        <w:rPr>
          <w:sz w:val="28"/>
        </w:rPr>
        <w:t>пациент</w:t>
      </w:r>
      <w:r>
        <w:rPr>
          <w:spacing w:val="1"/>
          <w:sz w:val="28"/>
        </w:rPr>
        <w:t xml:space="preserve"> </w:t>
      </w:r>
      <w:r>
        <w:rPr>
          <w:sz w:val="28"/>
        </w:rPr>
        <w:t>остается</w:t>
      </w:r>
      <w:r>
        <w:rPr>
          <w:spacing w:val="1"/>
          <w:sz w:val="28"/>
        </w:rPr>
        <w:t xml:space="preserve"> </w:t>
      </w:r>
      <w:r>
        <w:rPr>
          <w:sz w:val="28"/>
        </w:rPr>
        <w:t>в</w:t>
      </w:r>
      <w:r>
        <w:rPr>
          <w:spacing w:val="1"/>
          <w:sz w:val="28"/>
        </w:rPr>
        <w:t xml:space="preserve"> </w:t>
      </w:r>
      <w:r>
        <w:rPr>
          <w:sz w:val="28"/>
        </w:rPr>
        <w:t>палате</w:t>
      </w:r>
      <w:r>
        <w:rPr>
          <w:spacing w:val="1"/>
          <w:sz w:val="28"/>
        </w:rPr>
        <w:t xml:space="preserve"> </w:t>
      </w:r>
      <w:r>
        <w:rPr>
          <w:sz w:val="28"/>
        </w:rPr>
        <w:t>ожидания</w:t>
      </w:r>
      <w:r>
        <w:rPr>
          <w:spacing w:val="-1"/>
          <w:sz w:val="28"/>
        </w:rPr>
        <w:t xml:space="preserve"> </w:t>
      </w:r>
      <w:r>
        <w:rPr>
          <w:sz w:val="28"/>
        </w:rPr>
        <w:t>до</w:t>
      </w:r>
      <w:r>
        <w:rPr>
          <w:spacing w:val="-1"/>
          <w:sz w:val="28"/>
        </w:rPr>
        <w:t xml:space="preserve"> </w:t>
      </w:r>
      <w:r>
        <w:rPr>
          <w:sz w:val="28"/>
        </w:rPr>
        <w:t>проведения ПЭТ/КТ</w:t>
      </w:r>
      <w:r>
        <w:rPr>
          <w:spacing w:val="-4"/>
          <w:sz w:val="28"/>
        </w:rPr>
        <w:t xml:space="preserve"> </w:t>
      </w:r>
      <w:r>
        <w:rPr>
          <w:sz w:val="28"/>
        </w:rPr>
        <w:t>исследования</w:t>
      </w:r>
      <w:r>
        <w:rPr>
          <w:spacing w:val="-1"/>
          <w:sz w:val="28"/>
        </w:rPr>
        <w:t xml:space="preserve"> </w:t>
      </w:r>
      <w:r>
        <w:rPr>
          <w:sz w:val="28"/>
        </w:rPr>
        <w:t>в</w:t>
      </w:r>
      <w:r>
        <w:rPr>
          <w:spacing w:val="-3"/>
          <w:sz w:val="28"/>
        </w:rPr>
        <w:t xml:space="preserve"> </w:t>
      </w:r>
      <w:r>
        <w:rPr>
          <w:sz w:val="28"/>
        </w:rPr>
        <w:t>среднем</w:t>
      </w:r>
      <w:r>
        <w:rPr>
          <w:spacing w:val="-4"/>
          <w:sz w:val="28"/>
        </w:rPr>
        <w:t xml:space="preserve"> </w:t>
      </w:r>
      <w:r>
        <w:rPr>
          <w:sz w:val="28"/>
        </w:rPr>
        <w:t>40-90 минут.</w:t>
      </w:r>
    </w:p>
    <w:p w14:paraId="1E07E842"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За</w:t>
      </w:r>
      <w:r>
        <w:rPr>
          <w:spacing w:val="1"/>
          <w:sz w:val="28"/>
        </w:rPr>
        <w:t xml:space="preserve"> </w:t>
      </w:r>
      <w:r>
        <w:rPr>
          <w:sz w:val="28"/>
        </w:rPr>
        <w:t>несколько</w:t>
      </w:r>
      <w:r>
        <w:rPr>
          <w:spacing w:val="1"/>
          <w:sz w:val="28"/>
        </w:rPr>
        <w:t xml:space="preserve"> </w:t>
      </w:r>
      <w:r>
        <w:rPr>
          <w:sz w:val="28"/>
        </w:rPr>
        <w:t>минут</w:t>
      </w:r>
      <w:r>
        <w:rPr>
          <w:spacing w:val="1"/>
          <w:sz w:val="28"/>
        </w:rPr>
        <w:t xml:space="preserve"> </w:t>
      </w:r>
      <w:r>
        <w:rPr>
          <w:sz w:val="28"/>
        </w:rPr>
        <w:t>до</w:t>
      </w:r>
      <w:r>
        <w:rPr>
          <w:spacing w:val="1"/>
          <w:sz w:val="28"/>
        </w:rPr>
        <w:t xml:space="preserve"> </w:t>
      </w:r>
      <w:r>
        <w:rPr>
          <w:sz w:val="28"/>
        </w:rPr>
        <w:t>начала</w:t>
      </w:r>
      <w:r>
        <w:rPr>
          <w:spacing w:val="1"/>
          <w:sz w:val="28"/>
        </w:rPr>
        <w:t xml:space="preserve"> </w:t>
      </w:r>
      <w:r>
        <w:rPr>
          <w:sz w:val="28"/>
        </w:rPr>
        <w:t>исследования</w:t>
      </w:r>
      <w:r>
        <w:rPr>
          <w:spacing w:val="1"/>
          <w:sz w:val="28"/>
        </w:rPr>
        <w:t xml:space="preserve"> </w:t>
      </w:r>
      <w:r>
        <w:rPr>
          <w:sz w:val="28"/>
        </w:rPr>
        <w:t>медицинская</w:t>
      </w:r>
      <w:r>
        <w:rPr>
          <w:spacing w:val="1"/>
          <w:sz w:val="28"/>
        </w:rPr>
        <w:t xml:space="preserve"> </w:t>
      </w:r>
      <w:r>
        <w:rPr>
          <w:sz w:val="28"/>
        </w:rPr>
        <w:t>сестра</w:t>
      </w:r>
      <w:r>
        <w:rPr>
          <w:spacing w:val="1"/>
          <w:sz w:val="28"/>
        </w:rPr>
        <w:t xml:space="preserve"> </w:t>
      </w:r>
      <w:r>
        <w:rPr>
          <w:sz w:val="28"/>
        </w:rPr>
        <w:t>сопровождает</w:t>
      </w:r>
      <w:r>
        <w:rPr>
          <w:spacing w:val="-2"/>
          <w:sz w:val="28"/>
        </w:rPr>
        <w:t xml:space="preserve"> </w:t>
      </w:r>
      <w:r>
        <w:rPr>
          <w:sz w:val="28"/>
        </w:rPr>
        <w:t>пациента</w:t>
      </w:r>
      <w:r>
        <w:rPr>
          <w:spacing w:val="-1"/>
          <w:sz w:val="28"/>
        </w:rPr>
        <w:t xml:space="preserve"> </w:t>
      </w:r>
      <w:r>
        <w:rPr>
          <w:sz w:val="28"/>
        </w:rPr>
        <w:t>в</w:t>
      </w:r>
      <w:r>
        <w:rPr>
          <w:spacing w:val="-4"/>
          <w:sz w:val="28"/>
        </w:rPr>
        <w:t xml:space="preserve"> </w:t>
      </w:r>
      <w:r>
        <w:rPr>
          <w:sz w:val="28"/>
        </w:rPr>
        <w:t>туалет</w:t>
      </w:r>
      <w:r>
        <w:rPr>
          <w:spacing w:val="-5"/>
          <w:sz w:val="28"/>
        </w:rPr>
        <w:t xml:space="preserve"> </w:t>
      </w:r>
      <w:r>
        <w:rPr>
          <w:sz w:val="28"/>
        </w:rPr>
        <w:t>для</w:t>
      </w:r>
      <w:r>
        <w:rPr>
          <w:spacing w:val="-2"/>
          <w:sz w:val="28"/>
        </w:rPr>
        <w:t xml:space="preserve"> </w:t>
      </w:r>
      <w:r>
        <w:rPr>
          <w:sz w:val="28"/>
        </w:rPr>
        <w:t>полного</w:t>
      </w:r>
      <w:r>
        <w:rPr>
          <w:spacing w:val="-4"/>
          <w:sz w:val="28"/>
        </w:rPr>
        <w:t xml:space="preserve"> </w:t>
      </w:r>
      <w:r>
        <w:rPr>
          <w:sz w:val="28"/>
        </w:rPr>
        <w:t>опорожнения</w:t>
      </w:r>
      <w:r>
        <w:rPr>
          <w:spacing w:val="-5"/>
          <w:sz w:val="28"/>
        </w:rPr>
        <w:t xml:space="preserve"> </w:t>
      </w:r>
      <w:r>
        <w:rPr>
          <w:sz w:val="28"/>
        </w:rPr>
        <w:t>мочевого пузыря.</w:t>
      </w:r>
    </w:p>
    <w:p w14:paraId="3065E586"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Сканирование</w:t>
      </w:r>
      <w:r>
        <w:rPr>
          <w:spacing w:val="1"/>
          <w:sz w:val="28"/>
        </w:rPr>
        <w:t xml:space="preserve"> </w:t>
      </w:r>
      <w:r>
        <w:rPr>
          <w:sz w:val="28"/>
        </w:rPr>
        <w:t>«всего</w:t>
      </w:r>
      <w:r>
        <w:rPr>
          <w:spacing w:val="1"/>
          <w:sz w:val="28"/>
        </w:rPr>
        <w:t xml:space="preserve"> </w:t>
      </w:r>
      <w:r>
        <w:rPr>
          <w:sz w:val="28"/>
        </w:rPr>
        <w:t>тела»</w:t>
      </w:r>
      <w:r>
        <w:rPr>
          <w:spacing w:val="1"/>
          <w:sz w:val="28"/>
        </w:rPr>
        <w:t xml:space="preserve"> </w:t>
      </w:r>
      <w:r>
        <w:rPr>
          <w:sz w:val="28"/>
        </w:rPr>
        <w:t>(«wholebody»)</w:t>
      </w:r>
      <w:r>
        <w:rPr>
          <w:spacing w:val="1"/>
          <w:sz w:val="28"/>
        </w:rPr>
        <w:t xml:space="preserve"> </w:t>
      </w:r>
      <w:r>
        <w:rPr>
          <w:sz w:val="28"/>
        </w:rPr>
        <w:t>охватывает</w:t>
      </w:r>
      <w:r>
        <w:rPr>
          <w:spacing w:val="1"/>
          <w:sz w:val="28"/>
        </w:rPr>
        <w:t xml:space="preserve"> </w:t>
      </w:r>
      <w:r>
        <w:rPr>
          <w:sz w:val="28"/>
        </w:rPr>
        <w:t>расстояние</w:t>
      </w:r>
      <w:r>
        <w:rPr>
          <w:spacing w:val="1"/>
          <w:sz w:val="28"/>
        </w:rPr>
        <w:t xml:space="preserve"> </w:t>
      </w:r>
      <w:r>
        <w:rPr>
          <w:sz w:val="28"/>
        </w:rPr>
        <w:t>от</w:t>
      </w:r>
      <w:r>
        <w:rPr>
          <w:spacing w:val="-67"/>
          <w:sz w:val="28"/>
        </w:rPr>
        <w:t xml:space="preserve"> </w:t>
      </w:r>
      <w:r>
        <w:rPr>
          <w:sz w:val="28"/>
        </w:rPr>
        <w:t>середины</w:t>
      </w:r>
      <w:r>
        <w:rPr>
          <w:spacing w:val="1"/>
          <w:sz w:val="28"/>
        </w:rPr>
        <w:t xml:space="preserve"> </w:t>
      </w:r>
      <w:r>
        <w:rPr>
          <w:sz w:val="28"/>
        </w:rPr>
        <w:t>бедра</w:t>
      </w:r>
      <w:r>
        <w:rPr>
          <w:spacing w:val="1"/>
          <w:sz w:val="28"/>
        </w:rPr>
        <w:t xml:space="preserve"> </w:t>
      </w:r>
      <w:r>
        <w:rPr>
          <w:sz w:val="28"/>
        </w:rPr>
        <w:t>до</w:t>
      </w:r>
      <w:r>
        <w:rPr>
          <w:spacing w:val="1"/>
          <w:sz w:val="28"/>
        </w:rPr>
        <w:t xml:space="preserve"> </w:t>
      </w:r>
      <w:r>
        <w:rPr>
          <w:sz w:val="28"/>
        </w:rPr>
        <w:t>нижней</w:t>
      </w:r>
      <w:r>
        <w:rPr>
          <w:spacing w:val="1"/>
          <w:sz w:val="28"/>
        </w:rPr>
        <w:t xml:space="preserve"> </w:t>
      </w:r>
      <w:r>
        <w:rPr>
          <w:sz w:val="28"/>
        </w:rPr>
        <w:t>границы</w:t>
      </w:r>
      <w:r>
        <w:rPr>
          <w:spacing w:val="1"/>
          <w:sz w:val="28"/>
        </w:rPr>
        <w:t xml:space="preserve"> </w:t>
      </w:r>
      <w:r>
        <w:rPr>
          <w:sz w:val="28"/>
        </w:rPr>
        <w:t>глазниц.</w:t>
      </w:r>
      <w:r>
        <w:rPr>
          <w:spacing w:val="1"/>
          <w:sz w:val="28"/>
        </w:rPr>
        <w:t xml:space="preserve"> </w:t>
      </w:r>
      <w:r>
        <w:rPr>
          <w:sz w:val="28"/>
        </w:rPr>
        <w:t>Направление</w:t>
      </w:r>
      <w:r>
        <w:rPr>
          <w:spacing w:val="1"/>
          <w:sz w:val="28"/>
        </w:rPr>
        <w:t xml:space="preserve"> </w:t>
      </w:r>
      <w:r>
        <w:rPr>
          <w:sz w:val="28"/>
        </w:rPr>
        <w:t>сканирования</w:t>
      </w:r>
      <w:r>
        <w:rPr>
          <w:spacing w:val="1"/>
          <w:sz w:val="28"/>
        </w:rPr>
        <w:t xml:space="preserve"> </w:t>
      </w:r>
      <w:r>
        <w:rPr>
          <w:sz w:val="28"/>
        </w:rPr>
        <w:t>начинается с нижних конечностей, для исключения артефактов от мочевого</w:t>
      </w:r>
      <w:r>
        <w:rPr>
          <w:spacing w:val="1"/>
          <w:sz w:val="28"/>
        </w:rPr>
        <w:t xml:space="preserve"> </w:t>
      </w:r>
      <w:r>
        <w:rPr>
          <w:sz w:val="28"/>
        </w:rPr>
        <w:t>пузыря,</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увеличивается</w:t>
      </w:r>
      <w:r>
        <w:rPr>
          <w:spacing w:val="1"/>
          <w:sz w:val="28"/>
        </w:rPr>
        <w:t xml:space="preserve"> </w:t>
      </w:r>
      <w:r>
        <w:rPr>
          <w:sz w:val="28"/>
        </w:rPr>
        <w:t>концентрация</w:t>
      </w:r>
      <w:r>
        <w:rPr>
          <w:spacing w:val="1"/>
          <w:sz w:val="28"/>
        </w:rPr>
        <w:t xml:space="preserve"> </w:t>
      </w:r>
      <w:r>
        <w:rPr>
          <w:sz w:val="28"/>
        </w:rPr>
        <w:t>препарата</w:t>
      </w:r>
      <w:r>
        <w:rPr>
          <w:spacing w:val="1"/>
          <w:sz w:val="28"/>
        </w:rPr>
        <w:t xml:space="preserve"> </w:t>
      </w:r>
      <w:r>
        <w:rPr>
          <w:sz w:val="28"/>
        </w:rPr>
        <w:t>с</w:t>
      </w:r>
      <w:r>
        <w:rPr>
          <w:spacing w:val="1"/>
          <w:sz w:val="28"/>
        </w:rPr>
        <w:t xml:space="preserve"> </w:t>
      </w:r>
      <w:r>
        <w:rPr>
          <w:sz w:val="28"/>
        </w:rPr>
        <w:t>мочой</w:t>
      </w:r>
      <w:r>
        <w:rPr>
          <w:spacing w:val="1"/>
          <w:sz w:val="28"/>
        </w:rPr>
        <w:t xml:space="preserve"> </w:t>
      </w:r>
      <w:r>
        <w:rPr>
          <w:sz w:val="28"/>
        </w:rPr>
        <w:t>непрерывно.</w:t>
      </w:r>
      <w:r>
        <w:rPr>
          <w:spacing w:val="1"/>
          <w:sz w:val="28"/>
        </w:rPr>
        <w:t xml:space="preserve"> </w:t>
      </w:r>
      <w:r>
        <w:rPr>
          <w:sz w:val="28"/>
        </w:rPr>
        <w:t>При</w:t>
      </w:r>
      <w:r>
        <w:rPr>
          <w:spacing w:val="1"/>
          <w:sz w:val="28"/>
        </w:rPr>
        <w:t xml:space="preserve"> </w:t>
      </w:r>
      <w:r>
        <w:rPr>
          <w:sz w:val="28"/>
        </w:rPr>
        <w:t>стандартном</w:t>
      </w:r>
      <w:r>
        <w:rPr>
          <w:spacing w:val="1"/>
          <w:sz w:val="28"/>
        </w:rPr>
        <w:t xml:space="preserve"> </w:t>
      </w:r>
      <w:r>
        <w:rPr>
          <w:sz w:val="28"/>
        </w:rPr>
        <w:t>исследовании</w:t>
      </w:r>
      <w:r>
        <w:rPr>
          <w:spacing w:val="1"/>
          <w:sz w:val="28"/>
        </w:rPr>
        <w:t xml:space="preserve"> </w:t>
      </w:r>
      <w:r>
        <w:rPr>
          <w:sz w:val="28"/>
        </w:rPr>
        <w:t>в</w:t>
      </w:r>
      <w:r>
        <w:rPr>
          <w:spacing w:val="1"/>
          <w:sz w:val="28"/>
        </w:rPr>
        <w:t xml:space="preserve"> </w:t>
      </w:r>
      <w:r>
        <w:rPr>
          <w:sz w:val="28"/>
        </w:rPr>
        <w:t>режиме</w:t>
      </w:r>
      <w:r>
        <w:rPr>
          <w:spacing w:val="1"/>
          <w:sz w:val="28"/>
        </w:rPr>
        <w:t xml:space="preserve"> </w:t>
      </w:r>
      <w:r>
        <w:rPr>
          <w:sz w:val="28"/>
        </w:rPr>
        <w:t>«всего</w:t>
      </w:r>
      <w:r>
        <w:rPr>
          <w:spacing w:val="1"/>
          <w:sz w:val="28"/>
        </w:rPr>
        <w:t xml:space="preserve"> </w:t>
      </w:r>
      <w:r>
        <w:rPr>
          <w:sz w:val="28"/>
        </w:rPr>
        <w:t>тела»</w:t>
      </w:r>
      <w:r>
        <w:rPr>
          <w:spacing w:val="1"/>
          <w:sz w:val="28"/>
        </w:rPr>
        <w:t xml:space="preserve"> </w:t>
      </w:r>
      <w:r>
        <w:rPr>
          <w:sz w:val="28"/>
        </w:rPr>
        <w:t>(«wholebody») в область сканирования не включена зона головного мозга, в</w:t>
      </w:r>
      <w:r>
        <w:rPr>
          <w:spacing w:val="1"/>
          <w:sz w:val="28"/>
        </w:rPr>
        <w:t xml:space="preserve"> </w:t>
      </w:r>
      <w:r>
        <w:rPr>
          <w:sz w:val="28"/>
        </w:rPr>
        <w:t>связи с физиологическим активным накоплением РФП. При необходимости</w:t>
      </w:r>
      <w:r>
        <w:rPr>
          <w:spacing w:val="1"/>
          <w:sz w:val="28"/>
        </w:rPr>
        <w:t xml:space="preserve"> </w:t>
      </w:r>
      <w:r>
        <w:rPr>
          <w:sz w:val="28"/>
        </w:rPr>
        <w:t>область</w:t>
      </w:r>
      <w:r>
        <w:rPr>
          <w:spacing w:val="-2"/>
          <w:sz w:val="28"/>
        </w:rPr>
        <w:t xml:space="preserve"> </w:t>
      </w:r>
      <w:r>
        <w:rPr>
          <w:sz w:val="28"/>
        </w:rPr>
        <w:t>сканирования может</w:t>
      </w:r>
      <w:r>
        <w:rPr>
          <w:spacing w:val="-3"/>
          <w:sz w:val="28"/>
        </w:rPr>
        <w:t xml:space="preserve"> </w:t>
      </w:r>
      <w:r>
        <w:rPr>
          <w:sz w:val="28"/>
        </w:rPr>
        <w:t>быть</w:t>
      </w:r>
      <w:r>
        <w:rPr>
          <w:spacing w:val="-1"/>
          <w:sz w:val="28"/>
        </w:rPr>
        <w:t xml:space="preserve"> </w:t>
      </w:r>
      <w:r>
        <w:rPr>
          <w:sz w:val="28"/>
        </w:rPr>
        <w:t>изменена.</w:t>
      </w:r>
    </w:p>
    <w:p w14:paraId="50230C56"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Для</w:t>
      </w:r>
      <w:r>
        <w:rPr>
          <w:spacing w:val="1"/>
          <w:sz w:val="28"/>
        </w:rPr>
        <w:t xml:space="preserve"> </w:t>
      </w:r>
      <w:r>
        <w:rPr>
          <w:sz w:val="28"/>
        </w:rPr>
        <w:t>ПЭТ/КТ</w:t>
      </w:r>
      <w:r>
        <w:rPr>
          <w:spacing w:val="1"/>
          <w:sz w:val="28"/>
        </w:rPr>
        <w:t xml:space="preserve"> </w:t>
      </w:r>
      <w:r>
        <w:rPr>
          <w:sz w:val="28"/>
        </w:rPr>
        <w:t>исследования</w:t>
      </w:r>
      <w:r>
        <w:rPr>
          <w:spacing w:val="1"/>
          <w:sz w:val="28"/>
        </w:rPr>
        <w:t xml:space="preserve"> </w:t>
      </w:r>
      <w:r>
        <w:rPr>
          <w:sz w:val="28"/>
        </w:rPr>
        <w:t>пациент</w:t>
      </w:r>
      <w:r>
        <w:rPr>
          <w:spacing w:val="1"/>
          <w:sz w:val="28"/>
        </w:rPr>
        <w:t xml:space="preserve"> </w:t>
      </w:r>
      <w:r>
        <w:rPr>
          <w:sz w:val="28"/>
        </w:rPr>
        <w:t>сканируется,</w:t>
      </w:r>
      <w:r>
        <w:rPr>
          <w:spacing w:val="1"/>
          <w:sz w:val="28"/>
        </w:rPr>
        <w:t xml:space="preserve"> </w:t>
      </w:r>
      <w:r>
        <w:rPr>
          <w:sz w:val="28"/>
        </w:rPr>
        <w:t>лежа</w:t>
      </w:r>
      <w:r>
        <w:rPr>
          <w:spacing w:val="1"/>
          <w:sz w:val="28"/>
        </w:rPr>
        <w:t xml:space="preserve"> </w:t>
      </w:r>
      <w:r>
        <w:rPr>
          <w:sz w:val="28"/>
        </w:rPr>
        <w:t>на</w:t>
      </w:r>
      <w:r>
        <w:rPr>
          <w:spacing w:val="1"/>
          <w:sz w:val="28"/>
        </w:rPr>
        <w:t xml:space="preserve"> </w:t>
      </w:r>
      <w:r>
        <w:rPr>
          <w:sz w:val="28"/>
        </w:rPr>
        <w:t>спине</w:t>
      </w:r>
      <w:r>
        <w:rPr>
          <w:spacing w:val="1"/>
          <w:sz w:val="28"/>
        </w:rPr>
        <w:t xml:space="preserve"> </w:t>
      </w:r>
      <w:r>
        <w:rPr>
          <w:sz w:val="28"/>
        </w:rPr>
        <w:t>с</w:t>
      </w:r>
      <w:r>
        <w:rPr>
          <w:spacing w:val="1"/>
          <w:sz w:val="28"/>
        </w:rPr>
        <w:t xml:space="preserve"> </w:t>
      </w:r>
      <w:r>
        <w:rPr>
          <w:sz w:val="28"/>
        </w:rPr>
        <w:t>поднятыми над головой руками. В определенных случаях руки могут быть</w:t>
      </w:r>
      <w:r>
        <w:rPr>
          <w:spacing w:val="1"/>
          <w:sz w:val="28"/>
        </w:rPr>
        <w:t xml:space="preserve"> </w:t>
      </w:r>
      <w:r>
        <w:rPr>
          <w:sz w:val="28"/>
        </w:rPr>
        <w:t>расположены</w:t>
      </w:r>
      <w:r>
        <w:rPr>
          <w:spacing w:val="-1"/>
          <w:sz w:val="28"/>
        </w:rPr>
        <w:t xml:space="preserve"> </w:t>
      </w:r>
      <w:r>
        <w:rPr>
          <w:sz w:val="28"/>
        </w:rPr>
        <w:t>вдоль</w:t>
      </w:r>
      <w:r>
        <w:rPr>
          <w:spacing w:val="-1"/>
          <w:sz w:val="28"/>
        </w:rPr>
        <w:t xml:space="preserve"> </w:t>
      </w:r>
      <w:r>
        <w:rPr>
          <w:sz w:val="28"/>
        </w:rPr>
        <w:t>тела.</w:t>
      </w:r>
    </w:p>
    <w:p w14:paraId="6B9D2418"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Протокол ПЭТ/КТ исследования состоит из топограммы, низкодозной КТ</w:t>
      </w:r>
      <w:r>
        <w:rPr>
          <w:spacing w:val="1"/>
          <w:sz w:val="28"/>
        </w:rPr>
        <w:t xml:space="preserve"> </w:t>
      </w:r>
      <w:r>
        <w:rPr>
          <w:sz w:val="28"/>
        </w:rPr>
        <w:t>для</w:t>
      </w:r>
      <w:r>
        <w:rPr>
          <w:spacing w:val="1"/>
          <w:sz w:val="28"/>
        </w:rPr>
        <w:t xml:space="preserve"> </w:t>
      </w:r>
      <w:r>
        <w:rPr>
          <w:sz w:val="28"/>
        </w:rPr>
        <w:t>коррекции</w:t>
      </w:r>
      <w:r>
        <w:rPr>
          <w:spacing w:val="1"/>
          <w:sz w:val="28"/>
        </w:rPr>
        <w:t xml:space="preserve"> </w:t>
      </w:r>
      <w:r>
        <w:rPr>
          <w:sz w:val="28"/>
        </w:rPr>
        <w:t>ослабления</w:t>
      </w:r>
      <w:r>
        <w:rPr>
          <w:spacing w:val="1"/>
          <w:sz w:val="28"/>
        </w:rPr>
        <w:t xml:space="preserve"> </w:t>
      </w:r>
      <w:r>
        <w:rPr>
          <w:sz w:val="28"/>
        </w:rPr>
        <w:t>и</w:t>
      </w:r>
      <w:r>
        <w:rPr>
          <w:spacing w:val="1"/>
          <w:sz w:val="28"/>
        </w:rPr>
        <w:t xml:space="preserve"> </w:t>
      </w:r>
      <w:r>
        <w:rPr>
          <w:sz w:val="28"/>
        </w:rPr>
        <w:t>анатомической</w:t>
      </w:r>
      <w:r>
        <w:rPr>
          <w:spacing w:val="1"/>
          <w:sz w:val="28"/>
        </w:rPr>
        <w:t xml:space="preserve"> </w:t>
      </w:r>
      <w:r>
        <w:rPr>
          <w:sz w:val="28"/>
        </w:rPr>
        <w:t>корреляции,</w:t>
      </w:r>
      <w:r>
        <w:rPr>
          <w:spacing w:val="1"/>
          <w:sz w:val="28"/>
        </w:rPr>
        <w:t xml:space="preserve"> </w:t>
      </w:r>
      <w:r>
        <w:rPr>
          <w:sz w:val="28"/>
        </w:rPr>
        <w:t>и</w:t>
      </w:r>
      <w:r>
        <w:rPr>
          <w:spacing w:val="1"/>
          <w:sz w:val="28"/>
        </w:rPr>
        <w:t xml:space="preserve"> </w:t>
      </w:r>
      <w:r>
        <w:rPr>
          <w:sz w:val="28"/>
        </w:rPr>
        <w:t>сбора</w:t>
      </w:r>
      <w:r>
        <w:rPr>
          <w:spacing w:val="1"/>
          <w:sz w:val="28"/>
        </w:rPr>
        <w:t xml:space="preserve"> </w:t>
      </w:r>
      <w:r>
        <w:rPr>
          <w:sz w:val="28"/>
        </w:rPr>
        <w:t>данных</w:t>
      </w:r>
      <w:r>
        <w:rPr>
          <w:spacing w:val="-67"/>
          <w:sz w:val="28"/>
        </w:rPr>
        <w:t xml:space="preserve"> </w:t>
      </w:r>
      <w:r>
        <w:rPr>
          <w:sz w:val="28"/>
        </w:rPr>
        <w:t>ПЭТ.</w:t>
      </w:r>
    </w:p>
    <w:p w14:paraId="067E994B"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КТ-сканирование</w:t>
      </w:r>
      <w:r>
        <w:rPr>
          <w:spacing w:val="-5"/>
          <w:sz w:val="28"/>
        </w:rPr>
        <w:t xml:space="preserve"> </w:t>
      </w:r>
      <w:r>
        <w:rPr>
          <w:sz w:val="28"/>
        </w:rPr>
        <w:t>проводится</w:t>
      </w:r>
      <w:r>
        <w:rPr>
          <w:spacing w:val="-5"/>
          <w:sz w:val="28"/>
        </w:rPr>
        <w:t xml:space="preserve"> </w:t>
      </w:r>
      <w:r>
        <w:rPr>
          <w:sz w:val="28"/>
        </w:rPr>
        <w:t>во</w:t>
      </w:r>
      <w:r>
        <w:rPr>
          <w:spacing w:val="-5"/>
          <w:sz w:val="28"/>
        </w:rPr>
        <w:t xml:space="preserve"> </w:t>
      </w:r>
      <w:r>
        <w:rPr>
          <w:sz w:val="28"/>
        </w:rPr>
        <w:t>время</w:t>
      </w:r>
      <w:r>
        <w:rPr>
          <w:spacing w:val="-4"/>
          <w:sz w:val="28"/>
        </w:rPr>
        <w:t xml:space="preserve"> </w:t>
      </w:r>
      <w:r>
        <w:rPr>
          <w:sz w:val="28"/>
        </w:rPr>
        <w:t>поверхностного</w:t>
      </w:r>
      <w:r>
        <w:rPr>
          <w:spacing w:val="-4"/>
          <w:sz w:val="28"/>
        </w:rPr>
        <w:t xml:space="preserve"> </w:t>
      </w:r>
      <w:r>
        <w:rPr>
          <w:sz w:val="28"/>
        </w:rPr>
        <w:t>дыхания.</w:t>
      </w:r>
    </w:p>
    <w:p w14:paraId="41CB8D5D"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Продолжительность сбора данных ПЭТ зависит от роста и веса пациента, а</w:t>
      </w:r>
      <w:r>
        <w:rPr>
          <w:spacing w:val="-67"/>
          <w:sz w:val="28"/>
        </w:rPr>
        <w:t xml:space="preserve"> </w:t>
      </w:r>
      <w:r>
        <w:rPr>
          <w:sz w:val="28"/>
        </w:rPr>
        <w:t>также технических характеристик ПЭТ/КТ аппарата, в среднем составляет</w:t>
      </w:r>
      <w:r>
        <w:rPr>
          <w:spacing w:val="1"/>
          <w:sz w:val="28"/>
        </w:rPr>
        <w:t xml:space="preserve"> </w:t>
      </w:r>
      <w:r>
        <w:rPr>
          <w:sz w:val="28"/>
        </w:rPr>
        <w:t>25-40 минут.</w:t>
      </w:r>
    </w:p>
    <w:p w14:paraId="38FB0EB0"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После</w:t>
      </w:r>
      <w:r>
        <w:rPr>
          <w:spacing w:val="1"/>
          <w:sz w:val="28"/>
        </w:rPr>
        <w:t xml:space="preserve"> </w:t>
      </w:r>
      <w:r>
        <w:rPr>
          <w:sz w:val="28"/>
        </w:rPr>
        <w:t>завершения</w:t>
      </w:r>
      <w:r>
        <w:rPr>
          <w:spacing w:val="1"/>
          <w:sz w:val="28"/>
        </w:rPr>
        <w:t xml:space="preserve"> </w:t>
      </w:r>
      <w:r>
        <w:rPr>
          <w:sz w:val="28"/>
        </w:rPr>
        <w:t>ПЭТ/КТ</w:t>
      </w:r>
      <w:r>
        <w:rPr>
          <w:spacing w:val="1"/>
          <w:sz w:val="28"/>
        </w:rPr>
        <w:t xml:space="preserve"> </w:t>
      </w:r>
      <w:r>
        <w:rPr>
          <w:sz w:val="28"/>
        </w:rPr>
        <w:t>исследования,</w:t>
      </w:r>
      <w:r>
        <w:rPr>
          <w:spacing w:val="1"/>
          <w:sz w:val="28"/>
        </w:rPr>
        <w:t xml:space="preserve"> </w:t>
      </w:r>
      <w:r>
        <w:rPr>
          <w:sz w:val="28"/>
        </w:rPr>
        <w:t>анализ</w:t>
      </w:r>
      <w:r>
        <w:rPr>
          <w:spacing w:val="1"/>
          <w:sz w:val="28"/>
        </w:rPr>
        <w:t xml:space="preserve"> </w:t>
      </w:r>
      <w:r>
        <w:rPr>
          <w:sz w:val="28"/>
        </w:rPr>
        <w:t>и</w:t>
      </w:r>
      <w:r>
        <w:rPr>
          <w:spacing w:val="1"/>
          <w:sz w:val="28"/>
        </w:rPr>
        <w:t xml:space="preserve"> </w:t>
      </w:r>
      <w:r>
        <w:rPr>
          <w:sz w:val="28"/>
        </w:rPr>
        <w:t>интерпретацию</w:t>
      </w:r>
      <w:r>
        <w:rPr>
          <w:spacing w:val="1"/>
          <w:sz w:val="28"/>
        </w:rPr>
        <w:t xml:space="preserve"> </w:t>
      </w:r>
      <w:r>
        <w:rPr>
          <w:sz w:val="28"/>
        </w:rPr>
        <w:t>полученных данных</w:t>
      </w:r>
      <w:r>
        <w:rPr>
          <w:spacing w:val="-2"/>
          <w:sz w:val="28"/>
        </w:rPr>
        <w:t xml:space="preserve"> </w:t>
      </w:r>
      <w:r>
        <w:rPr>
          <w:sz w:val="28"/>
        </w:rPr>
        <w:t>проводят</w:t>
      </w:r>
      <w:r>
        <w:rPr>
          <w:spacing w:val="-1"/>
          <w:sz w:val="28"/>
        </w:rPr>
        <w:t xml:space="preserve"> </w:t>
      </w:r>
      <w:r>
        <w:rPr>
          <w:sz w:val="28"/>
        </w:rPr>
        <w:t>врачи</w:t>
      </w:r>
      <w:r>
        <w:rPr>
          <w:spacing w:val="-1"/>
          <w:sz w:val="28"/>
        </w:rPr>
        <w:t xml:space="preserve"> </w:t>
      </w:r>
      <w:r>
        <w:rPr>
          <w:sz w:val="28"/>
        </w:rPr>
        <w:t>радиоизотопной</w:t>
      </w:r>
      <w:r>
        <w:rPr>
          <w:spacing w:val="-4"/>
          <w:sz w:val="28"/>
        </w:rPr>
        <w:t xml:space="preserve"> </w:t>
      </w:r>
      <w:r>
        <w:rPr>
          <w:sz w:val="28"/>
        </w:rPr>
        <w:t>диагностики.</w:t>
      </w:r>
    </w:p>
    <w:p w14:paraId="126F50FA" w14:textId="77777777" w:rsidR="00C76658" w:rsidRDefault="00C76658" w:rsidP="00942058">
      <w:pPr>
        <w:pStyle w:val="af3"/>
        <w:tabs>
          <w:tab w:val="left" w:pos="426"/>
        </w:tabs>
        <w:ind w:left="0"/>
        <w:jc w:val="left"/>
        <w:rPr>
          <w:sz w:val="27"/>
        </w:rPr>
      </w:pPr>
    </w:p>
    <w:p w14:paraId="538254E5" w14:textId="5CC5763D" w:rsidR="00C76658" w:rsidRDefault="00C76658" w:rsidP="00942058">
      <w:pPr>
        <w:pStyle w:val="1"/>
        <w:tabs>
          <w:tab w:val="left" w:pos="426"/>
        </w:tabs>
        <w:jc w:val="left"/>
      </w:pPr>
      <w:r>
        <w:t>Осложнения</w:t>
      </w:r>
      <w:r w:rsidR="005A749B">
        <w:t>,</w:t>
      </w:r>
      <w:r>
        <w:rPr>
          <w:spacing w:val="-4"/>
        </w:rPr>
        <w:t xml:space="preserve"> </w:t>
      </w:r>
      <w:r>
        <w:t>возможны</w:t>
      </w:r>
      <w:r w:rsidR="005A749B">
        <w:t>е</w:t>
      </w:r>
      <w:r>
        <w:rPr>
          <w:spacing w:val="-3"/>
        </w:rPr>
        <w:t xml:space="preserve"> </w:t>
      </w:r>
      <w:r>
        <w:t>при</w:t>
      </w:r>
      <w:r>
        <w:rPr>
          <w:spacing w:val="-3"/>
        </w:rPr>
        <w:t xml:space="preserve"> </w:t>
      </w:r>
      <w:r>
        <w:t>несоблюдении</w:t>
      </w:r>
      <w:r>
        <w:rPr>
          <w:spacing w:val="-2"/>
        </w:rPr>
        <w:t xml:space="preserve"> </w:t>
      </w:r>
      <w:r>
        <w:t>техники</w:t>
      </w:r>
      <w:r>
        <w:rPr>
          <w:spacing w:val="-3"/>
        </w:rPr>
        <w:t xml:space="preserve"> </w:t>
      </w:r>
      <w:r>
        <w:t>введения</w:t>
      </w:r>
      <w:r>
        <w:rPr>
          <w:spacing w:val="-4"/>
        </w:rPr>
        <w:t xml:space="preserve"> </w:t>
      </w:r>
      <w:r>
        <w:t>РФП:</w:t>
      </w:r>
    </w:p>
    <w:p w14:paraId="49FFB95F" w14:textId="5FCBB353" w:rsidR="00C76658" w:rsidRDefault="001E294C" w:rsidP="00942058">
      <w:pPr>
        <w:pStyle w:val="af3"/>
        <w:tabs>
          <w:tab w:val="left" w:pos="426"/>
        </w:tabs>
        <w:ind w:left="0"/>
        <w:jc w:val="left"/>
      </w:pPr>
      <w:r w:rsidRPr="00AB1127">
        <w:rPr>
          <w:bCs/>
        </w:rPr>
        <w:t>Осложнения, возможные при н</w:t>
      </w:r>
      <w:r w:rsidR="005A749B">
        <w:rPr>
          <w:bCs/>
        </w:rPr>
        <w:t>есоблюдении техники введения РФ</w:t>
      </w:r>
      <w:r w:rsidRPr="00AB1127">
        <w:rPr>
          <w:bCs/>
        </w:rPr>
        <w:t>П, описаны в приложении №1.</w:t>
      </w:r>
    </w:p>
    <w:p w14:paraId="727745BA" w14:textId="77777777" w:rsidR="00C76658" w:rsidRDefault="00C76658" w:rsidP="00942058">
      <w:pPr>
        <w:pStyle w:val="af3"/>
        <w:tabs>
          <w:tab w:val="left" w:pos="426"/>
        </w:tabs>
        <w:ind w:left="0"/>
        <w:jc w:val="left"/>
        <w:rPr>
          <w:sz w:val="27"/>
        </w:rPr>
      </w:pPr>
    </w:p>
    <w:p w14:paraId="64BAF711" w14:textId="77777777" w:rsidR="00C76658" w:rsidRDefault="00C76658" w:rsidP="00942058">
      <w:pPr>
        <w:pStyle w:val="1"/>
        <w:tabs>
          <w:tab w:val="left" w:pos="426"/>
        </w:tabs>
        <w:jc w:val="left"/>
      </w:pPr>
      <w:r>
        <w:t>Методы</w:t>
      </w:r>
      <w:r>
        <w:rPr>
          <w:spacing w:val="-6"/>
        </w:rPr>
        <w:t xml:space="preserve"> </w:t>
      </w:r>
      <w:r>
        <w:t>предотвращения:</w:t>
      </w:r>
    </w:p>
    <w:p w14:paraId="73A522CF" w14:textId="53B44C9F" w:rsidR="00C76658" w:rsidRDefault="001E294C" w:rsidP="00942058">
      <w:pPr>
        <w:pStyle w:val="af3"/>
        <w:tabs>
          <w:tab w:val="left" w:pos="426"/>
        </w:tabs>
        <w:ind w:left="0"/>
        <w:jc w:val="left"/>
      </w:pPr>
      <w:r w:rsidRPr="00AB1127">
        <w:rPr>
          <w:bCs/>
        </w:rPr>
        <w:t>Методы предотвращения возможных осложнений описаны в приложении №2.</w:t>
      </w:r>
    </w:p>
    <w:p w14:paraId="21356506" w14:textId="77777777" w:rsidR="00C76658" w:rsidRDefault="00C76658" w:rsidP="00942058">
      <w:pPr>
        <w:pStyle w:val="af3"/>
        <w:tabs>
          <w:tab w:val="left" w:pos="426"/>
        </w:tabs>
        <w:ind w:left="0"/>
        <w:jc w:val="left"/>
      </w:pPr>
    </w:p>
    <w:p w14:paraId="18715A8B" w14:textId="3E2F1A6C" w:rsidR="00C76658" w:rsidRDefault="00C76658" w:rsidP="00EC710E">
      <w:pPr>
        <w:pStyle w:val="1"/>
        <w:keepNext w:val="0"/>
        <w:keepLines w:val="0"/>
        <w:widowControl w:val="0"/>
        <w:numPr>
          <w:ilvl w:val="1"/>
          <w:numId w:val="41"/>
        </w:numPr>
        <w:tabs>
          <w:tab w:val="left" w:pos="426"/>
          <w:tab w:val="left" w:pos="950"/>
        </w:tabs>
        <w:autoSpaceDE w:val="0"/>
        <w:autoSpaceDN w:val="0"/>
        <w:ind w:left="0" w:firstLine="0"/>
        <w:jc w:val="both"/>
      </w:pPr>
      <w:r>
        <w:t>Индикаторы</w:t>
      </w:r>
      <w:r>
        <w:rPr>
          <w:spacing w:val="-6"/>
        </w:rPr>
        <w:t xml:space="preserve"> </w:t>
      </w:r>
      <w:r>
        <w:t>эффективности</w:t>
      </w:r>
      <w:r>
        <w:rPr>
          <w:spacing w:val="-5"/>
        </w:rPr>
        <w:t xml:space="preserve"> </w:t>
      </w:r>
      <w:r>
        <w:t>процедуры/</w:t>
      </w:r>
      <w:r w:rsidRPr="00FB3A5B">
        <w:t>вмешательства</w:t>
      </w:r>
      <w:r w:rsidRPr="00FB3A5B">
        <w:rPr>
          <w:spacing w:val="-5"/>
        </w:rPr>
        <w:t xml:space="preserve"> </w:t>
      </w:r>
      <w:r w:rsidRPr="00FB3A5B">
        <w:t>[</w:t>
      </w:r>
      <w:r w:rsidR="00FB3A5B">
        <w:t>3</w:t>
      </w:r>
      <w:r w:rsidRPr="00FB3A5B">
        <w:t>]:</w:t>
      </w:r>
    </w:p>
    <w:p w14:paraId="4FAB4549"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Вероятность</w:t>
      </w:r>
      <w:r>
        <w:rPr>
          <w:spacing w:val="1"/>
          <w:sz w:val="28"/>
        </w:rPr>
        <w:t xml:space="preserve"> </w:t>
      </w:r>
      <w:r>
        <w:rPr>
          <w:sz w:val="28"/>
        </w:rPr>
        <w:t>диагностики</w:t>
      </w:r>
      <w:r>
        <w:rPr>
          <w:spacing w:val="1"/>
          <w:sz w:val="28"/>
        </w:rPr>
        <w:t xml:space="preserve"> </w:t>
      </w:r>
      <w:r>
        <w:rPr>
          <w:sz w:val="28"/>
        </w:rPr>
        <w:t>при</w:t>
      </w:r>
      <w:r>
        <w:rPr>
          <w:spacing w:val="1"/>
          <w:sz w:val="28"/>
        </w:rPr>
        <w:t xml:space="preserve"> </w:t>
      </w:r>
      <w:r>
        <w:rPr>
          <w:sz w:val="28"/>
        </w:rPr>
        <w:t>дифференциальной</w:t>
      </w:r>
      <w:r>
        <w:rPr>
          <w:spacing w:val="1"/>
          <w:sz w:val="28"/>
        </w:rPr>
        <w:t xml:space="preserve"> </w:t>
      </w:r>
      <w:r>
        <w:rPr>
          <w:sz w:val="28"/>
        </w:rPr>
        <w:t>диагностике</w:t>
      </w:r>
      <w:r>
        <w:rPr>
          <w:spacing w:val="1"/>
          <w:sz w:val="28"/>
        </w:rPr>
        <w:t xml:space="preserve"> </w:t>
      </w:r>
      <w:r>
        <w:rPr>
          <w:sz w:val="28"/>
        </w:rPr>
        <w:t>злокачественных</w:t>
      </w:r>
      <w:r>
        <w:rPr>
          <w:spacing w:val="1"/>
          <w:sz w:val="28"/>
        </w:rPr>
        <w:t xml:space="preserve"> </w:t>
      </w:r>
      <w:r>
        <w:rPr>
          <w:sz w:val="28"/>
        </w:rPr>
        <w:t>и</w:t>
      </w:r>
      <w:r>
        <w:rPr>
          <w:spacing w:val="1"/>
          <w:sz w:val="28"/>
        </w:rPr>
        <w:t xml:space="preserve"> </w:t>
      </w:r>
      <w:r>
        <w:rPr>
          <w:sz w:val="28"/>
        </w:rPr>
        <w:t>доброкачественных</w:t>
      </w:r>
      <w:r>
        <w:rPr>
          <w:spacing w:val="1"/>
          <w:sz w:val="28"/>
        </w:rPr>
        <w:t xml:space="preserve"> </w:t>
      </w:r>
      <w:r>
        <w:rPr>
          <w:sz w:val="28"/>
        </w:rPr>
        <w:t>заболеваний</w:t>
      </w:r>
      <w:r>
        <w:rPr>
          <w:spacing w:val="71"/>
          <w:sz w:val="28"/>
        </w:rPr>
        <w:t xml:space="preserve"> </w:t>
      </w:r>
      <w:r>
        <w:rPr>
          <w:sz w:val="28"/>
        </w:rPr>
        <w:t>легких:</w:t>
      </w:r>
      <w:r>
        <w:rPr>
          <w:spacing w:val="1"/>
          <w:sz w:val="28"/>
        </w:rPr>
        <w:t xml:space="preserve"> </w:t>
      </w:r>
      <w:r>
        <w:rPr>
          <w:sz w:val="28"/>
        </w:rPr>
        <w:t>чувствительность</w:t>
      </w:r>
      <w:r>
        <w:rPr>
          <w:spacing w:val="-1"/>
          <w:sz w:val="28"/>
        </w:rPr>
        <w:t xml:space="preserve"> </w:t>
      </w:r>
      <w:r>
        <w:rPr>
          <w:sz w:val="28"/>
        </w:rPr>
        <w:t>–</w:t>
      </w:r>
      <w:r>
        <w:rPr>
          <w:spacing w:val="-2"/>
          <w:sz w:val="28"/>
        </w:rPr>
        <w:t xml:space="preserve"> </w:t>
      </w:r>
      <w:r>
        <w:rPr>
          <w:sz w:val="28"/>
        </w:rPr>
        <w:t>100%,</w:t>
      </w:r>
      <w:r>
        <w:rPr>
          <w:spacing w:val="-1"/>
          <w:sz w:val="28"/>
        </w:rPr>
        <w:t xml:space="preserve"> </w:t>
      </w:r>
      <w:r>
        <w:rPr>
          <w:sz w:val="28"/>
        </w:rPr>
        <w:t>специфичность –</w:t>
      </w:r>
      <w:r>
        <w:rPr>
          <w:spacing w:val="-1"/>
          <w:sz w:val="28"/>
        </w:rPr>
        <w:t xml:space="preserve"> </w:t>
      </w:r>
      <w:r>
        <w:rPr>
          <w:sz w:val="28"/>
        </w:rPr>
        <w:t>69%.</w:t>
      </w:r>
    </w:p>
    <w:p w14:paraId="788DE399"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Вероятность</w:t>
      </w:r>
      <w:r>
        <w:rPr>
          <w:spacing w:val="1"/>
          <w:sz w:val="28"/>
        </w:rPr>
        <w:t xml:space="preserve"> </w:t>
      </w:r>
      <w:r>
        <w:rPr>
          <w:sz w:val="28"/>
        </w:rPr>
        <w:t>диагностики</w:t>
      </w:r>
      <w:r>
        <w:rPr>
          <w:spacing w:val="1"/>
          <w:sz w:val="28"/>
        </w:rPr>
        <w:t xml:space="preserve"> </w:t>
      </w:r>
      <w:r>
        <w:rPr>
          <w:sz w:val="28"/>
        </w:rPr>
        <w:t>немелкоклеточного</w:t>
      </w:r>
      <w:r>
        <w:rPr>
          <w:spacing w:val="1"/>
          <w:sz w:val="28"/>
        </w:rPr>
        <w:t xml:space="preserve"> </w:t>
      </w:r>
      <w:r>
        <w:rPr>
          <w:sz w:val="28"/>
        </w:rPr>
        <w:t>рака,</w:t>
      </w:r>
      <w:r>
        <w:rPr>
          <w:spacing w:val="1"/>
          <w:sz w:val="28"/>
        </w:rPr>
        <w:t xml:space="preserve"> </w:t>
      </w:r>
      <w:r>
        <w:rPr>
          <w:sz w:val="28"/>
        </w:rPr>
        <w:t>определения</w:t>
      </w:r>
      <w:r>
        <w:rPr>
          <w:spacing w:val="1"/>
          <w:sz w:val="28"/>
        </w:rPr>
        <w:t xml:space="preserve"> </w:t>
      </w:r>
      <w:r>
        <w:rPr>
          <w:sz w:val="28"/>
        </w:rPr>
        <w:t>пораженных лимфатических узлов (диаметром до 1 см): чувствительность –</w:t>
      </w:r>
      <w:r>
        <w:rPr>
          <w:spacing w:val="1"/>
          <w:sz w:val="28"/>
        </w:rPr>
        <w:t xml:space="preserve"> </w:t>
      </w:r>
      <w:r>
        <w:rPr>
          <w:sz w:val="28"/>
        </w:rPr>
        <w:t>92%,</w:t>
      </w:r>
      <w:r>
        <w:rPr>
          <w:spacing w:val="-2"/>
          <w:sz w:val="28"/>
        </w:rPr>
        <w:t xml:space="preserve"> </w:t>
      </w:r>
      <w:r>
        <w:rPr>
          <w:sz w:val="28"/>
        </w:rPr>
        <w:t>специфичность</w:t>
      </w:r>
      <w:r>
        <w:rPr>
          <w:spacing w:val="1"/>
          <w:sz w:val="28"/>
        </w:rPr>
        <w:t xml:space="preserve"> </w:t>
      </w:r>
      <w:r>
        <w:rPr>
          <w:sz w:val="28"/>
        </w:rPr>
        <w:t>– 81%.</w:t>
      </w:r>
    </w:p>
    <w:p w14:paraId="76615BDD" w14:textId="77777777" w:rsidR="00C76658" w:rsidRDefault="00C76658"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lastRenderedPageBreak/>
        <w:t>Вероятность</w:t>
      </w:r>
      <w:r>
        <w:rPr>
          <w:spacing w:val="1"/>
          <w:sz w:val="28"/>
        </w:rPr>
        <w:t xml:space="preserve"> </w:t>
      </w:r>
      <w:r>
        <w:rPr>
          <w:sz w:val="28"/>
        </w:rPr>
        <w:t>диагностики</w:t>
      </w:r>
      <w:r>
        <w:rPr>
          <w:spacing w:val="1"/>
          <w:sz w:val="28"/>
        </w:rPr>
        <w:t xml:space="preserve"> </w:t>
      </w:r>
      <w:r>
        <w:rPr>
          <w:sz w:val="28"/>
        </w:rPr>
        <w:t>лимфатических</w:t>
      </w:r>
      <w:r>
        <w:rPr>
          <w:spacing w:val="1"/>
          <w:sz w:val="28"/>
        </w:rPr>
        <w:t xml:space="preserve"> </w:t>
      </w:r>
      <w:r>
        <w:rPr>
          <w:sz w:val="28"/>
        </w:rPr>
        <w:t>узлов</w:t>
      </w:r>
      <w:r>
        <w:rPr>
          <w:spacing w:val="1"/>
          <w:sz w:val="28"/>
        </w:rPr>
        <w:t xml:space="preserve"> </w:t>
      </w:r>
      <w:r>
        <w:rPr>
          <w:sz w:val="28"/>
        </w:rPr>
        <w:t>диаметром</w:t>
      </w:r>
      <w:r>
        <w:rPr>
          <w:spacing w:val="1"/>
          <w:sz w:val="28"/>
        </w:rPr>
        <w:t xml:space="preserve"> </w:t>
      </w:r>
      <w:r>
        <w:rPr>
          <w:sz w:val="28"/>
        </w:rPr>
        <w:t>более</w:t>
      </w:r>
      <w:r>
        <w:rPr>
          <w:spacing w:val="1"/>
          <w:sz w:val="28"/>
        </w:rPr>
        <w:t xml:space="preserve"> </w:t>
      </w:r>
      <w:r>
        <w:rPr>
          <w:sz w:val="28"/>
        </w:rPr>
        <w:t>1</w:t>
      </w:r>
      <w:r>
        <w:rPr>
          <w:spacing w:val="1"/>
          <w:sz w:val="28"/>
        </w:rPr>
        <w:t xml:space="preserve"> </w:t>
      </w:r>
      <w:r>
        <w:rPr>
          <w:sz w:val="28"/>
        </w:rPr>
        <w:t>см:</w:t>
      </w:r>
      <w:r>
        <w:rPr>
          <w:spacing w:val="1"/>
          <w:sz w:val="28"/>
        </w:rPr>
        <w:t xml:space="preserve"> </w:t>
      </w:r>
      <w:r>
        <w:rPr>
          <w:sz w:val="28"/>
        </w:rPr>
        <w:t>чувствительность</w:t>
      </w:r>
      <w:r>
        <w:rPr>
          <w:spacing w:val="-1"/>
          <w:sz w:val="28"/>
        </w:rPr>
        <w:t xml:space="preserve"> </w:t>
      </w:r>
      <w:r>
        <w:rPr>
          <w:sz w:val="28"/>
        </w:rPr>
        <w:t>–</w:t>
      </w:r>
      <w:r>
        <w:rPr>
          <w:spacing w:val="-2"/>
          <w:sz w:val="28"/>
        </w:rPr>
        <w:t xml:space="preserve"> </w:t>
      </w:r>
      <w:r>
        <w:rPr>
          <w:sz w:val="28"/>
        </w:rPr>
        <w:t>98%,</w:t>
      </w:r>
      <w:r>
        <w:rPr>
          <w:spacing w:val="-1"/>
          <w:sz w:val="28"/>
        </w:rPr>
        <w:t xml:space="preserve"> </w:t>
      </w:r>
      <w:r>
        <w:rPr>
          <w:sz w:val="28"/>
        </w:rPr>
        <w:t>специфичность –</w:t>
      </w:r>
      <w:r>
        <w:rPr>
          <w:spacing w:val="-1"/>
          <w:sz w:val="28"/>
        </w:rPr>
        <w:t xml:space="preserve"> </w:t>
      </w:r>
      <w:r>
        <w:rPr>
          <w:sz w:val="28"/>
        </w:rPr>
        <w:t>90%.</w:t>
      </w:r>
    </w:p>
    <w:p w14:paraId="78163B7B" w14:textId="77777777" w:rsidR="001E294C" w:rsidRPr="001E294C" w:rsidRDefault="00C76658"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Вероятность</w:t>
      </w:r>
      <w:r>
        <w:rPr>
          <w:spacing w:val="46"/>
          <w:sz w:val="28"/>
        </w:rPr>
        <w:t xml:space="preserve"> </w:t>
      </w:r>
      <w:r>
        <w:rPr>
          <w:sz w:val="28"/>
        </w:rPr>
        <w:t>диагностики</w:t>
      </w:r>
      <w:r>
        <w:rPr>
          <w:spacing w:val="46"/>
          <w:sz w:val="28"/>
        </w:rPr>
        <w:t xml:space="preserve"> </w:t>
      </w:r>
      <w:r>
        <w:rPr>
          <w:sz w:val="28"/>
        </w:rPr>
        <w:t>рака</w:t>
      </w:r>
      <w:r>
        <w:rPr>
          <w:spacing w:val="47"/>
          <w:sz w:val="28"/>
        </w:rPr>
        <w:t xml:space="preserve"> </w:t>
      </w:r>
      <w:r>
        <w:rPr>
          <w:sz w:val="28"/>
        </w:rPr>
        <w:t>молочной</w:t>
      </w:r>
      <w:r>
        <w:rPr>
          <w:spacing w:val="47"/>
          <w:sz w:val="28"/>
        </w:rPr>
        <w:t xml:space="preserve"> </w:t>
      </w:r>
      <w:r>
        <w:rPr>
          <w:sz w:val="28"/>
        </w:rPr>
        <w:t>железы:</w:t>
      </w:r>
      <w:r>
        <w:rPr>
          <w:spacing w:val="48"/>
          <w:sz w:val="28"/>
        </w:rPr>
        <w:t xml:space="preserve"> </w:t>
      </w:r>
      <w:r>
        <w:rPr>
          <w:sz w:val="28"/>
        </w:rPr>
        <w:t>чувствительность</w:t>
      </w:r>
      <w:r>
        <w:rPr>
          <w:spacing w:val="49"/>
          <w:sz w:val="28"/>
        </w:rPr>
        <w:t xml:space="preserve"> </w:t>
      </w:r>
      <w:r>
        <w:rPr>
          <w:sz w:val="28"/>
        </w:rPr>
        <w:t>–</w:t>
      </w:r>
      <w:r>
        <w:rPr>
          <w:spacing w:val="-67"/>
          <w:sz w:val="28"/>
        </w:rPr>
        <w:t xml:space="preserve"> </w:t>
      </w:r>
      <w:r>
        <w:rPr>
          <w:sz w:val="28"/>
        </w:rPr>
        <w:t>97,8%,</w:t>
      </w:r>
      <w:r>
        <w:rPr>
          <w:spacing w:val="-2"/>
          <w:sz w:val="28"/>
        </w:rPr>
        <w:t xml:space="preserve"> </w:t>
      </w:r>
      <w:r>
        <w:rPr>
          <w:sz w:val="28"/>
        </w:rPr>
        <w:t>специфичность – 98,2%.</w:t>
      </w:r>
    </w:p>
    <w:p w14:paraId="3205D345" w14:textId="24AB6021" w:rsidR="001E294C" w:rsidRPr="001E294C" w:rsidRDefault="00C76658"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sidRPr="001E294C">
        <w:rPr>
          <w:sz w:val="28"/>
        </w:rPr>
        <w:t>Вероятность диагностики рака поджелудочной железы: чувствительность – 98,7%, специфичность – 97,5%.</w:t>
      </w:r>
      <w:r w:rsidR="005A749B">
        <w:rPr>
          <w:sz w:val="28"/>
        </w:rPr>
        <w:t xml:space="preserve"> </w:t>
      </w:r>
      <w:r w:rsidR="001E294C" w:rsidRPr="001E294C">
        <w:rPr>
          <w:sz w:val="28"/>
        </w:rPr>
        <w:br w:type="page"/>
      </w:r>
    </w:p>
    <w:p w14:paraId="0A067F8C" w14:textId="77777777" w:rsidR="001E294C" w:rsidRDefault="001E294C" w:rsidP="00942058">
      <w:pPr>
        <w:pStyle w:val="1"/>
      </w:pPr>
      <w:r>
        <w:lastRenderedPageBreak/>
        <w:t>ПОЗИТРОННО-ЭМИССИОННАЯ ТОМОГРАФИЯ, СОВМЕЩЕННАЯ</w:t>
      </w:r>
      <w:r>
        <w:rPr>
          <w:spacing w:val="-67"/>
        </w:rPr>
        <w:t xml:space="preserve"> </w:t>
      </w:r>
      <w:r>
        <w:t>С КОМПЬЮТЕРНОЙ</w:t>
      </w:r>
      <w:r>
        <w:rPr>
          <w:spacing w:val="-1"/>
        </w:rPr>
        <w:t xml:space="preserve"> </w:t>
      </w:r>
      <w:r>
        <w:t>ТОМОГРАФИЕЙ</w:t>
      </w:r>
      <w:r>
        <w:rPr>
          <w:spacing w:val="1"/>
        </w:rPr>
        <w:t xml:space="preserve"> </w:t>
      </w:r>
      <w:r>
        <w:t>(ПЭТ/КТ)</w:t>
      </w:r>
      <w:r>
        <w:rPr>
          <w:spacing w:val="-1"/>
        </w:rPr>
        <w:t xml:space="preserve"> </w:t>
      </w:r>
      <w:r>
        <w:t>ОДНОЙ</w:t>
      </w:r>
    </w:p>
    <w:p w14:paraId="3657DB60" w14:textId="77777777" w:rsidR="001E294C" w:rsidRDefault="001E294C" w:rsidP="00942058">
      <w:pPr>
        <w:jc w:val="center"/>
        <w:rPr>
          <w:b/>
          <w:sz w:val="28"/>
        </w:rPr>
      </w:pPr>
      <w:r>
        <w:rPr>
          <w:b/>
          <w:sz w:val="28"/>
        </w:rPr>
        <w:t>АНАТОМИЧЕСКОЙ</w:t>
      </w:r>
      <w:r>
        <w:rPr>
          <w:b/>
          <w:spacing w:val="-2"/>
          <w:sz w:val="28"/>
        </w:rPr>
        <w:t xml:space="preserve"> </w:t>
      </w:r>
      <w:r>
        <w:rPr>
          <w:b/>
          <w:sz w:val="28"/>
        </w:rPr>
        <w:t>ЗОНЫ</w:t>
      </w:r>
      <w:r>
        <w:rPr>
          <w:b/>
          <w:spacing w:val="-1"/>
          <w:sz w:val="28"/>
        </w:rPr>
        <w:t xml:space="preserve"> </w:t>
      </w:r>
      <w:r>
        <w:rPr>
          <w:b/>
          <w:sz w:val="28"/>
        </w:rPr>
        <w:t>C</w:t>
      </w:r>
      <w:r>
        <w:rPr>
          <w:b/>
          <w:spacing w:val="-3"/>
          <w:sz w:val="28"/>
        </w:rPr>
        <w:t xml:space="preserve"> </w:t>
      </w:r>
      <w:r>
        <w:rPr>
          <w:b/>
          <w:sz w:val="28"/>
        </w:rPr>
        <w:t>18F-FDG</w:t>
      </w:r>
    </w:p>
    <w:p w14:paraId="6387D095" w14:textId="77777777" w:rsidR="001E294C" w:rsidRDefault="001E294C" w:rsidP="00942058">
      <w:pPr>
        <w:pStyle w:val="af3"/>
        <w:ind w:left="0"/>
        <w:jc w:val="left"/>
        <w:rPr>
          <w:b/>
          <w:sz w:val="27"/>
        </w:rPr>
      </w:pPr>
    </w:p>
    <w:p w14:paraId="6C59D4BE" w14:textId="77777777" w:rsidR="001E294C" w:rsidRDefault="001E294C" w:rsidP="00EC710E">
      <w:pPr>
        <w:pStyle w:val="1"/>
        <w:keepNext w:val="0"/>
        <w:keepLines w:val="0"/>
        <w:widowControl w:val="0"/>
        <w:numPr>
          <w:ilvl w:val="0"/>
          <w:numId w:val="40"/>
        </w:numPr>
        <w:tabs>
          <w:tab w:val="left" w:pos="426"/>
        </w:tabs>
        <w:autoSpaceDE w:val="0"/>
        <w:autoSpaceDN w:val="0"/>
        <w:ind w:left="0" w:firstLine="0"/>
        <w:jc w:val="left"/>
      </w:pPr>
      <w:r>
        <w:t>ВВОДНАЯ</w:t>
      </w:r>
      <w:r>
        <w:rPr>
          <w:spacing w:val="-2"/>
        </w:rPr>
        <w:t xml:space="preserve"> </w:t>
      </w:r>
      <w:r>
        <w:t>ЧАСТЬ</w:t>
      </w:r>
    </w:p>
    <w:p w14:paraId="4D437D73" w14:textId="77777777" w:rsidR="001E294C" w:rsidRDefault="001E294C" w:rsidP="00EC710E">
      <w:pPr>
        <w:pStyle w:val="a3"/>
        <w:widowControl w:val="0"/>
        <w:numPr>
          <w:ilvl w:val="1"/>
          <w:numId w:val="40"/>
        </w:numPr>
        <w:tabs>
          <w:tab w:val="left" w:pos="426"/>
          <w:tab w:val="left" w:pos="665"/>
        </w:tabs>
        <w:autoSpaceDE w:val="0"/>
        <w:autoSpaceDN w:val="0"/>
        <w:ind w:left="0" w:firstLine="0"/>
        <w:contextualSpacing w:val="0"/>
        <w:rPr>
          <w:b/>
          <w:sz w:val="28"/>
        </w:rPr>
      </w:pPr>
      <w:r>
        <w:rPr>
          <w:b/>
          <w:sz w:val="28"/>
        </w:rPr>
        <w:t>Код(ы)</w:t>
      </w:r>
      <w:r>
        <w:rPr>
          <w:b/>
          <w:spacing w:val="-4"/>
          <w:sz w:val="28"/>
        </w:rPr>
        <w:t xml:space="preserve"> </w:t>
      </w:r>
      <w:r>
        <w:rPr>
          <w:b/>
          <w:sz w:val="28"/>
        </w:rPr>
        <w:t>МКБ-10:</w:t>
      </w:r>
    </w:p>
    <w:tbl>
      <w:tblPr>
        <w:tblStyle w:val="31"/>
        <w:tblW w:w="0" w:type="auto"/>
        <w:tblInd w:w="-147" w:type="dxa"/>
        <w:tblLook w:val="04A0" w:firstRow="1" w:lastRow="0" w:firstColumn="1" w:lastColumn="0" w:noHBand="0" w:noVBand="1"/>
      </w:tblPr>
      <w:tblGrid>
        <w:gridCol w:w="1544"/>
        <w:gridCol w:w="8093"/>
      </w:tblGrid>
      <w:tr w:rsidR="001E294C" w:rsidRPr="00452AC0" w14:paraId="478CFBF9" w14:textId="77777777" w:rsidTr="00BE39DD">
        <w:trPr>
          <w:trHeight w:val="80"/>
        </w:trPr>
        <w:tc>
          <w:tcPr>
            <w:tcW w:w="9781" w:type="dxa"/>
            <w:gridSpan w:val="2"/>
          </w:tcPr>
          <w:p w14:paraId="262DD68F" w14:textId="77777777" w:rsidR="001E294C" w:rsidRPr="00452AC0" w:rsidRDefault="001E294C" w:rsidP="00942058">
            <w:pPr>
              <w:tabs>
                <w:tab w:val="left" w:pos="567"/>
              </w:tabs>
              <w:jc w:val="center"/>
              <w:rPr>
                <w:b/>
                <w:sz w:val="28"/>
                <w:szCs w:val="28"/>
                <w:lang w:bidi="ru-RU"/>
              </w:rPr>
            </w:pPr>
            <w:r w:rsidRPr="00452AC0">
              <w:rPr>
                <w:rFonts w:eastAsia="Calibri"/>
                <w:b/>
                <w:sz w:val="28"/>
                <w:szCs w:val="28"/>
                <w:lang w:val="lt-LT" w:eastAsia="en-US"/>
              </w:rPr>
              <w:t>МКБ-10</w:t>
            </w:r>
          </w:p>
        </w:tc>
      </w:tr>
      <w:tr w:rsidR="001E294C" w:rsidRPr="00452AC0" w14:paraId="75E51DFB" w14:textId="77777777" w:rsidTr="00BE39DD">
        <w:trPr>
          <w:trHeight w:val="80"/>
        </w:trPr>
        <w:tc>
          <w:tcPr>
            <w:tcW w:w="1560" w:type="dxa"/>
          </w:tcPr>
          <w:p w14:paraId="06AB5900" w14:textId="77777777" w:rsidR="001E294C" w:rsidRPr="00452AC0" w:rsidRDefault="001E294C" w:rsidP="00942058">
            <w:pPr>
              <w:tabs>
                <w:tab w:val="left" w:pos="567"/>
              </w:tabs>
              <w:jc w:val="center"/>
              <w:rPr>
                <w:b/>
                <w:sz w:val="28"/>
                <w:szCs w:val="28"/>
                <w:lang w:bidi="ru-RU"/>
              </w:rPr>
            </w:pPr>
            <w:r>
              <w:rPr>
                <w:b/>
                <w:sz w:val="28"/>
              </w:rPr>
              <w:t>Код</w:t>
            </w:r>
          </w:p>
        </w:tc>
        <w:tc>
          <w:tcPr>
            <w:tcW w:w="8221" w:type="dxa"/>
          </w:tcPr>
          <w:p w14:paraId="76820ACC" w14:textId="77777777" w:rsidR="001E294C" w:rsidRPr="00452AC0" w:rsidRDefault="001E294C" w:rsidP="00942058">
            <w:pPr>
              <w:tabs>
                <w:tab w:val="left" w:pos="567"/>
              </w:tabs>
              <w:jc w:val="center"/>
              <w:rPr>
                <w:b/>
                <w:sz w:val="28"/>
                <w:szCs w:val="28"/>
                <w:lang w:bidi="ru-RU"/>
              </w:rPr>
            </w:pPr>
            <w:r w:rsidRPr="00452AC0">
              <w:rPr>
                <w:b/>
                <w:sz w:val="28"/>
                <w:szCs w:val="28"/>
                <w:lang w:bidi="ru-RU"/>
              </w:rPr>
              <w:t>Название</w:t>
            </w:r>
          </w:p>
        </w:tc>
      </w:tr>
      <w:tr w:rsidR="001E294C" w:rsidRPr="00452AC0" w14:paraId="29E9AE94" w14:textId="77777777" w:rsidTr="00BE39DD">
        <w:trPr>
          <w:trHeight w:val="80"/>
        </w:trPr>
        <w:tc>
          <w:tcPr>
            <w:tcW w:w="1560" w:type="dxa"/>
          </w:tcPr>
          <w:p w14:paraId="71BC1958" w14:textId="789CA39B" w:rsidR="001E294C" w:rsidRPr="00452AC0" w:rsidRDefault="001E294C" w:rsidP="00942058">
            <w:pPr>
              <w:tabs>
                <w:tab w:val="left" w:pos="567"/>
              </w:tabs>
              <w:contextualSpacing/>
              <w:jc w:val="center"/>
              <w:rPr>
                <w:sz w:val="28"/>
                <w:szCs w:val="28"/>
              </w:rPr>
            </w:pPr>
            <w:r>
              <w:rPr>
                <w:sz w:val="28"/>
              </w:rPr>
              <w:t>G40</w:t>
            </w:r>
          </w:p>
        </w:tc>
        <w:tc>
          <w:tcPr>
            <w:tcW w:w="8221" w:type="dxa"/>
          </w:tcPr>
          <w:p w14:paraId="58254C37" w14:textId="4A07F97B" w:rsidR="001E294C" w:rsidRPr="00452AC0" w:rsidRDefault="001E294C" w:rsidP="00942058">
            <w:pPr>
              <w:tabs>
                <w:tab w:val="left" w:pos="567"/>
              </w:tabs>
              <w:contextualSpacing/>
              <w:rPr>
                <w:sz w:val="28"/>
                <w:szCs w:val="28"/>
              </w:rPr>
            </w:pPr>
            <w:r>
              <w:rPr>
                <w:sz w:val="28"/>
              </w:rPr>
              <w:t>Эпилепсия</w:t>
            </w:r>
          </w:p>
        </w:tc>
      </w:tr>
    </w:tbl>
    <w:p w14:paraId="6459F88E" w14:textId="77777777" w:rsidR="001E294C" w:rsidRDefault="001E294C" w:rsidP="00942058">
      <w:pPr>
        <w:widowControl w:val="0"/>
        <w:tabs>
          <w:tab w:val="left" w:pos="426"/>
        </w:tabs>
        <w:autoSpaceDE w:val="0"/>
        <w:autoSpaceDN w:val="0"/>
        <w:rPr>
          <w:b/>
          <w:sz w:val="28"/>
        </w:rPr>
      </w:pPr>
    </w:p>
    <w:p w14:paraId="65858123" w14:textId="633F2C1C" w:rsidR="001E294C" w:rsidRDefault="001E294C" w:rsidP="00EC710E">
      <w:pPr>
        <w:pStyle w:val="a3"/>
        <w:widowControl w:val="0"/>
        <w:numPr>
          <w:ilvl w:val="1"/>
          <w:numId w:val="40"/>
        </w:numPr>
        <w:tabs>
          <w:tab w:val="left" w:pos="426"/>
        </w:tabs>
        <w:autoSpaceDE w:val="0"/>
        <w:autoSpaceDN w:val="0"/>
        <w:ind w:left="0" w:firstLine="0"/>
        <w:contextualSpacing w:val="0"/>
        <w:rPr>
          <w:sz w:val="28"/>
        </w:rPr>
      </w:pPr>
      <w:r>
        <w:rPr>
          <w:b/>
          <w:sz w:val="28"/>
        </w:rPr>
        <w:t>Дата</w:t>
      </w:r>
      <w:r>
        <w:rPr>
          <w:b/>
          <w:spacing w:val="-4"/>
          <w:sz w:val="28"/>
        </w:rPr>
        <w:t xml:space="preserve"> </w:t>
      </w:r>
      <w:r w:rsidR="005A749B">
        <w:rPr>
          <w:b/>
          <w:sz w:val="28"/>
        </w:rPr>
        <w:t xml:space="preserve">разработки и </w:t>
      </w:r>
      <w:r>
        <w:rPr>
          <w:b/>
          <w:sz w:val="28"/>
        </w:rPr>
        <w:t>пересмотра</w:t>
      </w:r>
      <w:r>
        <w:rPr>
          <w:b/>
          <w:spacing w:val="-3"/>
          <w:sz w:val="28"/>
        </w:rPr>
        <w:t xml:space="preserve"> </w:t>
      </w:r>
      <w:r>
        <w:rPr>
          <w:b/>
          <w:sz w:val="28"/>
        </w:rPr>
        <w:t>протокола:</w:t>
      </w:r>
      <w:r>
        <w:rPr>
          <w:b/>
          <w:spacing w:val="-5"/>
          <w:sz w:val="28"/>
        </w:rPr>
        <w:t xml:space="preserve"> </w:t>
      </w:r>
      <w:r w:rsidRPr="005A749B">
        <w:rPr>
          <w:sz w:val="28"/>
        </w:rPr>
        <w:t>2023</w:t>
      </w:r>
      <w:r>
        <w:rPr>
          <w:spacing w:val="-3"/>
          <w:sz w:val="28"/>
        </w:rPr>
        <w:t xml:space="preserve"> </w:t>
      </w:r>
      <w:r>
        <w:rPr>
          <w:sz w:val="28"/>
        </w:rPr>
        <w:t>год</w:t>
      </w:r>
      <w:r w:rsidR="00D310E4">
        <w:rPr>
          <w:sz w:val="28"/>
        </w:rPr>
        <w:t>.</w:t>
      </w:r>
    </w:p>
    <w:p w14:paraId="4DB81B04" w14:textId="77777777" w:rsidR="001E294C" w:rsidRDefault="001E294C" w:rsidP="00942058">
      <w:pPr>
        <w:pStyle w:val="af3"/>
        <w:tabs>
          <w:tab w:val="left" w:pos="426"/>
        </w:tabs>
        <w:ind w:left="0"/>
        <w:jc w:val="left"/>
      </w:pPr>
    </w:p>
    <w:p w14:paraId="2AF15999" w14:textId="77777777" w:rsidR="001E294C" w:rsidRDefault="001E294C" w:rsidP="00EC710E">
      <w:pPr>
        <w:pStyle w:val="1"/>
        <w:keepNext w:val="0"/>
        <w:keepLines w:val="0"/>
        <w:widowControl w:val="0"/>
        <w:numPr>
          <w:ilvl w:val="1"/>
          <w:numId w:val="40"/>
        </w:numPr>
        <w:tabs>
          <w:tab w:val="left" w:pos="426"/>
        </w:tabs>
        <w:autoSpaceDE w:val="0"/>
        <w:autoSpaceDN w:val="0"/>
        <w:ind w:left="0" w:firstLine="0"/>
        <w:jc w:val="left"/>
      </w:pPr>
      <w:r>
        <w:t>Сокращения,</w:t>
      </w:r>
      <w:r>
        <w:rPr>
          <w:spacing w:val="-5"/>
        </w:rPr>
        <w:t xml:space="preserve"> </w:t>
      </w:r>
      <w:r>
        <w:t>используемые</w:t>
      </w:r>
      <w:r>
        <w:rPr>
          <w:spacing w:val="-3"/>
        </w:rPr>
        <w:t xml:space="preserve"> </w:t>
      </w:r>
      <w:r>
        <w:t>в</w:t>
      </w:r>
      <w:r>
        <w:rPr>
          <w:spacing w:val="-3"/>
        </w:rPr>
        <w:t xml:space="preserve"> </w:t>
      </w:r>
      <w:r>
        <w:t>протоколе:</w:t>
      </w:r>
    </w:p>
    <w:tbl>
      <w:tblPr>
        <w:tblStyle w:val="a5"/>
        <w:tblW w:w="9786" w:type="dxa"/>
        <w:tblInd w:w="-147" w:type="dxa"/>
        <w:tblLook w:val="04A0" w:firstRow="1" w:lastRow="0" w:firstColumn="1" w:lastColumn="0" w:noHBand="0" w:noVBand="1"/>
      </w:tblPr>
      <w:tblGrid>
        <w:gridCol w:w="1418"/>
        <w:gridCol w:w="425"/>
        <w:gridCol w:w="7943"/>
      </w:tblGrid>
      <w:tr w:rsidR="001E294C" w:rsidRPr="00452AC0" w14:paraId="4ED239AC" w14:textId="77777777" w:rsidTr="001E294C">
        <w:tc>
          <w:tcPr>
            <w:tcW w:w="1418" w:type="dxa"/>
          </w:tcPr>
          <w:p w14:paraId="07B4E4EB" w14:textId="2ADE0D5A" w:rsidR="001E294C" w:rsidRPr="00452AC0" w:rsidRDefault="001E294C" w:rsidP="00942058">
            <w:pPr>
              <w:tabs>
                <w:tab w:val="left" w:pos="567"/>
              </w:tabs>
              <w:jc w:val="both"/>
              <w:rPr>
                <w:sz w:val="28"/>
                <w:szCs w:val="28"/>
              </w:rPr>
            </w:pPr>
            <w:r>
              <w:rPr>
                <w:sz w:val="28"/>
              </w:rPr>
              <w:t>МБк</w:t>
            </w:r>
          </w:p>
        </w:tc>
        <w:tc>
          <w:tcPr>
            <w:tcW w:w="425" w:type="dxa"/>
            <w:vAlign w:val="center"/>
          </w:tcPr>
          <w:p w14:paraId="41BEBDDF" w14:textId="77777777" w:rsidR="001E294C" w:rsidRPr="00452AC0" w:rsidRDefault="001E294C" w:rsidP="00942058">
            <w:pPr>
              <w:tabs>
                <w:tab w:val="left" w:pos="567"/>
              </w:tabs>
              <w:jc w:val="center"/>
              <w:rPr>
                <w:sz w:val="28"/>
                <w:szCs w:val="28"/>
                <w:lang w:val="kk-KZ"/>
              </w:rPr>
            </w:pPr>
            <w:r w:rsidRPr="00452AC0">
              <w:rPr>
                <w:sz w:val="28"/>
                <w:szCs w:val="28"/>
                <w:lang w:val="kk-KZ"/>
              </w:rPr>
              <w:t>-</w:t>
            </w:r>
          </w:p>
        </w:tc>
        <w:tc>
          <w:tcPr>
            <w:tcW w:w="7943" w:type="dxa"/>
          </w:tcPr>
          <w:p w14:paraId="7E03864F" w14:textId="2F84B612" w:rsidR="001E294C" w:rsidRDefault="001E294C" w:rsidP="00942058">
            <w:pPr>
              <w:tabs>
                <w:tab w:val="left" w:pos="567"/>
              </w:tabs>
              <w:jc w:val="both"/>
              <w:rPr>
                <w:sz w:val="28"/>
              </w:rPr>
            </w:pPr>
            <w:r>
              <w:rPr>
                <w:sz w:val="28"/>
              </w:rPr>
              <w:t>мегабеккерель;</w:t>
            </w:r>
          </w:p>
        </w:tc>
      </w:tr>
      <w:tr w:rsidR="001E294C" w:rsidRPr="00452AC0" w14:paraId="6538F92B" w14:textId="77777777" w:rsidTr="001E294C">
        <w:tc>
          <w:tcPr>
            <w:tcW w:w="1418" w:type="dxa"/>
          </w:tcPr>
          <w:p w14:paraId="71FB6B33" w14:textId="270BD095" w:rsidR="001E294C" w:rsidRPr="00452AC0" w:rsidRDefault="001E294C" w:rsidP="00942058">
            <w:pPr>
              <w:tabs>
                <w:tab w:val="left" w:pos="567"/>
              </w:tabs>
              <w:jc w:val="both"/>
              <w:rPr>
                <w:sz w:val="28"/>
                <w:szCs w:val="28"/>
              </w:rPr>
            </w:pPr>
            <w:r>
              <w:rPr>
                <w:sz w:val="28"/>
              </w:rPr>
              <w:t>мЗв</w:t>
            </w:r>
          </w:p>
        </w:tc>
        <w:tc>
          <w:tcPr>
            <w:tcW w:w="425" w:type="dxa"/>
          </w:tcPr>
          <w:p w14:paraId="554C7D0F" w14:textId="77777777" w:rsidR="001E294C" w:rsidRPr="00452AC0" w:rsidRDefault="001E294C" w:rsidP="00942058">
            <w:pPr>
              <w:jc w:val="center"/>
              <w:rPr>
                <w:sz w:val="28"/>
                <w:szCs w:val="28"/>
              </w:rPr>
            </w:pPr>
            <w:r w:rsidRPr="00452AC0">
              <w:rPr>
                <w:sz w:val="28"/>
                <w:szCs w:val="28"/>
                <w:lang w:val="kk-KZ"/>
              </w:rPr>
              <w:t>-</w:t>
            </w:r>
          </w:p>
        </w:tc>
        <w:tc>
          <w:tcPr>
            <w:tcW w:w="7943" w:type="dxa"/>
          </w:tcPr>
          <w:p w14:paraId="26AE6F0C" w14:textId="11499028" w:rsidR="001E294C" w:rsidRDefault="001E294C" w:rsidP="00942058">
            <w:pPr>
              <w:tabs>
                <w:tab w:val="left" w:pos="567"/>
              </w:tabs>
              <w:jc w:val="both"/>
              <w:rPr>
                <w:sz w:val="28"/>
              </w:rPr>
            </w:pPr>
            <w:r>
              <w:rPr>
                <w:sz w:val="28"/>
              </w:rPr>
              <w:t>милизиверт;</w:t>
            </w:r>
          </w:p>
        </w:tc>
      </w:tr>
      <w:tr w:rsidR="001E294C" w:rsidRPr="00452AC0" w14:paraId="6CA92DFA" w14:textId="77777777" w:rsidTr="001E294C">
        <w:tc>
          <w:tcPr>
            <w:tcW w:w="1418" w:type="dxa"/>
          </w:tcPr>
          <w:p w14:paraId="55BBD823" w14:textId="3D308ACA" w:rsidR="001E294C" w:rsidRPr="00452AC0" w:rsidRDefault="001E294C" w:rsidP="00942058">
            <w:pPr>
              <w:tabs>
                <w:tab w:val="left" w:pos="567"/>
              </w:tabs>
              <w:jc w:val="both"/>
              <w:rPr>
                <w:sz w:val="28"/>
                <w:szCs w:val="28"/>
              </w:rPr>
            </w:pPr>
            <w:r>
              <w:rPr>
                <w:sz w:val="28"/>
              </w:rPr>
              <w:t>ПЭТ/КТ</w:t>
            </w:r>
          </w:p>
        </w:tc>
        <w:tc>
          <w:tcPr>
            <w:tcW w:w="425" w:type="dxa"/>
          </w:tcPr>
          <w:p w14:paraId="225F97AD" w14:textId="77777777" w:rsidR="001E294C" w:rsidRPr="00452AC0" w:rsidRDefault="001E294C" w:rsidP="00942058">
            <w:pPr>
              <w:jc w:val="center"/>
              <w:rPr>
                <w:sz w:val="28"/>
                <w:szCs w:val="28"/>
              </w:rPr>
            </w:pPr>
            <w:r w:rsidRPr="00452AC0">
              <w:rPr>
                <w:sz w:val="28"/>
                <w:szCs w:val="28"/>
                <w:lang w:val="kk-KZ"/>
              </w:rPr>
              <w:t>-</w:t>
            </w:r>
          </w:p>
        </w:tc>
        <w:tc>
          <w:tcPr>
            <w:tcW w:w="7943" w:type="dxa"/>
          </w:tcPr>
          <w:p w14:paraId="11C8242A" w14:textId="4E2C0A2C" w:rsidR="001E294C" w:rsidRDefault="001E294C" w:rsidP="00942058">
            <w:pPr>
              <w:tabs>
                <w:tab w:val="left" w:pos="567"/>
              </w:tabs>
              <w:jc w:val="both"/>
              <w:rPr>
                <w:sz w:val="28"/>
              </w:rPr>
            </w:pPr>
            <w:r>
              <w:rPr>
                <w:sz w:val="28"/>
              </w:rPr>
              <w:t>позитронно-эмиссионная томография, совмещенная с</w:t>
            </w:r>
            <w:r>
              <w:rPr>
                <w:spacing w:val="-68"/>
                <w:sz w:val="28"/>
              </w:rPr>
              <w:t xml:space="preserve"> </w:t>
            </w:r>
            <w:r>
              <w:rPr>
                <w:sz w:val="28"/>
              </w:rPr>
              <w:t>компьютерной</w:t>
            </w:r>
            <w:r>
              <w:rPr>
                <w:spacing w:val="-1"/>
                <w:sz w:val="28"/>
              </w:rPr>
              <w:t xml:space="preserve"> </w:t>
            </w:r>
            <w:r>
              <w:rPr>
                <w:sz w:val="28"/>
              </w:rPr>
              <w:t>томографией;</w:t>
            </w:r>
          </w:p>
        </w:tc>
      </w:tr>
      <w:tr w:rsidR="001E294C" w:rsidRPr="00452AC0" w14:paraId="095B3EAE" w14:textId="77777777" w:rsidTr="001E294C">
        <w:tc>
          <w:tcPr>
            <w:tcW w:w="1418" w:type="dxa"/>
          </w:tcPr>
          <w:p w14:paraId="3155C1A3" w14:textId="34DF95D5" w:rsidR="001E294C" w:rsidRPr="00452AC0" w:rsidRDefault="001E294C" w:rsidP="00942058">
            <w:pPr>
              <w:tabs>
                <w:tab w:val="left" w:pos="567"/>
              </w:tabs>
              <w:jc w:val="both"/>
              <w:rPr>
                <w:sz w:val="28"/>
                <w:szCs w:val="28"/>
                <w:lang w:val="en-US"/>
              </w:rPr>
            </w:pPr>
            <w:r>
              <w:rPr>
                <w:sz w:val="28"/>
              </w:rPr>
              <w:t>КТ</w:t>
            </w:r>
          </w:p>
        </w:tc>
        <w:tc>
          <w:tcPr>
            <w:tcW w:w="425" w:type="dxa"/>
          </w:tcPr>
          <w:p w14:paraId="41F260C2" w14:textId="77777777" w:rsidR="001E294C" w:rsidRPr="00452AC0" w:rsidRDefault="001E294C" w:rsidP="00942058">
            <w:pPr>
              <w:jc w:val="center"/>
              <w:rPr>
                <w:sz w:val="28"/>
                <w:szCs w:val="28"/>
              </w:rPr>
            </w:pPr>
            <w:r w:rsidRPr="00452AC0">
              <w:rPr>
                <w:sz w:val="28"/>
                <w:szCs w:val="28"/>
                <w:lang w:val="kk-KZ"/>
              </w:rPr>
              <w:t>-</w:t>
            </w:r>
          </w:p>
        </w:tc>
        <w:tc>
          <w:tcPr>
            <w:tcW w:w="7943" w:type="dxa"/>
          </w:tcPr>
          <w:p w14:paraId="55E07A76" w14:textId="0A8F2A4E" w:rsidR="001E294C" w:rsidRDefault="001E294C" w:rsidP="00942058">
            <w:pPr>
              <w:tabs>
                <w:tab w:val="left" w:pos="567"/>
                <w:tab w:val="left" w:pos="743"/>
                <w:tab w:val="left" w:pos="1134"/>
              </w:tabs>
              <w:jc w:val="both"/>
              <w:rPr>
                <w:sz w:val="28"/>
              </w:rPr>
            </w:pPr>
            <w:r>
              <w:rPr>
                <w:sz w:val="28"/>
              </w:rPr>
              <w:t>компьютерная</w:t>
            </w:r>
            <w:r>
              <w:rPr>
                <w:spacing w:val="-4"/>
                <w:sz w:val="28"/>
              </w:rPr>
              <w:t xml:space="preserve"> </w:t>
            </w:r>
            <w:r>
              <w:rPr>
                <w:sz w:val="28"/>
              </w:rPr>
              <w:t>томография;</w:t>
            </w:r>
          </w:p>
        </w:tc>
      </w:tr>
      <w:tr w:rsidR="001E294C" w:rsidRPr="00452AC0" w14:paraId="097F26D2" w14:textId="77777777" w:rsidTr="001E294C">
        <w:tc>
          <w:tcPr>
            <w:tcW w:w="1418" w:type="dxa"/>
          </w:tcPr>
          <w:p w14:paraId="0C8056F5" w14:textId="5CF61D1A" w:rsidR="001E294C" w:rsidRPr="00452AC0" w:rsidRDefault="001E294C" w:rsidP="00942058">
            <w:pPr>
              <w:tabs>
                <w:tab w:val="left" w:pos="567"/>
              </w:tabs>
              <w:jc w:val="both"/>
              <w:rPr>
                <w:sz w:val="28"/>
                <w:szCs w:val="28"/>
                <w:lang w:val="kk-KZ"/>
              </w:rPr>
            </w:pPr>
            <w:r>
              <w:rPr>
                <w:sz w:val="28"/>
              </w:rPr>
              <w:t>РФП</w:t>
            </w:r>
          </w:p>
        </w:tc>
        <w:tc>
          <w:tcPr>
            <w:tcW w:w="425" w:type="dxa"/>
          </w:tcPr>
          <w:p w14:paraId="32949BE5" w14:textId="77777777" w:rsidR="001E294C" w:rsidRPr="00452AC0" w:rsidRDefault="001E294C" w:rsidP="00942058">
            <w:pPr>
              <w:jc w:val="center"/>
              <w:rPr>
                <w:sz w:val="28"/>
                <w:szCs w:val="28"/>
              </w:rPr>
            </w:pPr>
            <w:r w:rsidRPr="00452AC0">
              <w:rPr>
                <w:sz w:val="28"/>
                <w:szCs w:val="28"/>
                <w:lang w:val="kk-KZ"/>
              </w:rPr>
              <w:t>-</w:t>
            </w:r>
          </w:p>
        </w:tc>
        <w:tc>
          <w:tcPr>
            <w:tcW w:w="7943" w:type="dxa"/>
          </w:tcPr>
          <w:p w14:paraId="2CC3AC47" w14:textId="3156B087" w:rsidR="001E294C" w:rsidRDefault="001E294C" w:rsidP="00942058">
            <w:pPr>
              <w:tabs>
                <w:tab w:val="left" w:pos="567"/>
              </w:tabs>
              <w:jc w:val="both"/>
              <w:rPr>
                <w:sz w:val="28"/>
              </w:rPr>
            </w:pPr>
            <w:r>
              <w:rPr>
                <w:sz w:val="28"/>
              </w:rPr>
              <w:t>радиофармацевтический</w:t>
            </w:r>
            <w:r>
              <w:rPr>
                <w:spacing w:val="-5"/>
                <w:sz w:val="28"/>
              </w:rPr>
              <w:t xml:space="preserve"> </w:t>
            </w:r>
            <w:r>
              <w:rPr>
                <w:sz w:val="28"/>
              </w:rPr>
              <w:t>препарат;</w:t>
            </w:r>
          </w:p>
        </w:tc>
      </w:tr>
      <w:tr w:rsidR="001E294C" w:rsidRPr="00452AC0" w14:paraId="2B87322E" w14:textId="77777777" w:rsidTr="001E294C">
        <w:tc>
          <w:tcPr>
            <w:tcW w:w="1418" w:type="dxa"/>
          </w:tcPr>
          <w:p w14:paraId="6E00FBEF" w14:textId="44EFBED2" w:rsidR="001E294C" w:rsidRPr="00452AC0" w:rsidRDefault="001E294C" w:rsidP="00942058">
            <w:pPr>
              <w:tabs>
                <w:tab w:val="left" w:pos="567"/>
              </w:tabs>
              <w:jc w:val="both"/>
              <w:rPr>
                <w:sz w:val="28"/>
                <w:szCs w:val="28"/>
              </w:rPr>
            </w:pPr>
            <w:r>
              <w:rPr>
                <w:sz w:val="28"/>
              </w:rPr>
              <w:t>18F-FDG</w:t>
            </w:r>
          </w:p>
        </w:tc>
        <w:tc>
          <w:tcPr>
            <w:tcW w:w="425" w:type="dxa"/>
          </w:tcPr>
          <w:p w14:paraId="36CE0220" w14:textId="77777777" w:rsidR="001E294C" w:rsidRPr="00452AC0" w:rsidRDefault="001E294C" w:rsidP="00942058">
            <w:pPr>
              <w:jc w:val="center"/>
              <w:rPr>
                <w:sz w:val="28"/>
                <w:szCs w:val="28"/>
              </w:rPr>
            </w:pPr>
            <w:r w:rsidRPr="00452AC0">
              <w:rPr>
                <w:sz w:val="28"/>
                <w:szCs w:val="28"/>
                <w:lang w:val="kk-KZ"/>
              </w:rPr>
              <w:t>-</w:t>
            </w:r>
          </w:p>
        </w:tc>
        <w:tc>
          <w:tcPr>
            <w:tcW w:w="7943" w:type="dxa"/>
          </w:tcPr>
          <w:p w14:paraId="5D77FD6E" w14:textId="33839B92" w:rsidR="001E294C" w:rsidRDefault="005A749B" w:rsidP="00942058">
            <w:pPr>
              <w:tabs>
                <w:tab w:val="left" w:pos="567"/>
              </w:tabs>
              <w:jc w:val="both"/>
              <w:rPr>
                <w:sz w:val="28"/>
              </w:rPr>
            </w:pPr>
            <w:r>
              <w:rPr>
                <w:sz w:val="28"/>
              </w:rPr>
              <w:t>радиоактивный фармацевтический препарат, содержащий активное вещество 18-фтордезоксиглюкоза.</w:t>
            </w:r>
          </w:p>
        </w:tc>
      </w:tr>
    </w:tbl>
    <w:p w14:paraId="0BF726F0" w14:textId="77777777" w:rsidR="001E294C" w:rsidRPr="005A749B" w:rsidRDefault="001E294C" w:rsidP="00942058">
      <w:pPr>
        <w:pStyle w:val="af3"/>
        <w:tabs>
          <w:tab w:val="left" w:pos="426"/>
        </w:tabs>
        <w:ind w:left="0"/>
        <w:jc w:val="left"/>
        <w:rPr>
          <w:b/>
          <w:sz w:val="27"/>
        </w:rPr>
      </w:pPr>
    </w:p>
    <w:p w14:paraId="0DA2EE5E" w14:textId="2883839B" w:rsidR="001E294C" w:rsidRPr="001E294C" w:rsidRDefault="001E294C" w:rsidP="00EC710E">
      <w:pPr>
        <w:pStyle w:val="a3"/>
        <w:widowControl w:val="0"/>
        <w:numPr>
          <w:ilvl w:val="1"/>
          <w:numId w:val="40"/>
        </w:numPr>
        <w:tabs>
          <w:tab w:val="left" w:pos="426"/>
          <w:tab w:val="left" w:pos="2847"/>
          <w:tab w:val="left" w:pos="4646"/>
          <w:tab w:val="left" w:pos="5702"/>
          <w:tab w:val="left" w:pos="8020"/>
        </w:tabs>
        <w:autoSpaceDE w:val="0"/>
        <w:autoSpaceDN w:val="0"/>
        <w:ind w:left="0" w:firstLine="0"/>
        <w:contextualSpacing w:val="0"/>
        <w:jc w:val="both"/>
        <w:rPr>
          <w:sz w:val="28"/>
        </w:rPr>
      </w:pPr>
      <w:r>
        <w:rPr>
          <w:b/>
          <w:sz w:val="28"/>
        </w:rPr>
        <w:t>Пользователи</w:t>
      </w:r>
      <w:r w:rsidRPr="001E294C">
        <w:rPr>
          <w:b/>
          <w:sz w:val="28"/>
        </w:rPr>
        <w:t xml:space="preserve"> </w:t>
      </w:r>
      <w:r>
        <w:rPr>
          <w:b/>
          <w:sz w:val="28"/>
        </w:rPr>
        <w:t>протокола:</w:t>
      </w:r>
      <w:r w:rsidRPr="001E294C">
        <w:rPr>
          <w:b/>
          <w:sz w:val="28"/>
        </w:rPr>
        <w:t xml:space="preserve"> </w:t>
      </w:r>
      <w:r w:rsidRPr="00452AC0">
        <w:rPr>
          <w:bCs/>
          <w:sz w:val="28"/>
          <w:szCs w:val="28"/>
        </w:rPr>
        <w:t>работник</w:t>
      </w:r>
      <w:r w:rsidRPr="00452AC0">
        <w:rPr>
          <w:bCs/>
          <w:sz w:val="28"/>
          <w:szCs w:val="28"/>
          <w:lang w:val="kk-KZ"/>
        </w:rPr>
        <w:t>и</w:t>
      </w:r>
      <w:r w:rsidRPr="00452AC0">
        <w:rPr>
          <w:b/>
          <w:bCs/>
          <w:sz w:val="28"/>
          <w:szCs w:val="28"/>
          <w:lang w:val="kk-KZ"/>
        </w:rPr>
        <w:t xml:space="preserve"> </w:t>
      </w:r>
      <w:r w:rsidRPr="00452AC0">
        <w:rPr>
          <w:bCs/>
          <w:sz w:val="28"/>
          <w:szCs w:val="28"/>
          <w:lang w:val="kk-KZ"/>
        </w:rPr>
        <w:t>с высшим и послевузовским медицинским образованием</w:t>
      </w:r>
      <w:r w:rsidRPr="00452AC0">
        <w:rPr>
          <w:b/>
          <w:bCs/>
          <w:sz w:val="28"/>
          <w:szCs w:val="28"/>
          <w:lang w:val="kk-KZ"/>
        </w:rPr>
        <w:t xml:space="preserve"> </w:t>
      </w:r>
      <w:r w:rsidRPr="00452AC0">
        <w:rPr>
          <w:bCs/>
          <w:sz w:val="28"/>
          <w:szCs w:val="28"/>
          <w:lang w:val="kk-KZ"/>
        </w:rPr>
        <w:t>по специальностям:</w:t>
      </w:r>
      <w:r w:rsidRPr="00452AC0">
        <w:rPr>
          <w:b/>
          <w:bCs/>
          <w:sz w:val="28"/>
          <w:szCs w:val="28"/>
          <w:lang w:val="kk-KZ"/>
        </w:rPr>
        <w:t xml:space="preserve"> </w:t>
      </w:r>
      <w:r w:rsidRPr="00452AC0">
        <w:rPr>
          <w:bCs/>
          <w:sz w:val="28"/>
          <w:szCs w:val="28"/>
          <w:lang w:val="kk-KZ"/>
        </w:rPr>
        <w:t>радиология (</w:t>
      </w:r>
      <w:r w:rsidRPr="00452AC0">
        <w:rPr>
          <w:sz w:val="28"/>
          <w:szCs w:val="28"/>
        </w:rPr>
        <w:t>врач-радиолог, врач радиоизотопной диагностики</w:t>
      </w:r>
      <w:r w:rsidRPr="00452AC0">
        <w:rPr>
          <w:bCs/>
          <w:sz w:val="28"/>
          <w:szCs w:val="28"/>
          <w:lang w:val="kk-KZ"/>
        </w:rPr>
        <w:t>)</w:t>
      </w:r>
      <w:r w:rsidRPr="00452AC0">
        <w:rPr>
          <w:bCs/>
          <w:sz w:val="28"/>
          <w:szCs w:val="28"/>
        </w:rPr>
        <w:t>;</w:t>
      </w:r>
      <w:r w:rsidRPr="00452AC0">
        <w:rPr>
          <w:b/>
          <w:bCs/>
          <w:sz w:val="28"/>
          <w:szCs w:val="28"/>
        </w:rPr>
        <w:t xml:space="preserve"> </w:t>
      </w:r>
      <w:r w:rsidR="00DC4AA6" w:rsidRPr="00DC4AA6">
        <w:rPr>
          <w:bCs/>
          <w:sz w:val="28"/>
          <w:szCs w:val="28"/>
          <w:lang w:val="kk-KZ"/>
        </w:rPr>
        <w:t>неврология,</w:t>
      </w:r>
      <w:r w:rsidR="00DC4AA6">
        <w:rPr>
          <w:sz w:val="28"/>
          <w:lang w:val="kk-KZ"/>
        </w:rPr>
        <w:t xml:space="preserve"> психиатрия (</w:t>
      </w:r>
      <w:r w:rsidR="00DC4AA6" w:rsidRPr="00452AC0">
        <w:rPr>
          <w:sz w:val="28"/>
          <w:szCs w:val="28"/>
        </w:rPr>
        <w:t>врач-</w:t>
      </w:r>
      <w:r w:rsidR="00DC4AA6">
        <w:rPr>
          <w:sz w:val="28"/>
          <w:szCs w:val="28"/>
        </w:rPr>
        <w:t>невролог, эпилепто</w:t>
      </w:r>
      <w:r w:rsidR="00DC4AA6" w:rsidRPr="00452AC0">
        <w:rPr>
          <w:sz w:val="28"/>
          <w:szCs w:val="28"/>
        </w:rPr>
        <w:t>лог</w:t>
      </w:r>
      <w:r w:rsidR="00DC4AA6">
        <w:rPr>
          <w:sz w:val="28"/>
          <w:lang w:val="kk-KZ"/>
        </w:rPr>
        <w:t>)</w:t>
      </w:r>
      <w:r w:rsidR="00DC4AA6">
        <w:rPr>
          <w:sz w:val="28"/>
        </w:rPr>
        <w:t>;</w:t>
      </w:r>
      <w:r w:rsidRPr="00452AC0">
        <w:rPr>
          <w:bCs/>
          <w:sz w:val="28"/>
          <w:szCs w:val="28"/>
        </w:rPr>
        <w:t xml:space="preserve"> </w:t>
      </w:r>
      <w:r w:rsidR="008330C2">
        <w:rPr>
          <w:bCs/>
          <w:sz w:val="28"/>
          <w:szCs w:val="28"/>
        </w:rPr>
        <w:t>терапия</w:t>
      </w:r>
      <w:r>
        <w:rPr>
          <w:bCs/>
          <w:sz w:val="28"/>
          <w:szCs w:val="28"/>
        </w:rPr>
        <w:t>.</w:t>
      </w:r>
    </w:p>
    <w:p w14:paraId="6C41B6E2" w14:textId="77777777" w:rsidR="001E294C" w:rsidRDefault="001E294C" w:rsidP="00942058">
      <w:pPr>
        <w:pStyle w:val="af3"/>
        <w:tabs>
          <w:tab w:val="left" w:pos="426"/>
        </w:tabs>
        <w:ind w:left="0"/>
        <w:jc w:val="left"/>
      </w:pPr>
    </w:p>
    <w:p w14:paraId="3011EBBF" w14:textId="77777777" w:rsidR="001E294C" w:rsidRDefault="001E294C" w:rsidP="00EC710E">
      <w:pPr>
        <w:pStyle w:val="a3"/>
        <w:widowControl w:val="0"/>
        <w:numPr>
          <w:ilvl w:val="1"/>
          <w:numId w:val="40"/>
        </w:numPr>
        <w:tabs>
          <w:tab w:val="left" w:pos="426"/>
          <w:tab w:val="left" w:pos="686"/>
        </w:tabs>
        <w:autoSpaceDE w:val="0"/>
        <w:autoSpaceDN w:val="0"/>
        <w:ind w:left="0" w:firstLine="0"/>
        <w:contextualSpacing w:val="0"/>
        <w:rPr>
          <w:sz w:val="28"/>
        </w:rPr>
      </w:pPr>
      <w:r>
        <w:rPr>
          <w:b/>
          <w:sz w:val="28"/>
        </w:rPr>
        <w:t>Категория</w:t>
      </w:r>
      <w:r>
        <w:rPr>
          <w:b/>
          <w:spacing w:val="-4"/>
          <w:sz w:val="28"/>
        </w:rPr>
        <w:t xml:space="preserve"> </w:t>
      </w:r>
      <w:r>
        <w:rPr>
          <w:b/>
          <w:sz w:val="28"/>
        </w:rPr>
        <w:t>пациентов:</w:t>
      </w:r>
      <w:r>
        <w:rPr>
          <w:b/>
          <w:spacing w:val="-3"/>
          <w:sz w:val="28"/>
        </w:rPr>
        <w:t xml:space="preserve"> </w:t>
      </w:r>
      <w:r>
        <w:rPr>
          <w:sz w:val="28"/>
        </w:rPr>
        <w:t>взрослые.</w:t>
      </w:r>
    </w:p>
    <w:p w14:paraId="3A8DCABD" w14:textId="77777777" w:rsidR="001E294C" w:rsidRDefault="001E294C" w:rsidP="00942058">
      <w:pPr>
        <w:pStyle w:val="af3"/>
        <w:ind w:left="0"/>
        <w:jc w:val="left"/>
      </w:pPr>
    </w:p>
    <w:p w14:paraId="57783906" w14:textId="629CED91" w:rsidR="00DC4AA6" w:rsidRPr="00DC4AA6" w:rsidRDefault="001E294C" w:rsidP="00EC710E">
      <w:pPr>
        <w:pStyle w:val="a3"/>
        <w:widowControl w:val="0"/>
        <w:numPr>
          <w:ilvl w:val="1"/>
          <w:numId w:val="40"/>
        </w:numPr>
        <w:tabs>
          <w:tab w:val="left" w:pos="426"/>
        </w:tabs>
        <w:autoSpaceDE w:val="0"/>
        <w:autoSpaceDN w:val="0"/>
        <w:ind w:left="0" w:firstLine="0"/>
        <w:contextualSpacing w:val="0"/>
        <w:jc w:val="both"/>
        <w:rPr>
          <w:sz w:val="28"/>
        </w:rPr>
      </w:pPr>
      <w:r>
        <w:rPr>
          <w:b/>
          <w:sz w:val="28"/>
        </w:rPr>
        <w:t>Определение</w:t>
      </w:r>
      <w:r>
        <w:rPr>
          <w:sz w:val="28"/>
        </w:rPr>
        <w:t>:</w:t>
      </w:r>
    </w:p>
    <w:p w14:paraId="6CA79205" w14:textId="415E3DDE" w:rsidR="001E294C" w:rsidRDefault="001E294C" w:rsidP="00942058">
      <w:pPr>
        <w:pStyle w:val="a3"/>
        <w:widowControl w:val="0"/>
        <w:tabs>
          <w:tab w:val="left" w:pos="426"/>
        </w:tabs>
        <w:autoSpaceDE w:val="0"/>
        <w:autoSpaceDN w:val="0"/>
        <w:ind w:left="0"/>
        <w:contextualSpacing w:val="0"/>
        <w:jc w:val="both"/>
        <w:rPr>
          <w:sz w:val="28"/>
        </w:rPr>
      </w:pPr>
      <w:r>
        <w:rPr>
          <w:sz w:val="28"/>
        </w:rPr>
        <w:t>Позитронно-эмиссионная</w:t>
      </w:r>
      <w:r>
        <w:rPr>
          <w:spacing w:val="1"/>
          <w:sz w:val="28"/>
        </w:rPr>
        <w:t xml:space="preserve"> </w:t>
      </w:r>
      <w:r>
        <w:rPr>
          <w:sz w:val="28"/>
        </w:rPr>
        <w:t>томография,</w:t>
      </w:r>
      <w:r>
        <w:rPr>
          <w:spacing w:val="1"/>
          <w:sz w:val="28"/>
        </w:rPr>
        <w:t xml:space="preserve"> </w:t>
      </w:r>
      <w:r>
        <w:rPr>
          <w:sz w:val="28"/>
        </w:rPr>
        <w:t>совмещенная</w:t>
      </w:r>
      <w:r>
        <w:rPr>
          <w:spacing w:val="1"/>
          <w:sz w:val="28"/>
        </w:rPr>
        <w:t xml:space="preserve"> </w:t>
      </w:r>
      <w:r>
        <w:rPr>
          <w:sz w:val="28"/>
        </w:rPr>
        <w:t>с</w:t>
      </w:r>
      <w:r>
        <w:rPr>
          <w:spacing w:val="1"/>
          <w:sz w:val="28"/>
        </w:rPr>
        <w:t xml:space="preserve"> </w:t>
      </w:r>
      <w:r>
        <w:rPr>
          <w:sz w:val="28"/>
        </w:rPr>
        <w:t>компьютерной томографией (ПЭТ/КТ) – радионуклидный томографический</w:t>
      </w:r>
      <w:r>
        <w:rPr>
          <w:spacing w:val="1"/>
          <w:sz w:val="28"/>
        </w:rPr>
        <w:t xml:space="preserve"> </w:t>
      </w:r>
      <w:r>
        <w:rPr>
          <w:sz w:val="28"/>
        </w:rPr>
        <w:t>метод</w:t>
      </w:r>
      <w:r>
        <w:rPr>
          <w:spacing w:val="1"/>
          <w:sz w:val="28"/>
        </w:rPr>
        <w:t xml:space="preserve"> </w:t>
      </w:r>
      <w:r>
        <w:rPr>
          <w:sz w:val="28"/>
        </w:rPr>
        <w:t>исследования,</w:t>
      </w:r>
      <w:r>
        <w:rPr>
          <w:spacing w:val="1"/>
          <w:sz w:val="28"/>
        </w:rPr>
        <w:t xml:space="preserve"> </w:t>
      </w:r>
      <w:r>
        <w:rPr>
          <w:sz w:val="28"/>
        </w:rPr>
        <w:t>основанный</w:t>
      </w:r>
      <w:r>
        <w:rPr>
          <w:spacing w:val="1"/>
          <w:sz w:val="28"/>
        </w:rPr>
        <w:t xml:space="preserve"> </w:t>
      </w:r>
      <w:r>
        <w:rPr>
          <w:sz w:val="28"/>
        </w:rPr>
        <w:t>на</w:t>
      </w:r>
      <w:r>
        <w:rPr>
          <w:spacing w:val="1"/>
          <w:sz w:val="28"/>
        </w:rPr>
        <w:t xml:space="preserve"> </w:t>
      </w:r>
      <w:r>
        <w:rPr>
          <w:sz w:val="28"/>
        </w:rPr>
        <w:t>совмещенном</w:t>
      </w:r>
      <w:r>
        <w:rPr>
          <w:spacing w:val="1"/>
          <w:sz w:val="28"/>
        </w:rPr>
        <w:t xml:space="preserve"> </w:t>
      </w:r>
      <w:r>
        <w:rPr>
          <w:sz w:val="28"/>
        </w:rPr>
        <w:t>применении</w:t>
      </w:r>
      <w:r>
        <w:rPr>
          <w:spacing w:val="1"/>
          <w:sz w:val="28"/>
        </w:rPr>
        <w:t xml:space="preserve"> </w:t>
      </w:r>
      <w:r>
        <w:rPr>
          <w:sz w:val="28"/>
        </w:rPr>
        <w:t>двух</w:t>
      </w:r>
      <w:r>
        <w:rPr>
          <w:spacing w:val="1"/>
          <w:sz w:val="28"/>
        </w:rPr>
        <w:t xml:space="preserve"> </w:t>
      </w:r>
      <w:r>
        <w:rPr>
          <w:sz w:val="28"/>
        </w:rPr>
        <w:t>различных</w:t>
      </w:r>
      <w:r>
        <w:rPr>
          <w:spacing w:val="1"/>
          <w:sz w:val="28"/>
        </w:rPr>
        <w:t xml:space="preserve"> </w:t>
      </w:r>
      <w:r>
        <w:rPr>
          <w:sz w:val="28"/>
        </w:rPr>
        <w:t>методик</w:t>
      </w:r>
      <w:r>
        <w:rPr>
          <w:spacing w:val="1"/>
          <w:sz w:val="28"/>
        </w:rPr>
        <w:t xml:space="preserve"> </w:t>
      </w:r>
      <w:r>
        <w:rPr>
          <w:sz w:val="28"/>
        </w:rPr>
        <w:t>лучевой</w:t>
      </w:r>
      <w:r>
        <w:rPr>
          <w:spacing w:val="1"/>
          <w:sz w:val="28"/>
        </w:rPr>
        <w:t xml:space="preserve"> </w:t>
      </w:r>
      <w:r>
        <w:rPr>
          <w:sz w:val="28"/>
        </w:rPr>
        <w:t>диагностики:</w:t>
      </w:r>
      <w:r>
        <w:rPr>
          <w:spacing w:val="1"/>
          <w:sz w:val="28"/>
        </w:rPr>
        <w:t xml:space="preserve"> </w:t>
      </w:r>
      <w:r>
        <w:rPr>
          <w:sz w:val="28"/>
        </w:rPr>
        <w:t>позитронно-</w:t>
      </w:r>
      <w:r>
        <w:rPr>
          <w:spacing w:val="1"/>
          <w:sz w:val="28"/>
        </w:rPr>
        <w:t xml:space="preserve"> </w:t>
      </w:r>
      <w:r>
        <w:rPr>
          <w:sz w:val="28"/>
        </w:rPr>
        <w:t>эмиссионной</w:t>
      </w:r>
      <w:r>
        <w:rPr>
          <w:spacing w:val="1"/>
          <w:sz w:val="28"/>
        </w:rPr>
        <w:t xml:space="preserve"> </w:t>
      </w:r>
      <w:r>
        <w:rPr>
          <w:sz w:val="28"/>
        </w:rPr>
        <w:t>томографии для изучения функциональной активности тканей и органов и</w:t>
      </w:r>
      <w:r>
        <w:rPr>
          <w:spacing w:val="1"/>
          <w:sz w:val="28"/>
        </w:rPr>
        <w:t xml:space="preserve"> </w:t>
      </w:r>
      <w:r>
        <w:rPr>
          <w:sz w:val="28"/>
        </w:rPr>
        <w:t>компьютерной</w:t>
      </w:r>
      <w:r>
        <w:rPr>
          <w:spacing w:val="1"/>
          <w:sz w:val="28"/>
        </w:rPr>
        <w:t xml:space="preserve"> </w:t>
      </w:r>
      <w:r>
        <w:rPr>
          <w:sz w:val="28"/>
        </w:rPr>
        <w:t>томографии</w:t>
      </w:r>
      <w:r>
        <w:rPr>
          <w:spacing w:val="1"/>
          <w:sz w:val="28"/>
        </w:rPr>
        <w:t xml:space="preserve"> </w:t>
      </w:r>
      <w:r>
        <w:rPr>
          <w:sz w:val="28"/>
        </w:rPr>
        <w:t>для</w:t>
      </w:r>
      <w:r>
        <w:rPr>
          <w:spacing w:val="1"/>
          <w:sz w:val="28"/>
        </w:rPr>
        <w:t xml:space="preserve"> </w:t>
      </w:r>
      <w:r>
        <w:rPr>
          <w:sz w:val="28"/>
        </w:rPr>
        <w:t>изучения</w:t>
      </w:r>
      <w:r>
        <w:rPr>
          <w:spacing w:val="1"/>
          <w:sz w:val="28"/>
        </w:rPr>
        <w:t xml:space="preserve"> </w:t>
      </w:r>
      <w:r>
        <w:rPr>
          <w:sz w:val="28"/>
        </w:rPr>
        <w:t>анатомо-морфологических</w:t>
      </w:r>
      <w:r>
        <w:rPr>
          <w:spacing w:val="-67"/>
          <w:sz w:val="28"/>
        </w:rPr>
        <w:t xml:space="preserve"> </w:t>
      </w:r>
      <w:r>
        <w:rPr>
          <w:sz w:val="28"/>
        </w:rPr>
        <w:t>особенностей</w:t>
      </w:r>
      <w:r>
        <w:rPr>
          <w:spacing w:val="-3"/>
          <w:sz w:val="28"/>
        </w:rPr>
        <w:t xml:space="preserve"> </w:t>
      </w:r>
      <w:r>
        <w:rPr>
          <w:sz w:val="28"/>
        </w:rPr>
        <w:t>органов.</w:t>
      </w:r>
    </w:p>
    <w:p w14:paraId="7399B017" w14:textId="52FE6C2D" w:rsidR="001E294C" w:rsidRDefault="001E294C" w:rsidP="00942058">
      <w:pPr>
        <w:pStyle w:val="af3"/>
        <w:tabs>
          <w:tab w:val="left" w:pos="426"/>
        </w:tabs>
        <w:ind w:left="0"/>
      </w:pPr>
      <w:r>
        <w:t>Кинетика 18F-FDG такова, что статическое изображение примерно через 60</w:t>
      </w:r>
      <w:r>
        <w:rPr>
          <w:spacing w:val="1"/>
        </w:rPr>
        <w:t xml:space="preserve"> </w:t>
      </w:r>
      <w:r>
        <w:t>минут</w:t>
      </w:r>
      <w:r>
        <w:rPr>
          <w:spacing w:val="1"/>
        </w:rPr>
        <w:t xml:space="preserve"> </w:t>
      </w:r>
      <w:r>
        <w:t>после</w:t>
      </w:r>
      <w:r>
        <w:rPr>
          <w:spacing w:val="1"/>
        </w:rPr>
        <w:t xml:space="preserve"> </w:t>
      </w:r>
      <w:r>
        <w:t>введения</w:t>
      </w:r>
      <w:r>
        <w:rPr>
          <w:spacing w:val="1"/>
        </w:rPr>
        <w:t xml:space="preserve"> </w:t>
      </w:r>
      <w:r>
        <w:t>РФП</w:t>
      </w:r>
      <w:r>
        <w:rPr>
          <w:spacing w:val="1"/>
        </w:rPr>
        <w:t xml:space="preserve"> </w:t>
      </w:r>
      <w:r>
        <w:t>обеспечивает</w:t>
      </w:r>
      <w:r>
        <w:rPr>
          <w:spacing w:val="1"/>
        </w:rPr>
        <w:t xml:space="preserve"> </w:t>
      </w:r>
      <w:r>
        <w:t>адекватное</w:t>
      </w:r>
      <w:r>
        <w:rPr>
          <w:spacing w:val="1"/>
        </w:rPr>
        <w:t xml:space="preserve"> </w:t>
      </w:r>
      <w:r>
        <w:t>отражение</w:t>
      </w:r>
      <w:r>
        <w:rPr>
          <w:spacing w:val="1"/>
        </w:rPr>
        <w:t xml:space="preserve"> </w:t>
      </w:r>
      <w:r>
        <w:t>метаболической</w:t>
      </w:r>
      <w:r>
        <w:rPr>
          <w:spacing w:val="1"/>
        </w:rPr>
        <w:t xml:space="preserve"> </w:t>
      </w:r>
      <w:r>
        <w:t>активности,</w:t>
      </w:r>
      <w:r>
        <w:rPr>
          <w:spacing w:val="1"/>
        </w:rPr>
        <w:t xml:space="preserve"> </w:t>
      </w:r>
      <w:r>
        <w:t>что</w:t>
      </w:r>
      <w:r>
        <w:rPr>
          <w:spacing w:val="1"/>
        </w:rPr>
        <w:t xml:space="preserve"> </w:t>
      </w:r>
      <w:r>
        <w:t>позволяется</w:t>
      </w:r>
      <w:r>
        <w:rPr>
          <w:spacing w:val="1"/>
        </w:rPr>
        <w:t xml:space="preserve"> </w:t>
      </w:r>
      <w:r>
        <w:t>выявлять</w:t>
      </w:r>
      <w:r>
        <w:rPr>
          <w:spacing w:val="1"/>
        </w:rPr>
        <w:t xml:space="preserve"> </w:t>
      </w:r>
      <w:r>
        <w:t>зоны</w:t>
      </w:r>
      <w:r>
        <w:rPr>
          <w:spacing w:val="1"/>
        </w:rPr>
        <w:t xml:space="preserve"> </w:t>
      </w:r>
      <w:r>
        <w:t>сниженного</w:t>
      </w:r>
      <w:r>
        <w:rPr>
          <w:spacing w:val="1"/>
        </w:rPr>
        <w:t xml:space="preserve"> </w:t>
      </w:r>
      <w:r>
        <w:t>метаболизма</w:t>
      </w:r>
      <w:r>
        <w:rPr>
          <w:spacing w:val="-1"/>
        </w:rPr>
        <w:t xml:space="preserve"> </w:t>
      </w:r>
      <w:r>
        <w:t>в</w:t>
      </w:r>
      <w:r>
        <w:rPr>
          <w:spacing w:val="-1"/>
        </w:rPr>
        <w:t xml:space="preserve"> </w:t>
      </w:r>
      <w:r w:rsidR="00FB3A5B">
        <w:t>головном мозге</w:t>
      </w:r>
      <w:r>
        <w:rPr>
          <w:spacing w:val="-1"/>
        </w:rPr>
        <w:t xml:space="preserve"> </w:t>
      </w:r>
      <w:r>
        <w:t>[</w:t>
      </w:r>
      <w:r w:rsidR="00FB3A5B">
        <w:t>3</w:t>
      </w:r>
      <w:r>
        <w:t>]</w:t>
      </w:r>
      <w:r w:rsidR="00FB3A5B">
        <w:t>.</w:t>
      </w:r>
    </w:p>
    <w:p w14:paraId="6A05604F" w14:textId="77777777" w:rsidR="001E294C" w:rsidRDefault="001E294C" w:rsidP="00942058">
      <w:pPr>
        <w:pStyle w:val="af3"/>
        <w:tabs>
          <w:tab w:val="left" w:pos="426"/>
        </w:tabs>
        <w:ind w:left="0"/>
        <w:jc w:val="left"/>
      </w:pPr>
    </w:p>
    <w:p w14:paraId="6B4C9D93" w14:textId="35B49D28" w:rsidR="001E294C" w:rsidRDefault="001E294C" w:rsidP="00EC710E">
      <w:pPr>
        <w:pStyle w:val="1"/>
        <w:keepNext w:val="0"/>
        <w:keepLines w:val="0"/>
        <w:widowControl w:val="0"/>
        <w:numPr>
          <w:ilvl w:val="1"/>
          <w:numId w:val="40"/>
        </w:numPr>
        <w:tabs>
          <w:tab w:val="left" w:pos="426"/>
          <w:tab w:val="left" w:pos="739"/>
        </w:tabs>
        <w:autoSpaceDE w:val="0"/>
        <w:autoSpaceDN w:val="0"/>
        <w:ind w:left="0" w:firstLine="0"/>
        <w:jc w:val="left"/>
        <w:rPr>
          <w:b w:val="0"/>
        </w:rPr>
      </w:pPr>
      <w:r>
        <w:t>Клиническая</w:t>
      </w:r>
      <w:r>
        <w:rPr>
          <w:spacing w:val="-3"/>
        </w:rPr>
        <w:t xml:space="preserve"> </w:t>
      </w:r>
      <w:r>
        <w:t>классификация</w:t>
      </w:r>
      <w:r>
        <w:rPr>
          <w:b w:val="0"/>
        </w:rPr>
        <w:t>:</w:t>
      </w:r>
      <w:r>
        <w:rPr>
          <w:b w:val="0"/>
          <w:spacing w:val="-2"/>
        </w:rPr>
        <w:t xml:space="preserve"> </w:t>
      </w:r>
      <w:r w:rsidR="00DC4AA6">
        <w:rPr>
          <w:b w:val="0"/>
        </w:rPr>
        <w:t>нет.</w:t>
      </w:r>
    </w:p>
    <w:p w14:paraId="7545F94D" w14:textId="77777777" w:rsidR="001E294C" w:rsidRDefault="001E294C" w:rsidP="00942058">
      <w:pPr>
        <w:pStyle w:val="af3"/>
        <w:tabs>
          <w:tab w:val="left" w:pos="426"/>
        </w:tabs>
        <w:ind w:left="0"/>
        <w:jc w:val="left"/>
        <w:rPr>
          <w:sz w:val="27"/>
        </w:rPr>
      </w:pPr>
    </w:p>
    <w:p w14:paraId="1879E434" w14:textId="28C53062" w:rsidR="001E294C" w:rsidRPr="00DC4AA6" w:rsidRDefault="001E294C" w:rsidP="00EC710E">
      <w:pPr>
        <w:pStyle w:val="a3"/>
        <w:widowControl w:val="0"/>
        <w:numPr>
          <w:ilvl w:val="0"/>
          <w:numId w:val="40"/>
        </w:numPr>
        <w:tabs>
          <w:tab w:val="left" w:pos="426"/>
          <w:tab w:val="left" w:pos="2243"/>
          <w:tab w:val="left" w:pos="4080"/>
          <w:tab w:val="left" w:pos="4622"/>
          <w:tab w:val="left" w:pos="6798"/>
          <w:tab w:val="left" w:pos="9377"/>
        </w:tabs>
        <w:autoSpaceDE w:val="0"/>
        <w:autoSpaceDN w:val="0"/>
        <w:ind w:left="0" w:firstLine="0"/>
        <w:contextualSpacing w:val="0"/>
        <w:jc w:val="both"/>
        <w:rPr>
          <w:b/>
          <w:sz w:val="28"/>
          <w:szCs w:val="28"/>
          <w:lang w:eastAsia="en-US"/>
        </w:rPr>
      </w:pPr>
      <w:r w:rsidRPr="00DC4AA6">
        <w:rPr>
          <w:b/>
          <w:sz w:val="28"/>
          <w:szCs w:val="28"/>
          <w:lang w:eastAsia="en-US"/>
        </w:rPr>
        <w:t>МЕТОДЫ,</w:t>
      </w:r>
      <w:r w:rsidR="00DC4AA6" w:rsidRPr="00DC4AA6">
        <w:rPr>
          <w:b/>
          <w:sz w:val="28"/>
          <w:szCs w:val="28"/>
          <w:lang w:eastAsia="en-US"/>
        </w:rPr>
        <w:t xml:space="preserve"> </w:t>
      </w:r>
      <w:r w:rsidRPr="00DC4AA6">
        <w:rPr>
          <w:b/>
          <w:sz w:val="28"/>
          <w:szCs w:val="28"/>
          <w:lang w:eastAsia="en-US"/>
        </w:rPr>
        <w:t>ПОДХОДЫ</w:t>
      </w:r>
      <w:r w:rsidR="00DC4AA6" w:rsidRPr="00DC4AA6">
        <w:rPr>
          <w:b/>
          <w:sz w:val="28"/>
          <w:szCs w:val="28"/>
          <w:lang w:eastAsia="en-US"/>
        </w:rPr>
        <w:t xml:space="preserve"> </w:t>
      </w:r>
      <w:r w:rsidRPr="00DC4AA6">
        <w:rPr>
          <w:b/>
          <w:sz w:val="28"/>
          <w:szCs w:val="28"/>
          <w:lang w:eastAsia="en-US"/>
        </w:rPr>
        <w:t>И</w:t>
      </w:r>
      <w:r w:rsidR="00DC4AA6" w:rsidRPr="00DC4AA6">
        <w:rPr>
          <w:b/>
          <w:sz w:val="28"/>
          <w:szCs w:val="28"/>
          <w:lang w:eastAsia="en-US"/>
        </w:rPr>
        <w:t xml:space="preserve"> </w:t>
      </w:r>
      <w:r w:rsidRPr="00DC4AA6">
        <w:rPr>
          <w:b/>
          <w:sz w:val="28"/>
          <w:szCs w:val="28"/>
          <w:lang w:eastAsia="en-US"/>
        </w:rPr>
        <w:t>ПРОЦЕДУРЫ</w:t>
      </w:r>
      <w:r w:rsidR="00DC4AA6" w:rsidRPr="00DC4AA6">
        <w:rPr>
          <w:b/>
          <w:sz w:val="28"/>
          <w:szCs w:val="28"/>
          <w:lang w:eastAsia="en-US"/>
        </w:rPr>
        <w:t xml:space="preserve"> </w:t>
      </w:r>
      <w:r w:rsidRPr="00DC4AA6">
        <w:rPr>
          <w:b/>
          <w:sz w:val="28"/>
          <w:szCs w:val="28"/>
          <w:lang w:eastAsia="en-US"/>
        </w:rPr>
        <w:t>ДИАГНОСТИКИ</w:t>
      </w:r>
      <w:r w:rsidR="00DC4AA6" w:rsidRPr="00DC4AA6">
        <w:rPr>
          <w:b/>
          <w:sz w:val="28"/>
          <w:szCs w:val="28"/>
          <w:lang w:eastAsia="en-US"/>
        </w:rPr>
        <w:t xml:space="preserve"> </w:t>
      </w:r>
      <w:r w:rsidRPr="00DC4AA6">
        <w:rPr>
          <w:b/>
          <w:sz w:val="28"/>
          <w:szCs w:val="28"/>
          <w:lang w:eastAsia="en-US"/>
        </w:rPr>
        <w:t>И</w:t>
      </w:r>
      <w:r w:rsidR="00DC4AA6" w:rsidRPr="00DC4AA6">
        <w:rPr>
          <w:b/>
          <w:sz w:val="28"/>
          <w:szCs w:val="28"/>
          <w:lang w:eastAsia="en-US"/>
        </w:rPr>
        <w:t xml:space="preserve"> </w:t>
      </w:r>
      <w:r w:rsidRPr="00DC4AA6">
        <w:rPr>
          <w:b/>
          <w:sz w:val="28"/>
          <w:szCs w:val="28"/>
          <w:lang w:eastAsia="en-US"/>
        </w:rPr>
        <w:t>ЛЕЧЕНИЯ</w:t>
      </w:r>
    </w:p>
    <w:p w14:paraId="173461A8" w14:textId="77777777" w:rsidR="001E294C" w:rsidRDefault="001E294C" w:rsidP="00EC710E">
      <w:pPr>
        <w:pStyle w:val="1"/>
        <w:keepNext w:val="0"/>
        <w:keepLines w:val="0"/>
        <w:widowControl w:val="0"/>
        <w:numPr>
          <w:ilvl w:val="1"/>
          <w:numId w:val="40"/>
        </w:numPr>
        <w:tabs>
          <w:tab w:val="left" w:pos="426"/>
          <w:tab w:val="left" w:pos="602"/>
        </w:tabs>
        <w:autoSpaceDE w:val="0"/>
        <w:autoSpaceDN w:val="0"/>
        <w:ind w:left="0" w:firstLine="0"/>
        <w:jc w:val="both"/>
      </w:pPr>
      <w:r>
        <w:lastRenderedPageBreak/>
        <w:t>Цель</w:t>
      </w:r>
      <w:r>
        <w:rPr>
          <w:spacing w:val="-6"/>
        </w:rPr>
        <w:t xml:space="preserve"> </w:t>
      </w:r>
      <w:r>
        <w:t>проведения</w:t>
      </w:r>
      <w:r>
        <w:rPr>
          <w:spacing w:val="-5"/>
        </w:rPr>
        <w:t xml:space="preserve"> </w:t>
      </w:r>
      <w:r>
        <w:t>процедуры/вмешательства:</w:t>
      </w:r>
    </w:p>
    <w:p w14:paraId="4F931770" w14:textId="77777777" w:rsidR="001E294C" w:rsidRPr="005A749B" w:rsidRDefault="001E294C" w:rsidP="00EC710E">
      <w:pPr>
        <w:pStyle w:val="a3"/>
        <w:widowControl w:val="0"/>
        <w:numPr>
          <w:ilvl w:val="0"/>
          <w:numId w:val="42"/>
        </w:numPr>
        <w:tabs>
          <w:tab w:val="left" w:pos="426"/>
          <w:tab w:val="left" w:pos="669"/>
          <w:tab w:val="left" w:pos="670"/>
        </w:tabs>
        <w:autoSpaceDE w:val="0"/>
        <w:autoSpaceDN w:val="0"/>
        <w:ind w:left="0" w:firstLine="0"/>
        <w:contextualSpacing w:val="0"/>
        <w:jc w:val="both"/>
        <w:rPr>
          <w:rFonts w:ascii="Symbol" w:hAnsi="Symbol"/>
          <w:sz w:val="28"/>
        </w:rPr>
      </w:pPr>
      <w:r>
        <w:rPr>
          <w:sz w:val="28"/>
        </w:rPr>
        <w:t>Планирование</w:t>
      </w:r>
      <w:r>
        <w:rPr>
          <w:spacing w:val="2"/>
          <w:sz w:val="28"/>
        </w:rPr>
        <w:t xml:space="preserve"> </w:t>
      </w:r>
      <w:r>
        <w:rPr>
          <w:sz w:val="28"/>
        </w:rPr>
        <w:t>хирургического</w:t>
      </w:r>
      <w:r>
        <w:rPr>
          <w:spacing w:val="2"/>
          <w:sz w:val="28"/>
        </w:rPr>
        <w:t xml:space="preserve"> </w:t>
      </w:r>
      <w:r>
        <w:rPr>
          <w:sz w:val="28"/>
        </w:rPr>
        <w:t>лечения</w:t>
      </w:r>
      <w:r>
        <w:rPr>
          <w:spacing w:val="1"/>
          <w:sz w:val="28"/>
        </w:rPr>
        <w:t xml:space="preserve"> </w:t>
      </w:r>
      <w:r>
        <w:rPr>
          <w:sz w:val="28"/>
        </w:rPr>
        <w:t>эпилепсии</w:t>
      </w:r>
      <w:r>
        <w:rPr>
          <w:spacing w:val="2"/>
          <w:sz w:val="28"/>
        </w:rPr>
        <w:t xml:space="preserve"> </w:t>
      </w:r>
      <w:r>
        <w:rPr>
          <w:sz w:val="28"/>
        </w:rPr>
        <w:t>с</w:t>
      </w:r>
      <w:r>
        <w:rPr>
          <w:spacing w:val="2"/>
          <w:sz w:val="28"/>
        </w:rPr>
        <w:t xml:space="preserve"> </w:t>
      </w:r>
      <w:r>
        <w:rPr>
          <w:sz w:val="28"/>
        </w:rPr>
        <w:t>определением</w:t>
      </w:r>
      <w:r>
        <w:rPr>
          <w:spacing w:val="2"/>
          <w:sz w:val="28"/>
        </w:rPr>
        <w:t xml:space="preserve"> </w:t>
      </w:r>
      <w:r>
        <w:rPr>
          <w:sz w:val="28"/>
        </w:rPr>
        <w:t>зон</w:t>
      </w:r>
      <w:r>
        <w:rPr>
          <w:spacing w:val="-67"/>
          <w:sz w:val="28"/>
        </w:rPr>
        <w:t xml:space="preserve"> </w:t>
      </w:r>
      <w:r>
        <w:rPr>
          <w:sz w:val="28"/>
        </w:rPr>
        <w:t>патологической</w:t>
      </w:r>
      <w:r>
        <w:rPr>
          <w:spacing w:val="-1"/>
          <w:sz w:val="28"/>
        </w:rPr>
        <w:t xml:space="preserve"> </w:t>
      </w:r>
      <w:r>
        <w:rPr>
          <w:sz w:val="28"/>
        </w:rPr>
        <w:t>метаболической активности</w:t>
      </w:r>
    </w:p>
    <w:p w14:paraId="5AF3F4BF" w14:textId="77777777" w:rsidR="005A749B" w:rsidRDefault="005A749B" w:rsidP="005A749B">
      <w:pPr>
        <w:pStyle w:val="a3"/>
        <w:widowControl w:val="0"/>
        <w:tabs>
          <w:tab w:val="left" w:pos="426"/>
          <w:tab w:val="left" w:pos="669"/>
          <w:tab w:val="left" w:pos="670"/>
        </w:tabs>
        <w:autoSpaceDE w:val="0"/>
        <w:autoSpaceDN w:val="0"/>
        <w:ind w:left="0"/>
        <w:contextualSpacing w:val="0"/>
        <w:jc w:val="both"/>
        <w:rPr>
          <w:rFonts w:ascii="Symbol" w:hAnsi="Symbol"/>
          <w:sz w:val="28"/>
        </w:rPr>
      </w:pPr>
    </w:p>
    <w:p w14:paraId="16D630CE" w14:textId="02AA49E0" w:rsidR="001E294C" w:rsidRPr="00DC4AA6" w:rsidRDefault="00DC4AA6" w:rsidP="00EC710E">
      <w:pPr>
        <w:pStyle w:val="1"/>
        <w:keepNext w:val="0"/>
        <w:keepLines w:val="0"/>
        <w:widowControl w:val="0"/>
        <w:numPr>
          <w:ilvl w:val="1"/>
          <w:numId w:val="40"/>
        </w:numPr>
        <w:tabs>
          <w:tab w:val="left" w:pos="426"/>
        </w:tabs>
        <w:autoSpaceDE w:val="0"/>
        <w:autoSpaceDN w:val="0"/>
        <w:ind w:left="0" w:firstLine="0"/>
        <w:jc w:val="both"/>
      </w:pPr>
      <w:r w:rsidRPr="00DC4AA6">
        <w:rPr>
          <w:bCs/>
          <w:szCs w:val="28"/>
        </w:rPr>
        <w:t>Показания и противопоказания к проведению процедуры/вмешательства</w:t>
      </w:r>
      <w:r w:rsidR="001E294C" w:rsidRPr="00DC4AA6">
        <w:t>:</w:t>
      </w:r>
    </w:p>
    <w:p w14:paraId="321AFEB7" w14:textId="77777777" w:rsidR="001E294C" w:rsidRDefault="001E294C" w:rsidP="00942058">
      <w:pPr>
        <w:pStyle w:val="af3"/>
        <w:tabs>
          <w:tab w:val="left" w:pos="426"/>
        </w:tabs>
        <w:ind w:left="0"/>
        <w:jc w:val="left"/>
        <w:rPr>
          <w:b/>
          <w:sz w:val="27"/>
        </w:rPr>
      </w:pPr>
    </w:p>
    <w:p w14:paraId="50AA8EF1" w14:textId="4403E438" w:rsidR="001E294C" w:rsidRDefault="001E294C" w:rsidP="00942058">
      <w:pPr>
        <w:tabs>
          <w:tab w:val="left" w:pos="426"/>
        </w:tabs>
        <w:rPr>
          <w:b/>
          <w:sz w:val="28"/>
        </w:rPr>
      </w:pPr>
      <w:r>
        <w:rPr>
          <w:b/>
          <w:sz w:val="28"/>
        </w:rPr>
        <w:t>Показания</w:t>
      </w:r>
      <w:r>
        <w:rPr>
          <w:b/>
          <w:spacing w:val="-6"/>
          <w:sz w:val="28"/>
        </w:rPr>
        <w:t xml:space="preserve"> </w:t>
      </w:r>
      <w:r>
        <w:rPr>
          <w:b/>
          <w:sz w:val="28"/>
        </w:rPr>
        <w:t>к</w:t>
      </w:r>
      <w:r>
        <w:rPr>
          <w:b/>
          <w:spacing w:val="-5"/>
          <w:sz w:val="28"/>
        </w:rPr>
        <w:t xml:space="preserve"> </w:t>
      </w:r>
      <w:r>
        <w:rPr>
          <w:b/>
          <w:sz w:val="28"/>
        </w:rPr>
        <w:t>проведению:</w:t>
      </w:r>
    </w:p>
    <w:p w14:paraId="3A3A92EF"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Подготовка</w:t>
      </w:r>
      <w:r>
        <w:rPr>
          <w:spacing w:val="-5"/>
          <w:sz w:val="28"/>
        </w:rPr>
        <w:t xml:space="preserve"> </w:t>
      </w:r>
      <w:r>
        <w:rPr>
          <w:sz w:val="28"/>
        </w:rPr>
        <w:t>перед</w:t>
      </w:r>
      <w:r>
        <w:rPr>
          <w:spacing w:val="-6"/>
          <w:sz w:val="28"/>
        </w:rPr>
        <w:t xml:space="preserve"> </w:t>
      </w:r>
      <w:r>
        <w:rPr>
          <w:sz w:val="28"/>
        </w:rPr>
        <w:t>хирургическим</w:t>
      </w:r>
      <w:r>
        <w:rPr>
          <w:spacing w:val="-4"/>
          <w:sz w:val="28"/>
        </w:rPr>
        <w:t xml:space="preserve"> </w:t>
      </w:r>
      <w:r>
        <w:rPr>
          <w:sz w:val="28"/>
        </w:rPr>
        <w:t>лечением</w:t>
      </w:r>
      <w:r>
        <w:rPr>
          <w:spacing w:val="-5"/>
          <w:sz w:val="28"/>
        </w:rPr>
        <w:t xml:space="preserve"> </w:t>
      </w:r>
      <w:r>
        <w:rPr>
          <w:sz w:val="28"/>
        </w:rPr>
        <w:t>эпилепсии</w:t>
      </w:r>
    </w:p>
    <w:p w14:paraId="7423BD6D" w14:textId="77777777" w:rsidR="001E294C" w:rsidRDefault="001E294C" w:rsidP="00942058">
      <w:pPr>
        <w:pStyle w:val="af3"/>
        <w:tabs>
          <w:tab w:val="left" w:pos="426"/>
        </w:tabs>
        <w:ind w:left="0"/>
        <w:jc w:val="left"/>
        <w:rPr>
          <w:sz w:val="27"/>
        </w:rPr>
      </w:pPr>
    </w:p>
    <w:p w14:paraId="0A86FBBA" w14:textId="59E0D0D1" w:rsidR="00DC4AA6" w:rsidRDefault="001E294C" w:rsidP="00942058">
      <w:pPr>
        <w:pStyle w:val="1"/>
        <w:tabs>
          <w:tab w:val="left" w:pos="426"/>
        </w:tabs>
        <w:jc w:val="left"/>
        <w:rPr>
          <w:spacing w:val="-67"/>
        </w:rPr>
      </w:pPr>
      <w:r>
        <w:t>Противопоказания к проведению:</w:t>
      </w:r>
      <w:r>
        <w:rPr>
          <w:spacing w:val="-67"/>
        </w:rPr>
        <w:t xml:space="preserve"> </w:t>
      </w:r>
    </w:p>
    <w:p w14:paraId="1A27004D" w14:textId="7773D1B4" w:rsidR="001E294C" w:rsidRDefault="001E294C" w:rsidP="00942058">
      <w:pPr>
        <w:pStyle w:val="1"/>
        <w:tabs>
          <w:tab w:val="left" w:pos="426"/>
        </w:tabs>
        <w:jc w:val="left"/>
      </w:pPr>
      <w:r>
        <w:t>Абсолютные:</w:t>
      </w:r>
    </w:p>
    <w:p w14:paraId="65434DA2"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Эпистатус.</w:t>
      </w:r>
    </w:p>
    <w:p w14:paraId="62061A83" w14:textId="77777777" w:rsidR="001E294C" w:rsidRDefault="001E294C" w:rsidP="00942058">
      <w:pPr>
        <w:pStyle w:val="1"/>
        <w:tabs>
          <w:tab w:val="left" w:pos="426"/>
        </w:tabs>
        <w:jc w:val="left"/>
      </w:pPr>
      <w:r>
        <w:t>Относительные:</w:t>
      </w:r>
    </w:p>
    <w:p w14:paraId="1F340B8D"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Беременность;</w:t>
      </w:r>
    </w:p>
    <w:p w14:paraId="2AABF2A5"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Периодлактации</w:t>
      </w:r>
      <w:r>
        <w:rPr>
          <w:spacing w:val="4"/>
          <w:sz w:val="28"/>
        </w:rPr>
        <w:t xml:space="preserve"> </w:t>
      </w:r>
      <w:r>
        <w:rPr>
          <w:sz w:val="28"/>
        </w:rPr>
        <w:t>лактации</w:t>
      </w:r>
      <w:r>
        <w:rPr>
          <w:spacing w:val="3"/>
          <w:sz w:val="28"/>
        </w:rPr>
        <w:t xml:space="preserve"> </w:t>
      </w:r>
      <w:r>
        <w:rPr>
          <w:sz w:val="28"/>
        </w:rPr>
        <w:t>(следует</w:t>
      </w:r>
      <w:r>
        <w:rPr>
          <w:spacing w:val="1"/>
          <w:sz w:val="28"/>
        </w:rPr>
        <w:t xml:space="preserve"> </w:t>
      </w:r>
      <w:r>
        <w:rPr>
          <w:sz w:val="28"/>
        </w:rPr>
        <w:t>воздержаться</w:t>
      </w:r>
      <w:r>
        <w:rPr>
          <w:spacing w:val="68"/>
          <w:sz w:val="28"/>
        </w:rPr>
        <w:t xml:space="preserve"> </w:t>
      </w:r>
      <w:r>
        <w:rPr>
          <w:sz w:val="28"/>
        </w:rPr>
        <w:t>от</w:t>
      </w:r>
      <w:r>
        <w:rPr>
          <w:spacing w:val="1"/>
          <w:sz w:val="28"/>
        </w:rPr>
        <w:t xml:space="preserve"> </w:t>
      </w:r>
      <w:r>
        <w:rPr>
          <w:sz w:val="28"/>
        </w:rPr>
        <w:t>кормления</w:t>
      </w:r>
      <w:r>
        <w:rPr>
          <w:spacing w:val="2"/>
          <w:sz w:val="28"/>
        </w:rPr>
        <w:t xml:space="preserve"> </w:t>
      </w:r>
      <w:r>
        <w:rPr>
          <w:sz w:val="28"/>
        </w:rPr>
        <w:t>ребенка</w:t>
      </w:r>
      <w:r>
        <w:rPr>
          <w:spacing w:val="-67"/>
          <w:sz w:val="28"/>
        </w:rPr>
        <w:t xml:space="preserve"> </w:t>
      </w:r>
      <w:r>
        <w:rPr>
          <w:sz w:val="28"/>
        </w:rPr>
        <w:t>грудным</w:t>
      </w:r>
      <w:r>
        <w:rPr>
          <w:spacing w:val="-1"/>
          <w:sz w:val="28"/>
        </w:rPr>
        <w:t xml:space="preserve"> </w:t>
      </w:r>
      <w:r>
        <w:rPr>
          <w:sz w:val="28"/>
        </w:rPr>
        <w:t>молоком</w:t>
      </w:r>
      <w:r>
        <w:rPr>
          <w:spacing w:val="-1"/>
          <w:sz w:val="28"/>
        </w:rPr>
        <w:t xml:space="preserve"> </w:t>
      </w:r>
      <w:r>
        <w:rPr>
          <w:sz w:val="28"/>
        </w:rPr>
        <w:t>в</w:t>
      </w:r>
      <w:r>
        <w:rPr>
          <w:spacing w:val="-2"/>
          <w:sz w:val="28"/>
        </w:rPr>
        <w:t xml:space="preserve"> </w:t>
      </w:r>
      <w:r>
        <w:rPr>
          <w:sz w:val="28"/>
        </w:rPr>
        <w:t>течение</w:t>
      </w:r>
      <w:r>
        <w:rPr>
          <w:spacing w:val="-2"/>
          <w:sz w:val="28"/>
        </w:rPr>
        <w:t xml:space="preserve"> </w:t>
      </w:r>
      <w:r>
        <w:rPr>
          <w:sz w:val="28"/>
        </w:rPr>
        <w:t>3 суток</w:t>
      </w:r>
      <w:r>
        <w:rPr>
          <w:spacing w:val="-2"/>
          <w:sz w:val="28"/>
        </w:rPr>
        <w:t xml:space="preserve"> </w:t>
      </w:r>
      <w:r>
        <w:rPr>
          <w:sz w:val="28"/>
        </w:rPr>
        <w:t>после</w:t>
      </w:r>
      <w:r>
        <w:rPr>
          <w:spacing w:val="-1"/>
          <w:sz w:val="28"/>
        </w:rPr>
        <w:t xml:space="preserve"> </w:t>
      </w:r>
      <w:r>
        <w:rPr>
          <w:sz w:val="28"/>
        </w:rPr>
        <w:t>введения</w:t>
      </w:r>
      <w:r>
        <w:rPr>
          <w:spacing w:val="-3"/>
          <w:sz w:val="28"/>
        </w:rPr>
        <w:t xml:space="preserve"> </w:t>
      </w:r>
      <w:r>
        <w:rPr>
          <w:sz w:val="28"/>
        </w:rPr>
        <w:t>препарата);</w:t>
      </w:r>
    </w:p>
    <w:p w14:paraId="2188764A"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Почечная</w:t>
      </w:r>
      <w:r>
        <w:rPr>
          <w:spacing w:val="36"/>
          <w:sz w:val="28"/>
        </w:rPr>
        <w:t xml:space="preserve"> </w:t>
      </w:r>
      <w:r>
        <w:rPr>
          <w:sz w:val="28"/>
        </w:rPr>
        <w:t>и</w:t>
      </w:r>
      <w:r>
        <w:rPr>
          <w:spacing w:val="37"/>
          <w:sz w:val="28"/>
        </w:rPr>
        <w:t xml:space="preserve"> </w:t>
      </w:r>
      <w:r>
        <w:rPr>
          <w:sz w:val="28"/>
        </w:rPr>
        <w:t>сердечная</w:t>
      </w:r>
      <w:r>
        <w:rPr>
          <w:spacing w:val="36"/>
          <w:sz w:val="28"/>
        </w:rPr>
        <w:t xml:space="preserve"> </w:t>
      </w:r>
      <w:r>
        <w:rPr>
          <w:sz w:val="28"/>
        </w:rPr>
        <w:t>недостаточность</w:t>
      </w:r>
      <w:r>
        <w:rPr>
          <w:spacing w:val="38"/>
          <w:sz w:val="28"/>
        </w:rPr>
        <w:t xml:space="preserve"> </w:t>
      </w:r>
      <w:r>
        <w:rPr>
          <w:sz w:val="28"/>
        </w:rPr>
        <w:t>не</w:t>
      </w:r>
      <w:r>
        <w:rPr>
          <w:spacing w:val="38"/>
          <w:sz w:val="28"/>
        </w:rPr>
        <w:t xml:space="preserve"> </w:t>
      </w:r>
      <w:r>
        <w:rPr>
          <w:sz w:val="28"/>
        </w:rPr>
        <w:t>являются</w:t>
      </w:r>
      <w:r>
        <w:rPr>
          <w:spacing w:val="37"/>
          <w:sz w:val="28"/>
        </w:rPr>
        <w:t xml:space="preserve"> </w:t>
      </w:r>
      <w:r>
        <w:rPr>
          <w:sz w:val="28"/>
        </w:rPr>
        <w:t>противопоказаниями</w:t>
      </w:r>
      <w:r>
        <w:rPr>
          <w:spacing w:val="-67"/>
          <w:sz w:val="28"/>
        </w:rPr>
        <w:t xml:space="preserve"> </w:t>
      </w:r>
      <w:r>
        <w:rPr>
          <w:sz w:val="28"/>
        </w:rPr>
        <w:t>для</w:t>
      </w:r>
      <w:r>
        <w:rPr>
          <w:spacing w:val="-1"/>
          <w:sz w:val="28"/>
        </w:rPr>
        <w:t xml:space="preserve"> </w:t>
      </w:r>
      <w:r>
        <w:rPr>
          <w:sz w:val="28"/>
        </w:rPr>
        <w:t>данного</w:t>
      </w:r>
      <w:r>
        <w:rPr>
          <w:spacing w:val="1"/>
          <w:sz w:val="28"/>
        </w:rPr>
        <w:t xml:space="preserve"> </w:t>
      </w:r>
      <w:r>
        <w:rPr>
          <w:sz w:val="28"/>
        </w:rPr>
        <w:t>вида</w:t>
      </w:r>
      <w:r>
        <w:rPr>
          <w:spacing w:val="-1"/>
          <w:sz w:val="28"/>
        </w:rPr>
        <w:t xml:space="preserve"> </w:t>
      </w:r>
      <w:r>
        <w:rPr>
          <w:sz w:val="28"/>
        </w:rPr>
        <w:t>исследований.</w:t>
      </w:r>
    </w:p>
    <w:p w14:paraId="0B2EC044" w14:textId="77777777" w:rsidR="001E294C" w:rsidRDefault="001E294C" w:rsidP="00942058">
      <w:pPr>
        <w:pStyle w:val="af3"/>
        <w:ind w:left="0"/>
        <w:jc w:val="left"/>
        <w:rPr>
          <w:sz w:val="27"/>
        </w:rPr>
      </w:pPr>
    </w:p>
    <w:p w14:paraId="1B9299D7" w14:textId="0DEFE807" w:rsidR="001E294C" w:rsidRDefault="00E80031" w:rsidP="00EC710E">
      <w:pPr>
        <w:pStyle w:val="1"/>
        <w:keepNext w:val="0"/>
        <w:keepLines w:val="0"/>
        <w:widowControl w:val="0"/>
        <w:numPr>
          <w:ilvl w:val="1"/>
          <w:numId w:val="40"/>
        </w:numPr>
        <w:tabs>
          <w:tab w:val="left" w:pos="426"/>
        </w:tabs>
        <w:autoSpaceDE w:val="0"/>
        <w:autoSpaceDN w:val="0"/>
        <w:ind w:left="0" w:firstLine="0"/>
        <w:jc w:val="left"/>
        <w:rPr>
          <w:b w:val="0"/>
        </w:rPr>
      </w:pPr>
      <w:r w:rsidRPr="005A749B">
        <w:t>Перечень основных и дополнительных диагностических</w:t>
      </w:r>
      <w:r>
        <w:t xml:space="preserve"> мероприятий</w:t>
      </w:r>
      <w:r w:rsidR="001E294C">
        <w:t>:</w:t>
      </w:r>
      <w:r w:rsidR="001E294C">
        <w:rPr>
          <w:spacing w:val="-2"/>
        </w:rPr>
        <w:t xml:space="preserve"> </w:t>
      </w:r>
      <w:r w:rsidR="001E294C">
        <w:rPr>
          <w:b w:val="0"/>
        </w:rPr>
        <w:t>нет.</w:t>
      </w:r>
    </w:p>
    <w:p w14:paraId="62249C3A" w14:textId="77777777" w:rsidR="001E294C" w:rsidRDefault="001E294C" w:rsidP="00942058">
      <w:pPr>
        <w:pStyle w:val="af3"/>
        <w:ind w:left="0"/>
        <w:jc w:val="left"/>
        <w:rPr>
          <w:sz w:val="27"/>
        </w:rPr>
      </w:pPr>
    </w:p>
    <w:p w14:paraId="318A5615" w14:textId="77777777" w:rsidR="001E294C" w:rsidRDefault="001E294C" w:rsidP="00EC710E">
      <w:pPr>
        <w:pStyle w:val="a3"/>
        <w:widowControl w:val="0"/>
        <w:numPr>
          <w:ilvl w:val="1"/>
          <w:numId w:val="40"/>
        </w:numPr>
        <w:tabs>
          <w:tab w:val="left" w:pos="426"/>
        </w:tabs>
        <w:autoSpaceDE w:val="0"/>
        <w:autoSpaceDN w:val="0"/>
        <w:ind w:left="0" w:firstLine="0"/>
        <w:contextualSpacing w:val="0"/>
        <w:rPr>
          <w:b/>
          <w:sz w:val="28"/>
        </w:rPr>
      </w:pPr>
      <w:r>
        <w:rPr>
          <w:b/>
          <w:sz w:val="28"/>
        </w:rPr>
        <w:t>Требования</w:t>
      </w:r>
      <w:r>
        <w:rPr>
          <w:b/>
          <w:spacing w:val="-6"/>
          <w:sz w:val="28"/>
        </w:rPr>
        <w:t xml:space="preserve"> </w:t>
      </w:r>
      <w:r>
        <w:rPr>
          <w:b/>
          <w:sz w:val="28"/>
        </w:rPr>
        <w:t>к</w:t>
      </w:r>
      <w:r>
        <w:rPr>
          <w:b/>
          <w:spacing w:val="-4"/>
          <w:sz w:val="28"/>
        </w:rPr>
        <w:t xml:space="preserve"> </w:t>
      </w:r>
      <w:r>
        <w:rPr>
          <w:b/>
          <w:sz w:val="28"/>
        </w:rPr>
        <w:t>проведению</w:t>
      </w:r>
      <w:r>
        <w:rPr>
          <w:b/>
          <w:spacing w:val="-5"/>
          <w:sz w:val="28"/>
        </w:rPr>
        <w:t xml:space="preserve"> </w:t>
      </w:r>
      <w:r>
        <w:rPr>
          <w:b/>
          <w:sz w:val="28"/>
        </w:rPr>
        <w:t>процедуры/вмешательства:</w:t>
      </w:r>
    </w:p>
    <w:p w14:paraId="23152485" w14:textId="77777777" w:rsidR="001E294C" w:rsidRDefault="001E294C" w:rsidP="00942058">
      <w:pPr>
        <w:pStyle w:val="af3"/>
        <w:tabs>
          <w:tab w:val="left" w:pos="426"/>
        </w:tabs>
        <w:ind w:left="0"/>
        <w:jc w:val="left"/>
        <w:rPr>
          <w:b/>
        </w:rPr>
      </w:pPr>
    </w:p>
    <w:p w14:paraId="7D26C154" w14:textId="77777777" w:rsidR="001E294C" w:rsidRDefault="001E294C" w:rsidP="00942058">
      <w:pPr>
        <w:pStyle w:val="1"/>
        <w:tabs>
          <w:tab w:val="left" w:pos="426"/>
        </w:tabs>
        <w:jc w:val="both"/>
      </w:pPr>
      <w:r>
        <w:t>Условия проведения лечения (соблюдение мер безопасности, санитарно-</w:t>
      </w:r>
      <w:r>
        <w:rPr>
          <w:spacing w:val="1"/>
        </w:rPr>
        <w:t xml:space="preserve"> </w:t>
      </w:r>
      <w:r>
        <w:t>противоэпидемический</w:t>
      </w:r>
      <w:r>
        <w:rPr>
          <w:spacing w:val="-2"/>
        </w:rPr>
        <w:t xml:space="preserve"> </w:t>
      </w:r>
      <w:r>
        <w:t>режим):</w:t>
      </w:r>
    </w:p>
    <w:p w14:paraId="52D3AA80" w14:textId="1BFE150F" w:rsidR="001E294C" w:rsidRDefault="00E8003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B078C0">
        <w:rPr>
          <w:rFonts w:eastAsia="Calibri"/>
          <w:sz w:val="28"/>
          <w:szCs w:val="28"/>
          <w:lang w:val="kk-KZ" w:eastAsia="en-US"/>
        </w:rPr>
        <w:t xml:space="preserve">Согласно </w:t>
      </w:r>
      <w:r>
        <w:rPr>
          <w:rFonts w:eastAsia="Calibri"/>
          <w:sz w:val="28"/>
          <w:szCs w:val="28"/>
          <w:lang w:val="kk-KZ" w:eastAsia="en-US"/>
        </w:rPr>
        <w:t>Санитарно-эпидемиологическим</w:t>
      </w:r>
      <w:r w:rsidRPr="00B078C0">
        <w:rPr>
          <w:rFonts w:eastAsia="Calibri"/>
          <w:sz w:val="28"/>
          <w:szCs w:val="28"/>
          <w:lang w:val="kk-KZ" w:eastAsia="en-US"/>
        </w:rPr>
        <w:t xml:space="preserve"> требования</w:t>
      </w:r>
      <w:r>
        <w:rPr>
          <w:rFonts w:eastAsia="Calibri"/>
          <w:sz w:val="28"/>
          <w:szCs w:val="28"/>
          <w:lang w:val="kk-KZ" w:eastAsia="en-US"/>
        </w:rPr>
        <w:t>м</w:t>
      </w:r>
      <w:r w:rsidRPr="00B078C0">
        <w:rPr>
          <w:rFonts w:eastAsia="Calibri"/>
          <w:sz w:val="28"/>
          <w:szCs w:val="28"/>
          <w:lang w:val="kk-KZ" w:eastAsia="en-US"/>
        </w:rPr>
        <w:t xml:space="preserve"> к радиационно-опасным объектам радионуклидную диагностику и лечение с помощью РФП и (или) производство </w:t>
      </w:r>
      <w:r w:rsidRPr="00FB3A5B">
        <w:rPr>
          <w:rFonts w:eastAsia="Calibri"/>
          <w:sz w:val="28"/>
          <w:szCs w:val="28"/>
          <w:lang w:val="kk-KZ" w:eastAsia="en-US"/>
        </w:rPr>
        <w:t>позитронно-излучающих РФП осуществляется в организациях ядерной медицины</w:t>
      </w:r>
      <w:r w:rsidRPr="00FB3A5B">
        <w:rPr>
          <w:rFonts w:eastAsia="Calibri"/>
          <w:sz w:val="28"/>
          <w:szCs w:val="28"/>
          <w:lang w:eastAsia="en-US"/>
        </w:rPr>
        <w:t xml:space="preserve"> [</w:t>
      </w:r>
      <w:r w:rsidR="00FB3A5B" w:rsidRPr="00FB3A5B">
        <w:rPr>
          <w:rFonts w:eastAsia="Calibri"/>
          <w:sz w:val="28"/>
          <w:szCs w:val="28"/>
          <w:lang w:val="kk-KZ" w:eastAsia="en-US"/>
        </w:rPr>
        <w:t>2</w:t>
      </w:r>
      <w:r w:rsidRPr="00FB3A5B">
        <w:rPr>
          <w:rFonts w:eastAsia="Calibri"/>
          <w:sz w:val="28"/>
          <w:szCs w:val="28"/>
          <w:lang w:eastAsia="en-US"/>
        </w:rPr>
        <w:t>]</w:t>
      </w:r>
      <w:r w:rsidR="001E294C" w:rsidRPr="00FB3A5B">
        <w:rPr>
          <w:sz w:val="28"/>
        </w:rPr>
        <w:t>.</w:t>
      </w:r>
    </w:p>
    <w:p w14:paraId="1D40DB6D" w14:textId="77777777" w:rsidR="001E294C" w:rsidRDefault="001E294C" w:rsidP="00942058">
      <w:pPr>
        <w:pStyle w:val="af3"/>
        <w:tabs>
          <w:tab w:val="left" w:pos="426"/>
        </w:tabs>
        <w:ind w:left="0"/>
        <w:rPr>
          <w:sz w:val="27"/>
        </w:rPr>
      </w:pPr>
    </w:p>
    <w:p w14:paraId="5C2E9FCA" w14:textId="77777777" w:rsidR="001E294C" w:rsidRDefault="001E294C" w:rsidP="00942058">
      <w:pPr>
        <w:pStyle w:val="1"/>
        <w:tabs>
          <w:tab w:val="left" w:pos="426"/>
        </w:tabs>
        <w:jc w:val="both"/>
        <w:rPr>
          <w:b w:val="0"/>
        </w:rPr>
      </w:pPr>
      <w:r>
        <w:t>Требование</w:t>
      </w:r>
      <w:r>
        <w:rPr>
          <w:spacing w:val="-3"/>
        </w:rPr>
        <w:t xml:space="preserve"> </w:t>
      </w:r>
      <w:r>
        <w:t>к</w:t>
      </w:r>
      <w:r>
        <w:rPr>
          <w:spacing w:val="-4"/>
        </w:rPr>
        <w:t xml:space="preserve"> </w:t>
      </w:r>
      <w:r>
        <w:t>оснащению</w:t>
      </w:r>
      <w:r>
        <w:rPr>
          <w:b w:val="0"/>
        </w:rPr>
        <w:t>:</w:t>
      </w:r>
    </w:p>
    <w:p w14:paraId="03B4F542" w14:textId="3B30299A" w:rsidR="001E294C" w:rsidRDefault="001E294C" w:rsidP="00EC710E">
      <w:pPr>
        <w:pStyle w:val="a3"/>
        <w:widowControl w:val="0"/>
        <w:numPr>
          <w:ilvl w:val="0"/>
          <w:numId w:val="42"/>
        </w:numPr>
        <w:tabs>
          <w:tab w:val="left" w:pos="426"/>
          <w:tab w:val="left" w:pos="526"/>
          <w:tab w:val="left" w:pos="3952"/>
          <w:tab w:val="left" w:pos="5426"/>
          <w:tab w:val="left" w:pos="7366"/>
          <w:tab w:val="left" w:pos="7752"/>
        </w:tabs>
        <w:autoSpaceDE w:val="0"/>
        <w:autoSpaceDN w:val="0"/>
        <w:ind w:left="0" w:firstLine="0"/>
        <w:contextualSpacing w:val="0"/>
        <w:jc w:val="both"/>
        <w:rPr>
          <w:rFonts w:ascii="Symbol" w:hAnsi="Symbol"/>
          <w:sz w:val="28"/>
        </w:rPr>
      </w:pPr>
      <w:r>
        <w:rPr>
          <w:sz w:val="28"/>
        </w:rPr>
        <w:t>Позитронно-эмиссионный</w:t>
      </w:r>
      <w:r w:rsidR="00DC4AA6">
        <w:rPr>
          <w:sz w:val="28"/>
        </w:rPr>
        <w:t xml:space="preserve"> </w:t>
      </w:r>
      <w:r>
        <w:rPr>
          <w:sz w:val="28"/>
        </w:rPr>
        <w:t>томограф,</w:t>
      </w:r>
      <w:r w:rsidR="00DC4AA6">
        <w:rPr>
          <w:sz w:val="28"/>
        </w:rPr>
        <w:t xml:space="preserve"> </w:t>
      </w:r>
      <w:r>
        <w:rPr>
          <w:sz w:val="28"/>
        </w:rPr>
        <w:t>совмещенный</w:t>
      </w:r>
      <w:r w:rsidR="00DC4AA6">
        <w:rPr>
          <w:sz w:val="28"/>
        </w:rPr>
        <w:t xml:space="preserve"> </w:t>
      </w:r>
      <w:r>
        <w:rPr>
          <w:sz w:val="28"/>
        </w:rPr>
        <w:t>с</w:t>
      </w:r>
      <w:r w:rsidR="00DC4AA6">
        <w:rPr>
          <w:sz w:val="28"/>
        </w:rPr>
        <w:t xml:space="preserve"> </w:t>
      </w:r>
      <w:r>
        <w:rPr>
          <w:sz w:val="28"/>
        </w:rPr>
        <w:t>компьютерным</w:t>
      </w:r>
      <w:r>
        <w:rPr>
          <w:spacing w:val="-67"/>
          <w:sz w:val="28"/>
        </w:rPr>
        <w:t xml:space="preserve"> </w:t>
      </w:r>
      <w:r>
        <w:rPr>
          <w:sz w:val="28"/>
        </w:rPr>
        <w:t>томографом;</w:t>
      </w:r>
    </w:p>
    <w:p w14:paraId="50319588"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Радиофармпрепарат</w:t>
      </w:r>
      <w:r>
        <w:rPr>
          <w:spacing w:val="-7"/>
          <w:sz w:val="28"/>
        </w:rPr>
        <w:t xml:space="preserve"> </w:t>
      </w:r>
      <w:r>
        <w:rPr>
          <w:sz w:val="28"/>
        </w:rPr>
        <w:t>18F-FDG;</w:t>
      </w:r>
    </w:p>
    <w:p w14:paraId="194250DC"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Соответствующий</w:t>
      </w:r>
      <w:r>
        <w:rPr>
          <w:spacing w:val="-3"/>
          <w:sz w:val="28"/>
        </w:rPr>
        <w:t xml:space="preserve"> </w:t>
      </w:r>
      <w:r>
        <w:rPr>
          <w:sz w:val="28"/>
        </w:rPr>
        <w:t>подголовник</w:t>
      </w:r>
      <w:r>
        <w:rPr>
          <w:spacing w:val="-3"/>
          <w:sz w:val="28"/>
        </w:rPr>
        <w:t xml:space="preserve"> </w:t>
      </w:r>
      <w:r>
        <w:rPr>
          <w:sz w:val="28"/>
        </w:rPr>
        <w:t>с</w:t>
      </w:r>
      <w:r>
        <w:rPr>
          <w:spacing w:val="-3"/>
          <w:sz w:val="28"/>
        </w:rPr>
        <w:t xml:space="preserve"> </w:t>
      </w:r>
      <w:r>
        <w:rPr>
          <w:sz w:val="28"/>
        </w:rPr>
        <w:t>возможностью</w:t>
      </w:r>
      <w:r>
        <w:rPr>
          <w:spacing w:val="-3"/>
          <w:sz w:val="28"/>
        </w:rPr>
        <w:t xml:space="preserve"> </w:t>
      </w:r>
      <w:r>
        <w:rPr>
          <w:sz w:val="28"/>
        </w:rPr>
        <w:t>фиксации</w:t>
      </w:r>
      <w:r>
        <w:rPr>
          <w:spacing w:val="-6"/>
          <w:sz w:val="28"/>
        </w:rPr>
        <w:t xml:space="preserve"> </w:t>
      </w:r>
      <w:r>
        <w:rPr>
          <w:sz w:val="28"/>
        </w:rPr>
        <w:t>головы;</w:t>
      </w:r>
    </w:p>
    <w:p w14:paraId="2024C238"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Индивидуальные,</w:t>
      </w:r>
      <w:r>
        <w:rPr>
          <w:spacing w:val="2"/>
          <w:sz w:val="28"/>
        </w:rPr>
        <w:t xml:space="preserve"> </w:t>
      </w:r>
      <w:r>
        <w:rPr>
          <w:sz w:val="28"/>
        </w:rPr>
        <w:t>стационарные</w:t>
      </w:r>
      <w:r>
        <w:rPr>
          <w:spacing w:val="2"/>
          <w:sz w:val="28"/>
        </w:rPr>
        <w:t xml:space="preserve"> </w:t>
      </w:r>
      <w:r>
        <w:rPr>
          <w:sz w:val="28"/>
        </w:rPr>
        <w:t>и</w:t>
      </w:r>
      <w:r>
        <w:rPr>
          <w:spacing w:val="2"/>
          <w:sz w:val="28"/>
        </w:rPr>
        <w:t xml:space="preserve"> </w:t>
      </w:r>
      <w:r>
        <w:rPr>
          <w:sz w:val="28"/>
        </w:rPr>
        <w:t>передвижные</w:t>
      </w:r>
      <w:r>
        <w:rPr>
          <w:spacing w:val="2"/>
          <w:sz w:val="28"/>
        </w:rPr>
        <w:t xml:space="preserve"> </w:t>
      </w:r>
      <w:r>
        <w:rPr>
          <w:sz w:val="28"/>
        </w:rPr>
        <w:t>средства</w:t>
      </w:r>
      <w:r>
        <w:rPr>
          <w:spacing w:val="68"/>
          <w:sz w:val="28"/>
        </w:rPr>
        <w:t xml:space="preserve"> </w:t>
      </w:r>
      <w:r>
        <w:rPr>
          <w:sz w:val="28"/>
        </w:rPr>
        <w:t>радиационной</w:t>
      </w:r>
      <w:r>
        <w:rPr>
          <w:spacing w:val="-67"/>
          <w:sz w:val="28"/>
        </w:rPr>
        <w:t xml:space="preserve"> </w:t>
      </w:r>
      <w:r>
        <w:rPr>
          <w:sz w:val="28"/>
        </w:rPr>
        <w:t>защиты;</w:t>
      </w:r>
    </w:p>
    <w:p w14:paraId="3D3B9DF5"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Рабочая</w:t>
      </w:r>
      <w:r>
        <w:rPr>
          <w:spacing w:val="-6"/>
          <w:sz w:val="28"/>
        </w:rPr>
        <w:t xml:space="preserve"> </w:t>
      </w:r>
      <w:r>
        <w:rPr>
          <w:sz w:val="28"/>
        </w:rPr>
        <w:t>станция</w:t>
      </w:r>
      <w:r>
        <w:rPr>
          <w:spacing w:val="-1"/>
          <w:sz w:val="28"/>
        </w:rPr>
        <w:t xml:space="preserve"> </w:t>
      </w:r>
      <w:r>
        <w:rPr>
          <w:sz w:val="28"/>
        </w:rPr>
        <w:t>с</w:t>
      </w:r>
      <w:r>
        <w:rPr>
          <w:spacing w:val="-3"/>
          <w:sz w:val="28"/>
        </w:rPr>
        <w:t xml:space="preserve"> </w:t>
      </w:r>
      <w:r>
        <w:rPr>
          <w:sz w:val="28"/>
        </w:rPr>
        <w:t>программным</w:t>
      </w:r>
      <w:r>
        <w:rPr>
          <w:spacing w:val="-5"/>
          <w:sz w:val="28"/>
        </w:rPr>
        <w:t xml:space="preserve"> </w:t>
      </w:r>
      <w:r>
        <w:rPr>
          <w:sz w:val="28"/>
        </w:rPr>
        <w:t>обеспечением</w:t>
      </w:r>
      <w:r>
        <w:rPr>
          <w:spacing w:val="-5"/>
          <w:sz w:val="28"/>
        </w:rPr>
        <w:t xml:space="preserve"> </w:t>
      </w:r>
      <w:r>
        <w:rPr>
          <w:sz w:val="28"/>
        </w:rPr>
        <w:t>обработки</w:t>
      </w:r>
      <w:r>
        <w:rPr>
          <w:spacing w:val="-5"/>
          <w:sz w:val="28"/>
        </w:rPr>
        <w:t xml:space="preserve"> </w:t>
      </w:r>
      <w:r>
        <w:rPr>
          <w:sz w:val="28"/>
        </w:rPr>
        <w:t>данных;</w:t>
      </w:r>
    </w:p>
    <w:p w14:paraId="3327A203" w14:textId="77777777" w:rsidR="001E294C" w:rsidRDefault="001E294C" w:rsidP="00942058">
      <w:pPr>
        <w:pStyle w:val="af3"/>
        <w:ind w:left="0"/>
        <w:jc w:val="left"/>
        <w:rPr>
          <w:sz w:val="27"/>
        </w:rPr>
      </w:pPr>
    </w:p>
    <w:p w14:paraId="127F170C" w14:textId="77777777" w:rsidR="001E294C" w:rsidRDefault="001E294C" w:rsidP="00942058">
      <w:pPr>
        <w:pStyle w:val="1"/>
        <w:tabs>
          <w:tab w:val="left" w:pos="426"/>
        </w:tabs>
        <w:jc w:val="both"/>
      </w:pPr>
      <w:r>
        <w:t>Требования</w:t>
      </w:r>
      <w:r>
        <w:rPr>
          <w:spacing w:val="-5"/>
        </w:rPr>
        <w:t xml:space="preserve"> </w:t>
      </w:r>
      <w:r>
        <w:t>к</w:t>
      </w:r>
      <w:r>
        <w:rPr>
          <w:spacing w:val="-4"/>
        </w:rPr>
        <w:t xml:space="preserve"> </w:t>
      </w:r>
      <w:r>
        <w:t>подготовке</w:t>
      </w:r>
      <w:r>
        <w:rPr>
          <w:spacing w:val="-2"/>
        </w:rPr>
        <w:t xml:space="preserve"> </w:t>
      </w:r>
      <w:r>
        <w:t>пациента:</w:t>
      </w:r>
    </w:p>
    <w:p w14:paraId="30A3E58D" w14:textId="77777777" w:rsidR="001E294C" w:rsidRDefault="001E294C" w:rsidP="00942058">
      <w:pPr>
        <w:tabs>
          <w:tab w:val="left" w:pos="426"/>
        </w:tabs>
        <w:jc w:val="both"/>
        <w:rPr>
          <w:b/>
          <w:sz w:val="28"/>
        </w:rPr>
      </w:pPr>
      <w:r>
        <w:rPr>
          <w:b/>
          <w:sz w:val="28"/>
        </w:rPr>
        <w:t>Основные:</w:t>
      </w:r>
    </w:p>
    <w:p w14:paraId="1AAA22EC"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Направление</w:t>
      </w:r>
      <w:r>
        <w:rPr>
          <w:spacing w:val="38"/>
          <w:sz w:val="28"/>
        </w:rPr>
        <w:t xml:space="preserve"> </w:t>
      </w:r>
      <w:r>
        <w:rPr>
          <w:sz w:val="28"/>
        </w:rPr>
        <w:t>профильного</w:t>
      </w:r>
      <w:r>
        <w:rPr>
          <w:spacing w:val="39"/>
          <w:sz w:val="28"/>
        </w:rPr>
        <w:t xml:space="preserve"> </w:t>
      </w:r>
      <w:r>
        <w:rPr>
          <w:sz w:val="28"/>
        </w:rPr>
        <w:t>специалиста</w:t>
      </w:r>
      <w:r>
        <w:rPr>
          <w:spacing w:val="37"/>
          <w:sz w:val="28"/>
        </w:rPr>
        <w:t xml:space="preserve"> </w:t>
      </w:r>
      <w:r>
        <w:rPr>
          <w:sz w:val="28"/>
        </w:rPr>
        <w:t>с</w:t>
      </w:r>
      <w:r>
        <w:rPr>
          <w:spacing w:val="38"/>
          <w:sz w:val="28"/>
        </w:rPr>
        <w:t xml:space="preserve"> </w:t>
      </w:r>
      <w:r>
        <w:rPr>
          <w:sz w:val="28"/>
        </w:rPr>
        <w:t>предоставлением</w:t>
      </w:r>
      <w:r>
        <w:rPr>
          <w:spacing w:val="38"/>
          <w:sz w:val="28"/>
        </w:rPr>
        <w:t xml:space="preserve"> </w:t>
      </w:r>
      <w:r>
        <w:rPr>
          <w:sz w:val="28"/>
        </w:rPr>
        <w:t>выписки</w:t>
      </w:r>
      <w:r>
        <w:rPr>
          <w:spacing w:val="38"/>
          <w:sz w:val="28"/>
        </w:rPr>
        <w:t xml:space="preserve"> </w:t>
      </w:r>
      <w:r>
        <w:rPr>
          <w:sz w:val="28"/>
        </w:rPr>
        <w:t>о</w:t>
      </w:r>
      <w:r>
        <w:rPr>
          <w:spacing w:val="-67"/>
          <w:sz w:val="28"/>
        </w:rPr>
        <w:t xml:space="preserve"> </w:t>
      </w:r>
      <w:r>
        <w:rPr>
          <w:sz w:val="28"/>
        </w:rPr>
        <w:lastRenderedPageBreak/>
        <w:t>проведенном</w:t>
      </w:r>
      <w:r>
        <w:rPr>
          <w:spacing w:val="-1"/>
          <w:sz w:val="28"/>
        </w:rPr>
        <w:t xml:space="preserve"> </w:t>
      </w:r>
      <w:r>
        <w:rPr>
          <w:sz w:val="28"/>
        </w:rPr>
        <w:t>обследовании</w:t>
      </w:r>
      <w:r>
        <w:rPr>
          <w:spacing w:val="-3"/>
          <w:sz w:val="28"/>
        </w:rPr>
        <w:t xml:space="preserve"> </w:t>
      </w:r>
      <w:r>
        <w:rPr>
          <w:sz w:val="28"/>
        </w:rPr>
        <w:t>и</w:t>
      </w:r>
      <w:r>
        <w:rPr>
          <w:spacing w:val="-1"/>
          <w:sz w:val="28"/>
        </w:rPr>
        <w:t xml:space="preserve"> </w:t>
      </w:r>
      <w:r>
        <w:rPr>
          <w:sz w:val="28"/>
        </w:rPr>
        <w:t>планируемом лечении;</w:t>
      </w:r>
    </w:p>
    <w:p w14:paraId="0C0A8344" w14:textId="7E4AA13D" w:rsidR="001E294C" w:rsidRDefault="001E294C" w:rsidP="00EC710E">
      <w:pPr>
        <w:pStyle w:val="a3"/>
        <w:widowControl w:val="0"/>
        <w:numPr>
          <w:ilvl w:val="0"/>
          <w:numId w:val="42"/>
        </w:numPr>
        <w:tabs>
          <w:tab w:val="left" w:pos="426"/>
          <w:tab w:val="left" w:pos="526"/>
          <w:tab w:val="left" w:pos="2625"/>
          <w:tab w:val="left" w:pos="3119"/>
          <w:tab w:val="left" w:pos="4663"/>
          <w:tab w:val="left" w:pos="7084"/>
          <w:tab w:val="left" w:pos="7436"/>
        </w:tabs>
        <w:autoSpaceDE w:val="0"/>
        <w:autoSpaceDN w:val="0"/>
        <w:ind w:left="0" w:firstLine="0"/>
        <w:contextualSpacing w:val="0"/>
        <w:jc w:val="both"/>
        <w:rPr>
          <w:rFonts w:ascii="Symbol" w:hAnsi="Symbol"/>
          <w:sz w:val="28"/>
        </w:rPr>
      </w:pPr>
      <w:r>
        <w:rPr>
          <w:sz w:val="28"/>
        </w:rPr>
        <w:t>Подтверждение</w:t>
      </w:r>
      <w:r>
        <w:rPr>
          <w:sz w:val="28"/>
        </w:rPr>
        <w:tab/>
        <w:t>о</w:t>
      </w:r>
      <w:r w:rsidR="00E80031">
        <w:rPr>
          <w:sz w:val="28"/>
        </w:rPr>
        <w:t>б</w:t>
      </w:r>
      <w:r w:rsidR="00E80031">
        <w:rPr>
          <w:sz w:val="28"/>
        </w:rPr>
        <w:tab/>
        <w:t>отсутствии</w:t>
      </w:r>
      <w:r w:rsidR="00E80031">
        <w:rPr>
          <w:sz w:val="28"/>
        </w:rPr>
        <w:tab/>
        <w:t>противопоказаний</w:t>
      </w:r>
      <w:r w:rsidR="00E80031">
        <w:rPr>
          <w:sz w:val="28"/>
        </w:rPr>
        <w:tab/>
        <w:t xml:space="preserve">к </w:t>
      </w:r>
      <w:r>
        <w:rPr>
          <w:sz w:val="28"/>
        </w:rPr>
        <w:t>радионуклидному</w:t>
      </w:r>
      <w:r w:rsidR="00E80031">
        <w:rPr>
          <w:sz w:val="28"/>
        </w:rPr>
        <w:t xml:space="preserve"> </w:t>
      </w:r>
      <w:r>
        <w:rPr>
          <w:sz w:val="28"/>
        </w:rPr>
        <w:t>исследованию;</w:t>
      </w:r>
    </w:p>
    <w:p w14:paraId="0A5A7EC7" w14:textId="1DB3AA5C" w:rsidR="001E294C" w:rsidRDefault="001E294C" w:rsidP="00EC710E">
      <w:pPr>
        <w:pStyle w:val="a3"/>
        <w:widowControl w:val="0"/>
        <w:numPr>
          <w:ilvl w:val="0"/>
          <w:numId w:val="42"/>
        </w:numPr>
        <w:tabs>
          <w:tab w:val="left" w:pos="426"/>
          <w:tab w:val="left" w:pos="601"/>
          <w:tab w:val="left" w:pos="602"/>
        </w:tabs>
        <w:autoSpaceDE w:val="0"/>
        <w:autoSpaceDN w:val="0"/>
        <w:ind w:left="0" w:firstLine="0"/>
        <w:contextualSpacing w:val="0"/>
        <w:jc w:val="both"/>
        <w:rPr>
          <w:rFonts w:ascii="Symbol" w:hAnsi="Symbol"/>
          <w:sz w:val="28"/>
        </w:rPr>
      </w:pPr>
      <w:r>
        <w:rPr>
          <w:sz w:val="28"/>
        </w:rPr>
        <w:t>Исследование</w:t>
      </w:r>
      <w:r>
        <w:rPr>
          <w:spacing w:val="46"/>
          <w:sz w:val="28"/>
        </w:rPr>
        <w:t xml:space="preserve"> </w:t>
      </w:r>
      <w:r>
        <w:rPr>
          <w:sz w:val="28"/>
        </w:rPr>
        <w:t>выполняется</w:t>
      </w:r>
      <w:r>
        <w:rPr>
          <w:spacing w:val="46"/>
          <w:sz w:val="28"/>
        </w:rPr>
        <w:t xml:space="preserve"> </w:t>
      </w:r>
      <w:r>
        <w:rPr>
          <w:sz w:val="28"/>
        </w:rPr>
        <w:t>натощак.</w:t>
      </w:r>
      <w:r>
        <w:rPr>
          <w:spacing w:val="43"/>
          <w:sz w:val="28"/>
        </w:rPr>
        <w:t xml:space="preserve"> </w:t>
      </w:r>
      <w:r>
        <w:rPr>
          <w:sz w:val="28"/>
        </w:rPr>
        <w:t>Длительность</w:t>
      </w:r>
      <w:r>
        <w:rPr>
          <w:spacing w:val="45"/>
          <w:sz w:val="28"/>
        </w:rPr>
        <w:t xml:space="preserve"> </w:t>
      </w:r>
      <w:r>
        <w:rPr>
          <w:sz w:val="28"/>
        </w:rPr>
        <w:t>голодания</w:t>
      </w:r>
      <w:r>
        <w:rPr>
          <w:spacing w:val="46"/>
          <w:sz w:val="28"/>
        </w:rPr>
        <w:t xml:space="preserve"> </w:t>
      </w:r>
      <w:r>
        <w:rPr>
          <w:sz w:val="28"/>
        </w:rPr>
        <w:t>в</w:t>
      </w:r>
      <w:r>
        <w:rPr>
          <w:spacing w:val="45"/>
          <w:sz w:val="28"/>
        </w:rPr>
        <w:t xml:space="preserve"> </w:t>
      </w:r>
      <w:r>
        <w:rPr>
          <w:sz w:val="28"/>
        </w:rPr>
        <w:t>день</w:t>
      </w:r>
      <w:r>
        <w:rPr>
          <w:spacing w:val="-67"/>
          <w:sz w:val="28"/>
        </w:rPr>
        <w:t xml:space="preserve"> </w:t>
      </w:r>
      <w:r>
        <w:rPr>
          <w:sz w:val="28"/>
        </w:rPr>
        <w:t xml:space="preserve">исследования </w:t>
      </w:r>
      <w:r w:rsidR="00E80031">
        <w:rPr>
          <w:sz w:val="28"/>
        </w:rPr>
        <w:t>–</w:t>
      </w:r>
      <w:r>
        <w:rPr>
          <w:spacing w:val="-1"/>
          <w:sz w:val="28"/>
        </w:rPr>
        <w:t xml:space="preserve"> </w:t>
      </w:r>
      <w:r>
        <w:rPr>
          <w:sz w:val="28"/>
        </w:rPr>
        <w:t>не менее</w:t>
      </w:r>
      <w:r>
        <w:rPr>
          <w:spacing w:val="-4"/>
          <w:sz w:val="28"/>
        </w:rPr>
        <w:t xml:space="preserve"> </w:t>
      </w:r>
      <w:r>
        <w:rPr>
          <w:sz w:val="28"/>
        </w:rPr>
        <w:t>6</w:t>
      </w:r>
      <w:r>
        <w:rPr>
          <w:spacing w:val="1"/>
          <w:sz w:val="28"/>
        </w:rPr>
        <w:t xml:space="preserve"> </w:t>
      </w:r>
      <w:r>
        <w:rPr>
          <w:sz w:val="28"/>
        </w:rPr>
        <w:t>часов</w:t>
      </w:r>
      <w:r>
        <w:rPr>
          <w:spacing w:val="-2"/>
          <w:sz w:val="28"/>
        </w:rPr>
        <w:t xml:space="preserve"> </w:t>
      </w:r>
      <w:r>
        <w:rPr>
          <w:sz w:val="28"/>
        </w:rPr>
        <w:t>до</w:t>
      </w:r>
      <w:r>
        <w:rPr>
          <w:spacing w:val="1"/>
          <w:sz w:val="28"/>
        </w:rPr>
        <w:t xml:space="preserve"> </w:t>
      </w:r>
      <w:r>
        <w:rPr>
          <w:sz w:val="28"/>
        </w:rPr>
        <w:t>введения</w:t>
      </w:r>
      <w:r>
        <w:rPr>
          <w:spacing w:val="-1"/>
          <w:sz w:val="28"/>
        </w:rPr>
        <w:t xml:space="preserve"> </w:t>
      </w:r>
      <w:r>
        <w:rPr>
          <w:sz w:val="28"/>
        </w:rPr>
        <w:t>РФП;</w:t>
      </w:r>
    </w:p>
    <w:p w14:paraId="3E5614BE"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За</w:t>
      </w:r>
      <w:r>
        <w:rPr>
          <w:spacing w:val="1"/>
          <w:sz w:val="28"/>
        </w:rPr>
        <w:t xml:space="preserve"> </w:t>
      </w:r>
      <w:r>
        <w:rPr>
          <w:sz w:val="28"/>
        </w:rPr>
        <w:t>сутки</w:t>
      </w:r>
      <w:r>
        <w:rPr>
          <w:spacing w:val="1"/>
          <w:sz w:val="28"/>
        </w:rPr>
        <w:t xml:space="preserve"> </w:t>
      </w:r>
      <w:r>
        <w:rPr>
          <w:sz w:val="28"/>
        </w:rPr>
        <w:t>до</w:t>
      </w:r>
      <w:r>
        <w:rPr>
          <w:spacing w:val="1"/>
          <w:sz w:val="28"/>
        </w:rPr>
        <w:t xml:space="preserve"> </w:t>
      </w:r>
      <w:r>
        <w:rPr>
          <w:sz w:val="28"/>
        </w:rPr>
        <w:t>исследования</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день</w:t>
      </w:r>
      <w:r>
        <w:rPr>
          <w:spacing w:val="1"/>
          <w:sz w:val="28"/>
        </w:rPr>
        <w:t xml:space="preserve"> </w:t>
      </w:r>
      <w:r>
        <w:rPr>
          <w:sz w:val="28"/>
        </w:rPr>
        <w:t>исследования</w:t>
      </w:r>
      <w:r>
        <w:rPr>
          <w:spacing w:val="1"/>
          <w:sz w:val="28"/>
        </w:rPr>
        <w:t xml:space="preserve"> </w:t>
      </w:r>
      <w:r>
        <w:rPr>
          <w:sz w:val="28"/>
        </w:rPr>
        <w:t>избегать</w:t>
      </w:r>
      <w:r>
        <w:rPr>
          <w:spacing w:val="1"/>
          <w:sz w:val="28"/>
        </w:rPr>
        <w:t xml:space="preserve"> </w:t>
      </w:r>
      <w:r>
        <w:rPr>
          <w:sz w:val="28"/>
        </w:rPr>
        <w:t>чрезмерных</w:t>
      </w:r>
      <w:r>
        <w:rPr>
          <w:spacing w:val="-67"/>
          <w:sz w:val="28"/>
        </w:rPr>
        <w:t xml:space="preserve"> </w:t>
      </w:r>
      <w:r>
        <w:rPr>
          <w:sz w:val="28"/>
        </w:rPr>
        <w:t>физических</w:t>
      </w:r>
      <w:r>
        <w:rPr>
          <w:spacing w:val="-1"/>
          <w:sz w:val="28"/>
        </w:rPr>
        <w:t xml:space="preserve"> </w:t>
      </w:r>
      <w:r>
        <w:rPr>
          <w:sz w:val="28"/>
        </w:rPr>
        <w:t>нагрузок.</w:t>
      </w:r>
    </w:p>
    <w:p w14:paraId="07669D3C"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Лекарства,</w:t>
      </w:r>
      <w:r>
        <w:rPr>
          <w:spacing w:val="1"/>
          <w:sz w:val="28"/>
        </w:rPr>
        <w:t xml:space="preserve"> </w:t>
      </w:r>
      <w:r>
        <w:rPr>
          <w:sz w:val="28"/>
        </w:rPr>
        <w:t>не</w:t>
      </w:r>
      <w:r>
        <w:rPr>
          <w:spacing w:val="1"/>
          <w:sz w:val="28"/>
        </w:rPr>
        <w:t xml:space="preserve"> </w:t>
      </w:r>
      <w:r>
        <w:rPr>
          <w:sz w:val="28"/>
        </w:rPr>
        <w:t>содержащие</w:t>
      </w:r>
      <w:r>
        <w:rPr>
          <w:spacing w:val="1"/>
          <w:sz w:val="28"/>
        </w:rPr>
        <w:t xml:space="preserve"> </w:t>
      </w:r>
      <w:r>
        <w:rPr>
          <w:sz w:val="28"/>
        </w:rPr>
        <w:t>глюкозу,</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приняты</w:t>
      </w:r>
      <w:r>
        <w:rPr>
          <w:spacing w:val="1"/>
          <w:sz w:val="28"/>
        </w:rPr>
        <w:t xml:space="preserve"> </w:t>
      </w:r>
      <w:r>
        <w:rPr>
          <w:sz w:val="28"/>
        </w:rPr>
        <w:t>в</w:t>
      </w:r>
      <w:r>
        <w:rPr>
          <w:spacing w:val="1"/>
          <w:sz w:val="28"/>
        </w:rPr>
        <w:t xml:space="preserve"> </w:t>
      </w:r>
      <w:r>
        <w:rPr>
          <w:sz w:val="28"/>
        </w:rPr>
        <w:t>обычном</w:t>
      </w:r>
      <w:r>
        <w:rPr>
          <w:spacing w:val="1"/>
          <w:sz w:val="28"/>
        </w:rPr>
        <w:t xml:space="preserve"> </w:t>
      </w:r>
      <w:r>
        <w:rPr>
          <w:sz w:val="28"/>
        </w:rPr>
        <w:t>порядке;</w:t>
      </w:r>
    </w:p>
    <w:p w14:paraId="06AAC2F8"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Необходима пероральная гидратация организма (около 1-2 литров воды</w:t>
      </w:r>
      <w:r>
        <w:rPr>
          <w:spacing w:val="1"/>
          <w:sz w:val="28"/>
        </w:rPr>
        <w:t xml:space="preserve"> </w:t>
      </w:r>
      <w:r>
        <w:rPr>
          <w:sz w:val="28"/>
        </w:rPr>
        <w:t>комнатной температуры за два часа до инъекции). В случае невозможности</w:t>
      </w:r>
      <w:r>
        <w:rPr>
          <w:spacing w:val="1"/>
          <w:sz w:val="28"/>
        </w:rPr>
        <w:t xml:space="preserve"> </w:t>
      </w:r>
      <w:r>
        <w:rPr>
          <w:sz w:val="28"/>
        </w:rPr>
        <w:t>перорального введения воды в организм пациента, возможно внутривенное</w:t>
      </w:r>
      <w:r>
        <w:rPr>
          <w:spacing w:val="1"/>
          <w:sz w:val="28"/>
        </w:rPr>
        <w:t xml:space="preserve"> </w:t>
      </w:r>
      <w:r>
        <w:rPr>
          <w:sz w:val="28"/>
        </w:rPr>
        <w:t>введение физиологического раствора натрия хлорида 0,9 % в объеме до 400 -</w:t>
      </w:r>
      <w:r>
        <w:rPr>
          <w:spacing w:val="1"/>
          <w:sz w:val="28"/>
        </w:rPr>
        <w:t xml:space="preserve"> </w:t>
      </w:r>
      <w:r>
        <w:rPr>
          <w:sz w:val="28"/>
        </w:rPr>
        <w:t>600</w:t>
      </w:r>
      <w:r>
        <w:rPr>
          <w:spacing w:val="1"/>
          <w:sz w:val="28"/>
        </w:rPr>
        <w:t xml:space="preserve"> </w:t>
      </w:r>
      <w:r>
        <w:rPr>
          <w:sz w:val="28"/>
        </w:rPr>
        <w:t>мл.</w:t>
      </w:r>
      <w:r>
        <w:rPr>
          <w:spacing w:val="1"/>
          <w:sz w:val="28"/>
        </w:rPr>
        <w:t xml:space="preserve"> </w:t>
      </w:r>
      <w:r>
        <w:rPr>
          <w:sz w:val="28"/>
        </w:rPr>
        <w:t>Гидратация</w:t>
      </w:r>
      <w:r>
        <w:rPr>
          <w:spacing w:val="1"/>
          <w:sz w:val="28"/>
        </w:rPr>
        <w:t xml:space="preserve"> </w:t>
      </w:r>
      <w:r>
        <w:rPr>
          <w:sz w:val="28"/>
        </w:rPr>
        <w:t>организма</w:t>
      </w:r>
      <w:r>
        <w:rPr>
          <w:spacing w:val="1"/>
          <w:sz w:val="28"/>
        </w:rPr>
        <w:t xml:space="preserve"> </w:t>
      </w:r>
      <w:r>
        <w:rPr>
          <w:sz w:val="28"/>
        </w:rPr>
        <w:t>допустима</w:t>
      </w:r>
      <w:r>
        <w:rPr>
          <w:spacing w:val="1"/>
          <w:sz w:val="28"/>
        </w:rPr>
        <w:t xml:space="preserve"> </w:t>
      </w:r>
      <w:r>
        <w:rPr>
          <w:sz w:val="28"/>
        </w:rPr>
        <w:t>при</w:t>
      </w:r>
      <w:r>
        <w:rPr>
          <w:spacing w:val="71"/>
          <w:sz w:val="28"/>
        </w:rPr>
        <w:t xml:space="preserve"> </w:t>
      </w:r>
      <w:r>
        <w:rPr>
          <w:sz w:val="28"/>
        </w:rPr>
        <w:t>нормальном</w:t>
      </w:r>
      <w:r>
        <w:rPr>
          <w:spacing w:val="1"/>
          <w:sz w:val="28"/>
        </w:rPr>
        <w:t xml:space="preserve"> </w:t>
      </w:r>
      <w:r>
        <w:rPr>
          <w:sz w:val="28"/>
        </w:rPr>
        <w:t>функционировании</w:t>
      </w:r>
      <w:r>
        <w:rPr>
          <w:spacing w:val="-5"/>
          <w:sz w:val="28"/>
        </w:rPr>
        <w:t xml:space="preserve"> </w:t>
      </w:r>
      <w:r>
        <w:rPr>
          <w:sz w:val="28"/>
        </w:rPr>
        <w:t>мочевыводящих</w:t>
      </w:r>
      <w:r>
        <w:rPr>
          <w:spacing w:val="-1"/>
          <w:sz w:val="28"/>
        </w:rPr>
        <w:t xml:space="preserve"> </w:t>
      </w:r>
      <w:r>
        <w:rPr>
          <w:sz w:val="28"/>
        </w:rPr>
        <w:t>путей</w:t>
      </w:r>
      <w:r>
        <w:rPr>
          <w:spacing w:val="-1"/>
          <w:sz w:val="28"/>
        </w:rPr>
        <w:t xml:space="preserve"> </w:t>
      </w:r>
      <w:r>
        <w:rPr>
          <w:sz w:val="28"/>
        </w:rPr>
        <w:t>сердечно-сосудистой</w:t>
      </w:r>
      <w:r>
        <w:rPr>
          <w:spacing w:val="-2"/>
          <w:sz w:val="28"/>
        </w:rPr>
        <w:t xml:space="preserve"> </w:t>
      </w:r>
      <w:r>
        <w:rPr>
          <w:sz w:val="28"/>
        </w:rPr>
        <w:t>системы.</w:t>
      </w:r>
    </w:p>
    <w:p w14:paraId="60065219"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Перед введением 18F-FDG необходимо измерить уровень глюкозы крови</w:t>
      </w:r>
      <w:r>
        <w:rPr>
          <w:spacing w:val="1"/>
          <w:sz w:val="28"/>
        </w:rPr>
        <w:t xml:space="preserve"> </w:t>
      </w:r>
      <w:r>
        <w:rPr>
          <w:sz w:val="28"/>
        </w:rPr>
        <w:t>пациента.</w:t>
      </w:r>
      <w:r>
        <w:rPr>
          <w:spacing w:val="-3"/>
          <w:sz w:val="28"/>
        </w:rPr>
        <w:t xml:space="preserve"> </w:t>
      </w:r>
      <w:r>
        <w:rPr>
          <w:sz w:val="28"/>
        </w:rPr>
        <w:t>Если:</w:t>
      </w:r>
    </w:p>
    <w:p w14:paraId="6D887726" w14:textId="77777777" w:rsidR="001E294C" w:rsidRDefault="001E294C" w:rsidP="00EC710E">
      <w:pPr>
        <w:pStyle w:val="a3"/>
        <w:widowControl w:val="0"/>
        <w:numPr>
          <w:ilvl w:val="1"/>
          <w:numId w:val="42"/>
        </w:numPr>
        <w:tabs>
          <w:tab w:val="left" w:pos="426"/>
          <w:tab w:val="left" w:pos="962"/>
        </w:tabs>
        <w:autoSpaceDE w:val="0"/>
        <w:autoSpaceDN w:val="0"/>
        <w:ind w:left="0" w:firstLine="0"/>
        <w:contextualSpacing w:val="0"/>
        <w:jc w:val="both"/>
        <w:rPr>
          <w:sz w:val="28"/>
        </w:rPr>
      </w:pPr>
      <w:r>
        <w:rPr>
          <w:sz w:val="28"/>
        </w:rPr>
        <w:t>уровень</w:t>
      </w:r>
      <w:r>
        <w:rPr>
          <w:spacing w:val="1"/>
          <w:sz w:val="28"/>
        </w:rPr>
        <w:t xml:space="preserve"> </w:t>
      </w:r>
      <w:r>
        <w:rPr>
          <w:sz w:val="28"/>
        </w:rPr>
        <w:t>глюкозы</w:t>
      </w:r>
      <w:r>
        <w:rPr>
          <w:spacing w:val="1"/>
          <w:sz w:val="28"/>
        </w:rPr>
        <w:t xml:space="preserve"> </w:t>
      </w:r>
      <w:r>
        <w:rPr>
          <w:sz w:val="28"/>
        </w:rPr>
        <w:t>&lt;</w:t>
      </w:r>
      <w:r>
        <w:rPr>
          <w:spacing w:val="1"/>
          <w:sz w:val="28"/>
        </w:rPr>
        <w:t xml:space="preserve"> </w:t>
      </w:r>
      <w:r>
        <w:rPr>
          <w:sz w:val="28"/>
        </w:rPr>
        <w:t>11</w:t>
      </w:r>
      <w:r>
        <w:rPr>
          <w:spacing w:val="1"/>
          <w:sz w:val="28"/>
        </w:rPr>
        <w:t xml:space="preserve"> </w:t>
      </w:r>
      <w:r>
        <w:rPr>
          <w:sz w:val="28"/>
        </w:rPr>
        <w:t>ммоль/л,</w:t>
      </w:r>
      <w:r>
        <w:rPr>
          <w:spacing w:val="1"/>
          <w:sz w:val="28"/>
        </w:rPr>
        <w:t xml:space="preserve"> </w:t>
      </w:r>
      <w:r>
        <w:rPr>
          <w:sz w:val="28"/>
        </w:rPr>
        <w:t>то</w:t>
      </w:r>
      <w:r>
        <w:rPr>
          <w:spacing w:val="1"/>
          <w:sz w:val="28"/>
        </w:rPr>
        <w:t xml:space="preserve"> </w:t>
      </w:r>
      <w:r>
        <w:rPr>
          <w:sz w:val="28"/>
        </w:rPr>
        <w:t>исследование</w:t>
      </w:r>
      <w:r>
        <w:rPr>
          <w:spacing w:val="1"/>
          <w:sz w:val="28"/>
        </w:rPr>
        <w:t xml:space="preserve"> </w:t>
      </w:r>
      <w:r>
        <w:rPr>
          <w:sz w:val="28"/>
        </w:rPr>
        <w:t>может</w:t>
      </w:r>
      <w:r>
        <w:rPr>
          <w:spacing w:val="71"/>
          <w:sz w:val="28"/>
        </w:rPr>
        <w:t xml:space="preserve"> </w:t>
      </w:r>
      <w:r>
        <w:rPr>
          <w:sz w:val="28"/>
        </w:rPr>
        <w:t>быть</w:t>
      </w:r>
      <w:r>
        <w:rPr>
          <w:spacing w:val="1"/>
          <w:sz w:val="28"/>
        </w:rPr>
        <w:t xml:space="preserve"> </w:t>
      </w:r>
      <w:r>
        <w:rPr>
          <w:sz w:val="28"/>
        </w:rPr>
        <w:t>проведено;</w:t>
      </w:r>
    </w:p>
    <w:p w14:paraId="274FE67D" w14:textId="77777777" w:rsidR="001E294C" w:rsidRDefault="001E294C" w:rsidP="00EC710E">
      <w:pPr>
        <w:pStyle w:val="a3"/>
        <w:widowControl w:val="0"/>
        <w:numPr>
          <w:ilvl w:val="1"/>
          <w:numId w:val="42"/>
        </w:numPr>
        <w:tabs>
          <w:tab w:val="left" w:pos="426"/>
          <w:tab w:val="left" w:pos="962"/>
        </w:tabs>
        <w:autoSpaceDE w:val="0"/>
        <w:autoSpaceDN w:val="0"/>
        <w:ind w:left="0" w:firstLine="0"/>
        <w:contextualSpacing w:val="0"/>
        <w:jc w:val="both"/>
        <w:rPr>
          <w:sz w:val="28"/>
        </w:rPr>
      </w:pPr>
      <w:r>
        <w:rPr>
          <w:sz w:val="28"/>
        </w:rPr>
        <w:t>уровень глюкозы &gt; 11ммоль/л, то проведение ПЭТ/КТ исследования</w:t>
      </w:r>
      <w:r>
        <w:rPr>
          <w:spacing w:val="1"/>
          <w:sz w:val="28"/>
        </w:rPr>
        <w:t xml:space="preserve"> </w:t>
      </w:r>
      <w:r>
        <w:rPr>
          <w:sz w:val="28"/>
        </w:rPr>
        <w:t>невозможно. Радиоизотопное исследование должно быть проведено в</w:t>
      </w:r>
      <w:r>
        <w:rPr>
          <w:spacing w:val="1"/>
          <w:sz w:val="28"/>
        </w:rPr>
        <w:t xml:space="preserve"> </w:t>
      </w:r>
      <w:r>
        <w:rPr>
          <w:sz w:val="28"/>
        </w:rPr>
        <w:t>другой</w:t>
      </w:r>
      <w:r>
        <w:rPr>
          <w:spacing w:val="-3"/>
          <w:sz w:val="28"/>
        </w:rPr>
        <w:t xml:space="preserve"> </w:t>
      </w:r>
      <w:r>
        <w:rPr>
          <w:sz w:val="28"/>
        </w:rPr>
        <w:t>срок</w:t>
      </w:r>
      <w:r>
        <w:rPr>
          <w:spacing w:val="-2"/>
          <w:sz w:val="28"/>
        </w:rPr>
        <w:t xml:space="preserve"> </w:t>
      </w:r>
      <w:r>
        <w:rPr>
          <w:sz w:val="28"/>
        </w:rPr>
        <w:t>при</w:t>
      </w:r>
      <w:r>
        <w:rPr>
          <w:spacing w:val="-3"/>
          <w:sz w:val="28"/>
        </w:rPr>
        <w:t xml:space="preserve"> </w:t>
      </w:r>
      <w:r>
        <w:rPr>
          <w:sz w:val="28"/>
        </w:rPr>
        <w:t>снижении</w:t>
      </w:r>
      <w:r>
        <w:rPr>
          <w:spacing w:val="-5"/>
          <w:sz w:val="28"/>
        </w:rPr>
        <w:t xml:space="preserve"> </w:t>
      </w:r>
      <w:r>
        <w:rPr>
          <w:sz w:val="28"/>
        </w:rPr>
        <w:t>уровня</w:t>
      </w:r>
      <w:r>
        <w:rPr>
          <w:spacing w:val="-2"/>
          <w:sz w:val="28"/>
        </w:rPr>
        <w:t xml:space="preserve"> </w:t>
      </w:r>
      <w:r>
        <w:rPr>
          <w:sz w:val="28"/>
        </w:rPr>
        <w:t>глюкозы</w:t>
      </w:r>
      <w:r>
        <w:rPr>
          <w:spacing w:val="-3"/>
          <w:sz w:val="28"/>
        </w:rPr>
        <w:t xml:space="preserve"> </w:t>
      </w:r>
      <w:r>
        <w:rPr>
          <w:sz w:val="28"/>
        </w:rPr>
        <w:t>крови</w:t>
      </w:r>
      <w:r>
        <w:rPr>
          <w:spacing w:val="-2"/>
          <w:sz w:val="28"/>
        </w:rPr>
        <w:t xml:space="preserve"> </w:t>
      </w:r>
      <w:r>
        <w:rPr>
          <w:sz w:val="28"/>
        </w:rPr>
        <w:t>меньше</w:t>
      </w:r>
      <w:r>
        <w:rPr>
          <w:spacing w:val="-5"/>
          <w:sz w:val="28"/>
        </w:rPr>
        <w:t xml:space="preserve"> </w:t>
      </w:r>
      <w:r>
        <w:rPr>
          <w:sz w:val="28"/>
        </w:rPr>
        <w:t>11</w:t>
      </w:r>
      <w:r>
        <w:rPr>
          <w:spacing w:val="-1"/>
          <w:sz w:val="28"/>
        </w:rPr>
        <w:t xml:space="preserve"> </w:t>
      </w:r>
      <w:r>
        <w:rPr>
          <w:sz w:val="28"/>
        </w:rPr>
        <w:t>ммоль/л.</w:t>
      </w:r>
    </w:p>
    <w:p w14:paraId="3F4A22A6"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Факторы</w:t>
      </w:r>
      <w:r>
        <w:rPr>
          <w:spacing w:val="1"/>
          <w:sz w:val="28"/>
        </w:rPr>
        <w:t xml:space="preserve"> </w:t>
      </w:r>
      <w:r>
        <w:rPr>
          <w:sz w:val="28"/>
        </w:rPr>
        <w:t>окружающей</w:t>
      </w:r>
      <w:r>
        <w:rPr>
          <w:spacing w:val="1"/>
          <w:sz w:val="28"/>
        </w:rPr>
        <w:t xml:space="preserve"> </w:t>
      </w:r>
      <w:r>
        <w:rPr>
          <w:sz w:val="28"/>
        </w:rPr>
        <w:t>среды</w:t>
      </w:r>
      <w:r>
        <w:rPr>
          <w:spacing w:val="1"/>
          <w:sz w:val="28"/>
        </w:rPr>
        <w:t xml:space="preserve"> </w:t>
      </w:r>
      <w:r>
        <w:rPr>
          <w:sz w:val="28"/>
        </w:rPr>
        <w:t>после</w:t>
      </w:r>
      <w:r>
        <w:rPr>
          <w:spacing w:val="1"/>
          <w:sz w:val="28"/>
        </w:rPr>
        <w:t xml:space="preserve"> </w:t>
      </w:r>
      <w:r>
        <w:rPr>
          <w:sz w:val="28"/>
        </w:rPr>
        <w:t>инъекции,</w:t>
      </w:r>
      <w:r>
        <w:rPr>
          <w:spacing w:val="1"/>
          <w:sz w:val="28"/>
        </w:rPr>
        <w:t xml:space="preserve"> </w:t>
      </w:r>
      <w:r>
        <w:rPr>
          <w:sz w:val="28"/>
        </w:rPr>
        <w:t>такие</w:t>
      </w:r>
      <w:r>
        <w:rPr>
          <w:spacing w:val="1"/>
          <w:sz w:val="28"/>
        </w:rPr>
        <w:t xml:space="preserve"> </w:t>
      </w:r>
      <w:r>
        <w:rPr>
          <w:sz w:val="28"/>
        </w:rPr>
        <w:t>как</w:t>
      </w:r>
      <w:r>
        <w:rPr>
          <w:spacing w:val="1"/>
          <w:sz w:val="28"/>
        </w:rPr>
        <w:t xml:space="preserve"> </w:t>
      </w:r>
      <w:r>
        <w:rPr>
          <w:sz w:val="28"/>
        </w:rPr>
        <w:t>свет</w:t>
      </w:r>
      <w:r>
        <w:rPr>
          <w:spacing w:val="1"/>
          <w:sz w:val="28"/>
        </w:rPr>
        <w:t xml:space="preserve"> </w:t>
      </w:r>
      <w:r>
        <w:rPr>
          <w:sz w:val="28"/>
        </w:rPr>
        <w:t>и</w:t>
      </w:r>
      <w:r>
        <w:rPr>
          <w:spacing w:val="1"/>
          <w:sz w:val="28"/>
        </w:rPr>
        <w:t xml:space="preserve"> </w:t>
      </w:r>
      <w:r>
        <w:rPr>
          <w:sz w:val="28"/>
        </w:rPr>
        <w:t>звук,</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стандартизированы</w:t>
      </w:r>
      <w:r>
        <w:rPr>
          <w:spacing w:val="1"/>
          <w:sz w:val="28"/>
        </w:rPr>
        <w:t xml:space="preserve"> </w:t>
      </w:r>
      <w:r>
        <w:rPr>
          <w:sz w:val="28"/>
        </w:rPr>
        <w:t>(исключить</w:t>
      </w:r>
      <w:r>
        <w:rPr>
          <w:spacing w:val="1"/>
          <w:sz w:val="28"/>
        </w:rPr>
        <w:t xml:space="preserve"> </w:t>
      </w:r>
      <w:r>
        <w:rPr>
          <w:sz w:val="28"/>
        </w:rPr>
        <w:t>световые</w:t>
      </w:r>
      <w:r>
        <w:rPr>
          <w:spacing w:val="1"/>
          <w:sz w:val="28"/>
        </w:rPr>
        <w:t xml:space="preserve"> </w:t>
      </w:r>
      <w:r>
        <w:rPr>
          <w:sz w:val="28"/>
        </w:rPr>
        <w:t>и</w:t>
      </w:r>
      <w:r>
        <w:rPr>
          <w:spacing w:val="1"/>
          <w:sz w:val="28"/>
        </w:rPr>
        <w:t xml:space="preserve"> </w:t>
      </w:r>
      <w:r>
        <w:rPr>
          <w:sz w:val="28"/>
        </w:rPr>
        <w:t>звуковые</w:t>
      </w:r>
      <w:r>
        <w:rPr>
          <w:spacing w:val="1"/>
          <w:sz w:val="28"/>
        </w:rPr>
        <w:t xml:space="preserve"> </w:t>
      </w:r>
      <w:r>
        <w:rPr>
          <w:sz w:val="28"/>
        </w:rPr>
        <w:t>раздражители),</w:t>
      </w:r>
      <w:r>
        <w:rPr>
          <w:spacing w:val="-2"/>
          <w:sz w:val="28"/>
        </w:rPr>
        <w:t xml:space="preserve"> </w:t>
      </w:r>
      <w:r>
        <w:rPr>
          <w:sz w:val="28"/>
        </w:rPr>
        <w:t>насколько</w:t>
      </w:r>
      <w:r>
        <w:rPr>
          <w:spacing w:val="1"/>
          <w:sz w:val="28"/>
        </w:rPr>
        <w:t xml:space="preserve"> </w:t>
      </w:r>
      <w:r>
        <w:rPr>
          <w:sz w:val="28"/>
        </w:rPr>
        <w:t>это</w:t>
      </w:r>
      <w:r>
        <w:rPr>
          <w:spacing w:val="1"/>
          <w:sz w:val="28"/>
        </w:rPr>
        <w:t xml:space="preserve"> </w:t>
      </w:r>
      <w:r>
        <w:rPr>
          <w:sz w:val="28"/>
        </w:rPr>
        <w:t>возможно.</w:t>
      </w:r>
    </w:p>
    <w:p w14:paraId="1A2020F6"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NB! Не допускается введение инсулина для понижения уровня глюкозы</w:t>
      </w:r>
      <w:r>
        <w:rPr>
          <w:spacing w:val="1"/>
          <w:sz w:val="28"/>
        </w:rPr>
        <w:t xml:space="preserve"> </w:t>
      </w:r>
      <w:r>
        <w:rPr>
          <w:sz w:val="28"/>
        </w:rPr>
        <w:t>(это приводит к повышенному поглощению 18F-FDG мышцами), если только</w:t>
      </w:r>
      <w:r>
        <w:rPr>
          <w:spacing w:val="-67"/>
          <w:sz w:val="28"/>
        </w:rPr>
        <w:t xml:space="preserve"> </w:t>
      </w:r>
      <w:r>
        <w:rPr>
          <w:sz w:val="28"/>
        </w:rPr>
        <w:t>промежуток времени между введением инсулина и 18F-FDG составляет не</w:t>
      </w:r>
      <w:r>
        <w:rPr>
          <w:spacing w:val="1"/>
          <w:sz w:val="28"/>
        </w:rPr>
        <w:t xml:space="preserve"> </w:t>
      </w:r>
      <w:r>
        <w:rPr>
          <w:sz w:val="28"/>
        </w:rPr>
        <w:t>менее</w:t>
      </w:r>
      <w:r>
        <w:rPr>
          <w:spacing w:val="-3"/>
          <w:sz w:val="28"/>
        </w:rPr>
        <w:t xml:space="preserve"> </w:t>
      </w:r>
      <w:r>
        <w:rPr>
          <w:sz w:val="28"/>
        </w:rPr>
        <w:t>4</w:t>
      </w:r>
      <w:r>
        <w:rPr>
          <w:spacing w:val="1"/>
          <w:sz w:val="28"/>
        </w:rPr>
        <w:t xml:space="preserve"> </w:t>
      </w:r>
      <w:r>
        <w:rPr>
          <w:sz w:val="28"/>
        </w:rPr>
        <w:t>часов.</w:t>
      </w:r>
    </w:p>
    <w:p w14:paraId="109B4EB6" w14:textId="77777777" w:rsidR="00E80031" w:rsidRDefault="00E80031" w:rsidP="00942058">
      <w:pPr>
        <w:pStyle w:val="1"/>
        <w:tabs>
          <w:tab w:val="left" w:pos="426"/>
        </w:tabs>
        <w:jc w:val="left"/>
      </w:pPr>
    </w:p>
    <w:p w14:paraId="5D9D2AFF" w14:textId="77777777" w:rsidR="001E294C" w:rsidRDefault="001E294C" w:rsidP="00942058">
      <w:pPr>
        <w:pStyle w:val="1"/>
        <w:tabs>
          <w:tab w:val="left" w:pos="426"/>
        </w:tabs>
        <w:jc w:val="left"/>
      </w:pPr>
      <w:r>
        <w:t>Дополнительные:</w:t>
      </w:r>
    </w:p>
    <w:p w14:paraId="71876A3A" w14:textId="77777777" w:rsidR="001E294C" w:rsidRDefault="001E294C" w:rsidP="00EC710E">
      <w:pPr>
        <w:pStyle w:val="a3"/>
        <w:widowControl w:val="0"/>
        <w:numPr>
          <w:ilvl w:val="0"/>
          <w:numId w:val="42"/>
        </w:numPr>
        <w:tabs>
          <w:tab w:val="left" w:pos="426"/>
          <w:tab w:val="left" w:pos="602"/>
        </w:tabs>
        <w:autoSpaceDE w:val="0"/>
        <w:autoSpaceDN w:val="0"/>
        <w:ind w:left="0" w:firstLine="0"/>
        <w:contextualSpacing w:val="0"/>
        <w:jc w:val="both"/>
        <w:rPr>
          <w:rFonts w:ascii="Symbol" w:hAnsi="Symbol"/>
          <w:sz w:val="28"/>
        </w:rPr>
      </w:pPr>
      <w:r>
        <w:rPr>
          <w:sz w:val="28"/>
        </w:rPr>
        <w:t>Клиническая информация: предварительный или вероятностный диагноз,</w:t>
      </w:r>
      <w:r>
        <w:rPr>
          <w:spacing w:val="1"/>
          <w:sz w:val="28"/>
        </w:rPr>
        <w:t xml:space="preserve"> </w:t>
      </w:r>
      <w:r>
        <w:rPr>
          <w:sz w:val="28"/>
        </w:rPr>
        <w:t>информация</w:t>
      </w:r>
      <w:r>
        <w:rPr>
          <w:spacing w:val="1"/>
          <w:sz w:val="28"/>
        </w:rPr>
        <w:t xml:space="preserve"> </w:t>
      </w:r>
      <w:r>
        <w:rPr>
          <w:sz w:val="28"/>
        </w:rPr>
        <w:t>о</w:t>
      </w:r>
      <w:r>
        <w:rPr>
          <w:spacing w:val="1"/>
          <w:sz w:val="28"/>
        </w:rPr>
        <w:t xml:space="preserve"> </w:t>
      </w:r>
      <w:r>
        <w:rPr>
          <w:sz w:val="28"/>
        </w:rPr>
        <w:t>проводимом</w:t>
      </w:r>
      <w:r>
        <w:rPr>
          <w:spacing w:val="1"/>
          <w:sz w:val="28"/>
        </w:rPr>
        <w:t xml:space="preserve"> </w:t>
      </w:r>
      <w:r>
        <w:rPr>
          <w:sz w:val="28"/>
        </w:rPr>
        <w:t>лечении.</w:t>
      </w:r>
      <w:r>
        <w:rPr>
          <w:spacing w:val="1"/>
          <w:sz w:val="28"/>
        </w:rPr>
        <w:t xml:space="preserve"> </w:t>
      </w:r>
      <w:r>
        <w:rPr>
          <w:sz w:val="28"/>
        </w:rPr>
        <w:t>Данные</w:t>
      </w:r>
      <w:r>
        <w:rPr>
          <w:spacing w:val="1"/>
          <w:sz w:val="28"/>
        </w:rPr>
        <w:t xml:space="preserve"> </w:t>
      </w:r>
      <w:r>
        <w:rPr>
          <w:sz w:val="28"/>
        </w:rPr>
        <w:t>лабораторных</w:t>
      </w:r>
      <w:r>
        <w:rPr>
          <w:spacing w:val="1"/>
          <w:sz w:val="28"/>
        </w:rPr>
        <w:t xml:space="preserve"> </w:t>
      </w:r>
      <w:r>
        <w:rPr>
          <w:sz w:val="28"/>
        </w:rPr>
        <w:t>методов</w:t>
      </w:r>
      <w:r>
        <w:rPr>
          <w:spacing w:val="1"/>
          <w:sz w:val="28"/>
        </w:rPr>
        <w:t xml:space="preserve"> </w:t>
      </w:r>
      <w:r>
        <w:rPr>
          <w:sz w:val="28"/>
        </w:rPr>
        <w:t>исследования</w:t>
      </w:r>
      <w:r>
        <w:rPr>
          <w:spacing w:val="-1"/>
          <w:sz w:val="28"/>
        </w:rPr>
        <w:t xml:space="preserve"> </w:t>
      </w:r>
      <w:r>
        <w:rPr>
          <w:sz w:val="28"/>
        </w:rPr>
        <w:t>(креатинин,</w:t>
      </w:r>
      <w:r>
        <w:rPr>
          <w:spacing w:val="-1"/>
          <w:sz w:val="28"/>
        </w:rPr>
        <w:t xml:space="preserve"> </w:t>
      </w:r>
      <w:r>
        <w:rPr>
          <w:sz w:val="28"/>
        </w:rPr>
        <w:t>глюкоза</w:t>
      </w:r>
      <w:r>
        <w:rPr>
          <w:spacing w:val="-1"/>
          <w:sz w:val="28"/>
        </w:rPr>
        <w:t xml:space="preserve"> </w:t>
      </w:r>
      <w:r>
        <w:rPr>
          <w:sz w:val="28"/>
        </w:rPr>
        <w:t>крови);</w:t>
      </w:r>
    </w:p>
    <w:p w14:paraId="73031AFE" w14:textId="77777777" w:rsidR="001E294C"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Результаты</w:t>
      </w:r>
      <w:r>
        <w:rPr>
          <w:spacing w:val="-7"/>
          <w:sz w:val="28"/>
        </w:rPr>
        <w:t xml:space="preserve"> </w:t>
      </w:r>
      <w:r>
        <w:rPr>
          <w:sz w:val="28"/>
        </w:rPr>
        <w:t>предыдущих</w:t>
      </w:r>
      <w:r>
        <w:rPr>
          <w:spacing w:val="-5"/>
          <w:sz w:val="28"/>
        </w:rPr>
        <w:t xml:space="preserve"> </w:t>
      </w:r>
      <w:r>
        <w:rPr>
          <w:sz w:val="28"/>
        </w:rPr>
        <w:t>исследований</w:t>
      </w:r>
      <w:r>
        <w:rPr>
          <w:spacing w:val="-3"/>
          <w:sz w:val="28"/>
        </w:rPr>
        <w:t xml:space="preserve"> </w:t>
      </w:r>
      <w:r>
        <w:rPr>
          <w:sz w:val="28"/>
        </w:rPr>
        <w:t>(МРТ,</w:t>
      </w:r>
      <w:r>
        <w:rPr>
          <w:spacing w:val="-4"/>
          <w:sz w:val="28"/>
        </w:rPr>
        <w:t xml:space="preserve"> </w:t>
      </w:r>
      <w:r>
        <w:rPr>
          <w:sz w:val="28"/>
        </w:rPr>
        <w:t>ЭЭГ);</w:t>
      </w:r>
    </w:p>
    <w:p w14:paraId="592F8014" w14:textId="77777777" w:rsidR="001E294C" w:rsidRDefault="001E294C" w:rsidP="00EC710E">
      <w:pPr>
        <w:pStyle w:val="a3"/>
        <w:widowControl w:val="0"/>
        <w:numPr>
          <w:ilvl w:val="0"/>
          <w:numId w:val="42"/>
        </w:numPr>
        <w:tabs>
          <w:tab w:val="left" w:pos="426"/>
          <w:tab w:val="left" w:pos="602"/>
        </w:tabs>
        <w:autoSpaceDE w:val="0"/>
        <w:autoSpaceDN w:val="0"/>
        <w:ind w:left="0" w:firstLine="0"/>
        <w:contextualSpacing w:val="0"/>
        <w:jc w:val="both"/>
        <w:rPr>
          <w:rFonts w:ascii="Symbol" w:hAnsi="Symbol"/>
          <w:sz w:val="28"/>
        </w:rPr>
      </w:pPr>
      <w:r>
        <w:rPr>
          <w:sz w:val="28"/>
        </w:rPr>
        <w:t>При</w:t>
      </w:r>
      <w:r>
        <w:rPr>
          <w:spacing w:val="1"/>
          <w:sz w:val="28"/>
        </w:rPr>
        <w:t xml:space="preserve"> </w:t>
      </w:r>
      <w:r>
        <w:rPr>
          <w:sz w:val="28"/>
        </w:rPr>
        <w:t>проведении</w:t>
      </w:r>
      <w:r>
        <w:rPr>
          <w:spacing w:val="1"/>
          <w:sz w:val="28"/>
        </w:rPr>
        <w:t xml:space="preserve"> </w:t>
      </w:r>
      <w:r>
        <w:rPr>
          <w:sz w:val="28"/>
        </w:rPr>
        <w:t>повторного</w:t>
      </w:r>
      <w:r>
        <w:rPr>
          <w:spacing w:val="1"/>
          <w:sz w:val="28"/>
        </w:rPr>
        <w:t xml:space="preserve"> </w:t>
      </w:r>
      <w:r>
        <w:rPr>
          <w:sz w:val="28"/>
        </w:rPr>
        <w:t>радиоизотопного</w:t>
      </w:r>
      <w:r>
        <w:rPr>
          <w:spacing w:val="1"/>
          <w:sz w:val="28"/>
        </w:rPr>
        <w:t xml:space="preserve"> </w:t>
      </w:r>
      <w:r>
        <w:rPr>
          <w:sz w:val="28"/>
        </w:rPr>
        <w:t>метода</w:t>
      </w:r>
      <w:r>
        <w:rPr>
          <w:spacing w:val="1"/>
          <w:sz w:val="28"/>
        </w:rPr>
        <w:t xml:space="preserve"> </w:t>
      </w:r>
      <w:r>
        <w:rPr>
          <w:sz w:val="28"/>
        </w:rPr>
        <w:t>необходимо</w:t>
      </w:r>
      <w:r>
        <w:rPr>
          <w:spacing w:val="1"/>
          <w:sz w:val="28"/>
        </w:rPr>
        <w:t xml:space="preserve"> </w:t>
      </w:r>
      <w:r>
        <w:rPr>
          <w:sz w:val="28"/>
        </w:rPr>
        <w:t>предоставить</w:t>
      </w:r>
      <w:r>
        <w:rPr>
          <w:spacing w:val="-2"/>
          <w:sz w:val="28"/>
        </w:rPr>
        <w:t xml:space="preserve"> </w:t>
      </w:r>
      <w:r>
        <w:rPr>
          <w:sz w:val="28"/>
        </w:rPr>
        <w:t>результаты предыдущих</w:t>
      </w:r>
      <w:r>
        <w:rPr>
          <w:spacing w:val="1"/>
          <w:sz w:val="28"/>
        </w:rPr>
        <w:t xml:space="preserve"> </w:t>
      </w:r>
      <w:r>
        <w:rPr>
          <w:sz w:val="28"/>
        </w:rPr>
        <w:t>исследований.</w:t>
      </w:r>
    </w:p>
    <w:p w14:paraId="0E515835" w14:textId="77777777" w:rsidR="001E294C" w:rsidRDefault="001E294C" w:rsidP="00942058">
      <w:pPr>
        <w:pStyle w:val="af3"/>
        <w:ind w:left="0"/>
        <w:jc w:val="left"/>
        <w:rPr>
          <w:sz w:val="27"/>
        </w:rPr>
      </w:pPr>
    </w:p>
    <w:p w14:paraId="61B1B408" w14:textId="77777777" w:rsidR="001E294C" w:rsidRDefault="001E294C" w:rsidP="00942058">
      <w:pPr>
        <w:pStyle w:val="1"/>
        <w:tabs>
          <w:tab w:val="left" w:pos="426"/>
        </w:tabs>
        <w:jc w:val="both"/>
      </w:pPr>
      <w:r>
        <w:t>Методика</w:t>
      </w:r>
      <w:r>
        <w:rPr>
          <w:spacing w:val="-9"/>
        </w:rPr>
        <w:t xml:space="preserve"> </w:t>
      </w:r>
      <w:r>
        <w:t>проведения</w:t>
      </w:r>
      <w:r>
        <w:rPr>
          <w:spacing w:val="-12"/>
        </w:rPr>
        <w:t xml:space="preserve"> </w:t>
      </w:r>
      <w:r>
        <w:t>процедуры/вмешательства:</w:t>
      </w:r>
    </w:p>
    <w:p w14:paraId="79547B62" w14:textId="77777777" w:rsidR="001E294C" w:rsidRDefault="001E294C" w:rsidP="00EC710E">
      <w:pPr>
        <w:pStyle w:val="a3"/>
        <w:widowControl w:val="0"/>
        <w:numPr>
          <w:ilvl w:val="0"/>
          <w:numId w:val="42"/>
        </w:numPr>
        <w:tabs>
          <w:tab w:val="left" w:pos="426"/>
          <w:tab w:val="left" w:pos="557"/>
        </w:tabs>
        <w:autoSpaceDE w:val="0"/>
        <w:autoSpaceDN w:val="0"/>
        <w:ind w:left="0" w:firstLine="0"/>
        <w:contextualSpacing w:val="0"/>
        <w:jc w:val="both"/>
        <w:rPr>
          <w:rFonts w:ascii="Symbol" w:hAnsi="Symbol"/>
          <w:sz w:val="28"/>
        </w:rPr>
      </w:pPr>
      <w:r>
        <w:rPr>
          <w:sz w:val="28"/>
        </w:rPr>
        <w:t>После</w:t>
      </w:r>
      <w:r>
        <w:rPr>
          <w:spacing w:val="1"/>
          <w:sz w:val="28"/>
        </w:rPr>
        <w:t xml:space="preserve"> </w:t>
      </w:r>
      <w:r>
        <w:rPr>
          <w:sz w:val="28"/>
        </w:rPr>
        <w:t>определения</w:t>
      </w:r>
      <w:r>
        <w:rPr>
          <w:spacing w:val="1"/>
          <w:sz w:val="28"/>
        </w:rPr>
        <w:t xml:space="preserve"> </w:t>
      </w:r>
      <w:r>
        <w:rPr>
          <w:sz w:val="28"/>
        </w:rPr>
        <w:t>уровня</w:t>
      </w:r>
      <w:r>
        <w:rPr>
          <w:spacing w:val="1"/>
          <w:sz w:val="28"/>
        </w:rPr>
        <w:t xml:space="preserve"> </w:t>
      </w:r>
      <w:r>
        <w:rPr>
          <w:sz w:val="28"/>
        </w:rPr>
        <w:t>глюкозы</w:t>
      </w:r>
      <w:r>
        <w:rPr>
          <w:spacing w:val="1"/>
          <w:sz w:val="28"/>
        </w:rPr>
        <w:t xml:space="preserve"> </w:t>
      </w:r>
      <w:r>
        <w:rPr>
          <w:sz w:val="28"/>
        </w:rPr>
        <w:t>в</w:t>
      </w:r>
      <w:r>
        <w:rPr>
          <w:spacing w:val="1"/>
          <w:sz w:val="28"/>
        </w:rPr>
        <w:t xml:space="preserve"> </w:t>
      </w:r>
      <w:r>
        <w:rPr>
          <w:sz w:val="28"/>
        </w:rPr>
        <w:t>крови,</w:t>
      </w:r>
      <w:r>
        <w:rPr>
          <w:spacing w:val="1"/>
          <w:sz w:val="28"/>
        </w:rPr>
        <w:t xml:space="preserve"> </w:t>
      </w:r>
      <w:r>
        <w:rPr>
          <w:sz w:val="28"/>
        </w:rPr>
        <w:t>пациент</w:t>
      </w:r>
      <w:r>
        <w:rPr>
          <w:spacing w:val="1"/>
          <w:sz w:val="28"/>
        </w:rPr>
        <w:t xml:space="preserve"> </w:t>
      </w:r>
      <w:r>
        <w:rPr>
          <w:sz w:val="28"/>
        </w:rPr>
        <w:t>располагается</w:t>
      </w:r>
      <w:r>
        <w:rPr>
          <w:spacing w:val="1"/>
          <w:sz w:val="28"/>
        </w:rPr>
        <w:t xml:space="preserve"> </w:t>
      </w:r>
      <w:r>
        <w:rPr>
          <w:sz w:val="28"/>
        </w:rPr>
        <w:t>в</w:t>
      </w:r>
      <w:r>
        <w:rPr>
          <w:spacing w:val="1"/>
          <w:sz w:val="28"/>
        </w:rPr>
        <w:t xml:space="preserve"> </w:t>
      </w:r>
      <w:r>
        <w:rPr>
          <w:sz w:val="28"/>
        </w:rPr>
        <w:t>затемненной</w:t>
      </w:r>
      <w:r>
        <w:rPr>
          <w:spacing w:val="1"/>
          <w:sz w:val="28"/>
        </w:rPr>
        <w:t xml:space="preserve"> </w:t>
      </w:r>
      <w:r>
        <w:rPr>
          <w:sz w:val="28"/>
        </w:rPr>
        <w:t>палате</w:t>
      </w:r>
      <w:r>
        <w:rPr>
          <w:spacing w:val="1"/>
          <w:sz w:val="28"/>
        </w:rPr>
        <w:t xml:space="preserve"> </w:t>
      </w:r>
      <w:r>
        <w:rPr>
          <w:sz w:val="28"/>
        </w:rPr>
        <w:t>на</w:t>
      </w:r>
      <w:r>
        <w:rPr>
          <w:spacing w:val="1"/>
          <w:sz w:val="28"/>
        </w:rPr>
        <w:t xml:space="preserve"> </w:t>
      </w:r>
      <w:r>
        <w:rPr>
          <w:sz w:val="28"/>
        </w:rPr>
        <w:t>40-90</w:t>
      </w:r>
      <w:r>
        <w:rPr>
          <w:spacing w:val="1"/>
          <w:sz w:val="28"/>
        </w:rPr>
        <w:t xml:space="preserve"> </w:t>
      </w:r>
      <w:r>
        <w:rPr>
          <w:sz w:val="28"/>
        </w:rPr>
        <w:t>минут</w:t>
      </w:r>
      <w:r>
        <w:rPr>
          <w:spacing w:val="1"/>
          <w:sz w:val="28"/>
        </w:rPr>
        <w:t xml:space="preserve"> </w:t>
      </w:r>
      <w:r>
        <w:rPr>
          <w:sz w:val="28"/>
        </w:rPr>
        <w:t>для</w:t>
      </w:r>
      <w:r>
        <w:rPr>
          <w:spacing w:val="1"/>
          <w:sz w:val="28"/>
        </w:rPr>
        <w:t xml:space="preserve"> </w:t>
      </w:r>
      <w:r>
        <w:rPr>
          <w:sz w:val="28"/>
        </w:rPr>
        <w:t>полной</w:t>
      </w:r>
      <w:r>
        <w:rPr>
          <w:spacing w:val="1"/>
          <w:sz w:val="28"/>
        </w:rPr>
        <w:t xml:space="preserve"> </w:t>
      </w:r>
      <w:r>
        <w:rPr>
          <w:sz w:val="28"/>
        </w:rPr>
        <w:t>релаксации</w:t>
      </w:r>
      <w:r>
        <w:rPr>
          <w:spacing w:val="70"/>
          <w:sz w:val="28"/>
        </w:rPr>
        <w:t xml:space="preserve"> </w:t>
      </w:r>
      <w:r>
        <w:rPr>
          <w:sz w:val="28"/>
        </w:rPr>
        <w:t>организма.</w:t>
      </w:r>
      <w:r>
        <w:rPr>
          <w:spacing w:val="1"/>
          <w:sz w:val="28"/>
        </w:rPr>
        <w:t xml:space="preserve"> </w:t>
      </w:r>
      <w:r>
        <w:rPr>
          <w:sz w:val="28"/>
        </w:rPr>
        <w:t>Палата</w:t>
      </w:r>
      <w:r>
        <w:rPr>
          <w:spacing w:val="-4"/>
          <w:sz w:val="28"/>
        </w:rPr>
        <w:t xml:space="preserve"> </w:t>
      </w:r>
      <w:r>
        <w:rPr>
          <w:sz w:val="28"/>
        </w:rPr>
        <w:t>ожидания</w:t>
      </w:r>
      <w:r>
        <w:rPr>
          <w:spacing w:val="-1"/>
          <w:sz w:val="28"/>
        </w:rPr>
        <w:t xml:space="preserve"> </w:t>
      </w:r>
      <w:r>
        <w:rPr>
          <w:sz w:val="28"/>
        </w:rPr>
        <w:t>должна</w:t>
      </w:r>
      <w:r>
        <w:rPr>
          <w:spacing w:val="-1"/>
          <w:sz w:val="28"/>
        </w:rPr>
        <w:t xml:space="preserve"> </w:t>
      </w:r>
      <w:r>
        <w:rPr>
          <w:sz w:val="28"/>
        </w:rPr>
        <w:t>быть</w:t>
      </w:r>
      <w:r>
        <w:rPr>
          <w:spacing w:val="-2"/>
          <w:sz w:val="28"/>
        </w:rPr>
        <w:t xml:space="preserve"> </w:t>
      </w:r>
      <w:r>
        <w:rPr>
          <w:sz w:val="28"/>
        </w:rPr>
        <w:t>затемненной,</w:t>
      </w:r>
      <w:r>
        <w:rPr>
          <w:spacing w:val="-2"/>
          <w:sz w:val="28"/>
        </w:rPr>
        <w:t xml:space="preserve"> </w:t>
      </w:r>
      <w:r>
        <w:rPr>
          <w:sz w:val="28"/>
        </w:rPr>
        <w:t>расслабляющей и</w:t>
      </w:r>
      <w:r>
        <w:rPr>
          <w:spacing w:val="-1"/>
          <w:sz w:val="28"/>
        </w:rPr>
        <w:t xml:space="preserve"> </w:t>
      </w:r>
      <w:r>
        <w:rPr>
          <w:sz w:val="28"/>
        </w:rPr>
        <w:t>теплой.</w:t>
      </w:r>
    </w:p>
    <w:p w14:paraId="390E4EB2" w14:textId="77777777" w:rsidR="001E294C" w:rsidRDefault="001E294C" w:rsidP="00EC710E">
      <w:pPr>
        <w:pStyle w:val="a3"/>
        <w:widowControl w:val="0"/>
        <w:numPr>
          <w:ilvl w:val="0"/>
          <w:numId w:val="42"/>
        </w:numPr>
        <w:tabs>
          <w:tab w:val="left" w:pos="426"/>
          <w:tab w:val="left" w:pos="557"/>
        </w:tabs>
        <w:autoSpaceDE w:val="0"/>
        <w:autoSpaceDN w:val="0"/>
        <w:ind w:left="0" w:firstLine="0"/>
        <w:contextualSpacing w:val="0"/>
        <w:jc w:val="both"/>
        <w:rPr>
          <w:rFonts w:ascii="Symbol" w:hAnsi="Symbol"/>
          <w:sz w:val="28"/>
        </w:rPr>
      </w:pPr>
      <w:r>
        <w:rPr>
          <w:sz w:val="28"/>
        </w:rPr>
        <w:t>После</w:t>
      </w:r>
      <w:r>
        <w:rPr>
          <w:spacing w:val="1"/>
          <w:sz w:val="28"/>
        </w:rPr>
        <w:t xml:space="preserve"> </w:t>
      </w:r>
      <w:r>
        <w:rPr>
          <w:sz w:val="28"/>
        </w:rPr>
        <w:t>релаксации,</w:t>
      </w:r>
      <w:r>
        <w:rPr>
          <w:spacing w:val="1"/>
          <w:sz w:val="28"/>
        </w:rPr>
        <w:t xml:space="preserve"> </w:t>
      </w:r>
      <w:r>
        <w:rPr>
          <w:sz w:val="28"/>
        </w:rPr>
        <w:t>пациенту</w:t>
      </w:r>
      <w:r>
        <w:rPr>
          <w:spacing w:val="1"/>
          <w:sz w:val="28"/>
        </w:rPr>
        <w:t xml:space="preserve"> </w:t>
      </w:r>
      <w:r>
        <w:rPr>
          <w:sz w:val="28"/>
        </w:rPr>
        <w:t>внутривенно</w:t>
      </w:r>
      <w:r>
        <w:rPr>
          <w:spacing w:val="1"/>
          <w:sz w:val="28"/>
        </w:rPr>
        <w:t xml:space="preserve"> </w:t>
      </w:r>
      <w:r>
        <w:rPr>
          <w:sz w:val="28"/>
        </w:rPr>
        <w:t>вводится</w:t>
      </w:r>
      <w:r>
        <w:rPr>
          <w:spacing w:val="1"/>
          <w:sz w:val="28"/>
        </w:rPr>
        <w:t xml:space="preserve"> </w:t>
      </w:r>
      <w:r>
        <w:rPr>
          <w:sz w:val="28"/>
        </w:rPr>
        <w:t>18F-FDG</w:t>
      </w:r>
      <w:r>
        <w:rPr>
          <w:spacing w:val="1"/>
          <w:sz w:val="28"/>
        </w:rPr>
        <w:t xml:space="preserve"> </w:t>
      </w:r>
      <w:r>
        <w:rPr>
          <w:sz w:val="28"/>
        </w:rPr>
        <w:t>через</w:t>
      </w:r>
      <w:r>
        <w:rPr>
          <w:spacing w:val="1"/>
          <w:sz w:val="28"/>
        </w:rPr>
        <w:t xml:space="preserve"> </w:t>
      </w:r>
      <w:r>
        <w:rPr>
          <w:sz w:val="28"/>
        </w:rPr>
        <w:t>предварительно</w:t>
      </w:r>
      <w:r>
        <w:rPr>
          <w:spacing w:val="-5"/>
          <w:sz w:val="28"/>
        </w:rPr>
        <w:t xml:space="preserve"> </w:t>
      </w:r>
      <w:r>
        <w:rPr>
          <w:sz w:val="28"/>
        </w:rPr>
        <w:t>установленный</w:t>
      </w:r>
      <w:r>
        <w:rPr>
          <w:spacing w:val="-3"/>
          <w:sz w:val="28"/>
        </w:rPr>
        <w:t xml:space="preserve"> </w:t>
      </w:r>
      <w:r>
        <w:rPr>
          <w:sz w:val="28"/>
        </w:rPr>
        <w:t>внутривенный</w:t>
      </w:r>
      <w:r>
        <w:rPr>
          <w:spacing w:val="-5"/>
          <w:sz w:val="28"/>
        </w:rPr>
        <w:t xml:space="preserve"> </w:t>
      </w:r>
      <w:r>
        <w:rPr>
          <w:sz w:val="28"/>
        </w:rPr>
        <w:t>периферический</w:t>
      </w:r>
      <w:r>
        <w:rPr>
          <w:spacing w:val="-2"/>
          <w:sz w:val="28"/>
        </w:rPr>
        <w:t xml:space="preserve"> </w:t>
      </w:r>
      <w:r>
        <w:rPr>
          <w:sz w:val="28"/>
        </w:rPr>
        <w:t>катетер.</w:t>
      </w:r>
    </w:p>
    <w:p w14:paraId="26AAE392" w14:textId="77777777" w:rsidR="00E80031" w:rsidRPr="00E80031"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E80031">
        <w:rPr>
          <w:sz w:val="28"/>
        </w:rPr>
        <w:t>Активность</w:t>
      </w:r>
      <w:r w:rsidRPr="00E80031">
        <w:rPr>
          <w:spacing w:val="1"/>
          <w:sz w:val="28"/>
        </w:rPr>
        <w:t xml:space="preserve"> </w:t>
      </w:r>
      <w:r w:rsidRPr="00E80031">
        <w:rPr>
          <w:sz w:val="28"/>
        </w:rPr>
        <w:t>вводимого</w:t>
      </w:r>
      <w:r w:rsidRPr="00E80031">
        <w:rPr>
          <w:spacing w:val="1"/>
          <w:sz w:val="28"/>
        </w:rPr>
        <w:t xml:space="preserve"> </w:t>
      </w:r>
      <w:r w:rsidRPr="00E80031">
        <w:rPr>
          <w:sz w:val="28"/>
        </w:rPr>
        <w:t>радиофармпрепарата</w:t>
      </w:r>
      <w:r w:rsidRPr="00E80031">
        <w:rPr>
          <w:spacing w:val="1"/>
          <w:sz w:val="28"/>
        </w:rPr>
        <w:t xml:space="preserve"> </w:t>
      </w:r>
      <w:r w:rsidRPr="00E80031">
        <w:rPr>
          <w:sz w:val="28"/>
        </w:rPr>
        <w:t>18F-FDG</w:t>
      </w:r>
      <w:r w:rsidRPr="00E80031">
        <w:rPr>
          <w:spacing w:val="1"/>
          <w:sz w:val="28"/>
        </w:rPr>
        <w:t xml:space="preserve"> </w:t>
      </w:r>
      <w:r w:rsidRPr="00E80031">
        <w:rPr>
          <w:sz w:val="28"/>
        </w:rPr>
        <w:t>зависит</w:t>
      </w:r>
      <w:r w:rsidRPr="00E80031">
        <w:rPr>
          <w:spacing w:val="1"/>
          <w:sz w:val="28"/>
        </w:rPr>
        <w:t xml:space="preserve"> </w:t>
      </w:r>
      <w:r w:rsidRPr="00E80031">
        <w:rPr>
          <w:sz w:val="28"/>
        </w:rPr>
        <w:t>от</w:t>
      </w:r>
      <w:r w:rsidRPr="00E80031">
        <w:rPr>
          <w:spacing w:val="1"/>
          <w:sz w:val="28"/>
        </w:rPr>
        <w:t xml:space="preserve"> </w:t>
      </w:r>
      <w:r w:rsidRPr="00E80031">
        <w:rPr>
          <w:sz w:val="28"/>
        </w:rPr>
        <w:t>веса</w:t>
      </w:r>
      <w:r w:rsidRPr="00E80031">
        <w:rPr>
          <w:spacing w:val="1"/>
          <w:sz w:val="28"/>
        </w:rPr>
        <w:t xml:space="preserve"> </w:t>
      </w:r>
      <w:r w:rsidRPr="00E80031">
        <w:rPr>
          <w:sz w:val="28"/>
        </w:rPr>
        <w:lastRenderedPageBreak/>
        <w:t>пациента,</w:t>
      </w:r>
      <w:r w:rsidRPr="00E80031">
        <w:rPr>
          <w:spacing w:val="1"/>
          <w:sz w:val="28"/>
        </w:rPr>
        <w:t xml:space="preserve"> </w:t>
      </w:r>
      <w:r w:rsidRPr="00E80031">
        <w:rPr>
          <w:sz w:val="28"/>
        </w:rPr>
        <w:t>технических</w:t>
      </w:r>
      <w:r w:rsidRPr="00E80031">
        <w:rPr>
          <w:spacing w:val="1"/>
          <w:sz w:val="28"/>
        </w:rPr>
        <w:t xml:space="preserve"> </w:t>
      </w:r>
      <w:r w:rsidRPr="00E80031">
        <w:rPr>
          <w:sz w:val="28"/>
        </w:rPr>
        <w:t>характеристик</w:t>
      </w:r>
      <w:r w:rsidRPr="00E80031">
        <w:rPr>
          <w:spacing w:val="1"/>
          <w:sz w:val="28"/>
        </w:rPr>
        <w:t xml:space="preserve"> </w:t>
      </w:r>
      <w:r w:rsidRPr="00E80031">
        <w:rPr>
          <w:sz w:val="28"/>
        </w:rPr>
        <w:t>используемого</w:t>
      </w:r>
      <w:r w:rsidRPr="00E80031">
        <w:rPr>
          <w:spacing w:val="1"/>
          <w:sz w:val="28"/>
        </w:rPr>
        <w:t xml:space="preserve"> </w:t>
      </w:r>
      <w:r w:rsidRPr="00E80031">
        <w:rPr>
          <w:sz w:val="28"/>
        </w:rPr>
        <w:t>диагностического</w:t>
      </w:r>
      <w:r w:rsidRPr="00E80031">
        <w:rPr>
          <w:spacing w:val="1"/>
          <w:sz w:val="28"/>
        </w:rPr>
        <w:t xml:space="preserve"> </w:t>
      </w:r>
      <w:r w:rsidRPr="00E80031">
        <w:rPr>
          <w:sz w:val="28"/>
        </w:rPr>
        <w:t>оборудования, а также скорости сканирования. В среднем доза составляет</w:t>
      </w:r>
      <w:r w:rsidRPr="00E80031">
        <w:rPr>
          <w:spacing w:val="1"/>
          <w:sz w:val="28"/>
        </w:rPr>
        <w:t xml:space="preserve"> </w:t>
      </w:r>
      <w:r w:rsidRPr="00E80031">
        <w:rPr>
          <w:sz w:val="28"/>
        </w:rPr>
        <w:t>240-370 Мегабеккерель</w:t>
      </w:r>
      <w:r w:rsidRPr="00E80031">
        <w:rPr>
          <w:spacing w:val="-2"/>
          <w:sz w:val="28"/>
        </w:rPr>
        <w:t xml:space="preserve"> </w:t>
      </w:r>
      <w:r w:rsidRPr="00E80031">
        <w:rPr>
          <w:sz w:val="28"/>
        </w:rPr>
        <w:t>(МБк) на</w:t>
      </w:r>
      <w:r w:rsidRPr="00E80031">
        <w:rPr>
          <w:spacing w:val="-4"/>
          <w:sz w:val="28"/>
        </w:rPr>
        <w:t xml:space="preserve"> </w:t>
      </w:r>
      <w:r w:rsidRPr="00E80031">
        <w:rPr>
          <w:sz w:val="28"/>
        </w:rPr>
        <w:t>одного</w:t>
      </w:r>
      <w:r w:rsidRPr="00E80031">
        <w:rPr>
          <w:spacing w:val="-1"/>
          <w:sz w:val="28"/>
        </w:rPr>
        <w:t xml:space="preserve"> </w:t>
      </w:r>
      <w:r w:rsidRPr="00E80031">
        <w:rPr>
          <w:sz w:val="28"/>
        </w:rPr>
        <w:t>пациента.</w:t>
      </w:r>
    </w:p>
    <w:p w14:paraId="3438AA2E" w14:textId="04E92286" w:rsidR="001E294C" w:rsidRPr="00E80031" w:rsidRDefault="001E294C"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E80031">
        <w:rPr>
          <w:sz w:val="28"/>
        </w:rPr>
        <w:t>После</w:t>
      </w:r>
      <w:r w:rsidRPr="00E80031">
        <w:rPr>
          <w:spacing w:val="1"/>
          <w:sz w:val="28"/>
        </w:rPr>
        <w:t xml:space="preserve"> </w:t>
      </w:r>
      <w:r w:rsidRPr="00E80031">
        <w:rPr>
          <w:sz w:val="28"/>
        </w:rPr>
        <w:t>внутривенного</w:t>
      </w:r>
      <w:r w:rsidRPr="00E80031">
        <w:rPr>
          <w:spacing w:val="1"/>
          <w:sz w:val="28"/>
        </w:rPr>
        <w:t xml:space="preserve"> </w:t>
      </w:r>
      <w:r w:rsidRPr="00E80031">
        <w:rPr>
          <w:sz w:val="28"/>
        </w:rPr>
        <w:t>введения</w:t>
      </w:r>
      <w:r w:rsidRPr="00E80031">
        <w:rPr>
          <w:spacing w:val="1"/>
          <w:sz w:val="28"/>
        </w:rPr>
        <w:t xml:space="preserve"> </w:t>
      </w:r>
      <w:r w:rsidRPr="00E80031">
        <w:rPr>
          <w:sz w:val="28"/>
        </w:rPr>
        <w:t>препарата,</w:t>
      </w:r>
      <w:r w:rsidRPr="00E80031">
        <w:rPr>
          <w:spacing w:val="1"/>
          <w:sz w:val="28"/>
        </w:rPr>
        <w:t xml:space="preserve"> </w:t>
      </w:r>
      <w:r w:rsidRPr="00E80031">
        <w:rPr>
          <w:sz w:val="28"/>
        </w:rPr>
        <w:t>пациент</w:t>
      </w:r>
      <w:r w:rsidRPr="00E80031">
        <w:rPr>
          <w:spacing w:val="1"/>
          <w:sz w:val="28"/>
        </w:rPr>
        <w:t xml:space="preserve"> </w:t>
      </w:r>
      <w:r w:rsidRPr="00E80031">
        <w:rPr>
          <w:sz w:val="28"/>
        </w:rPr>
        <w:t>остается</w:t>
      </w:r>
      <w:r w:rsidRPr="00E80031">
        <w:rPr>
          <w:spacing w:val="1"/>
          <w:sz w:val="28"/>
        </w:rPr>
        <w:t xml:space="preserve"> </w:t>
      </w:r>
      <w:r w:rsidRPr="00E80031">
        <w:rPr>
          <w:sz w:val="28"/>
        </w:rPr>
        <w:t>в</w:t>
      </w:r>
      <w:r w:rsidRPr="00E80031">
        <w:rPr>
          <w:spacing w:val="1"/>
          <w:sz w:val="28"/>
        </w:rPr>
        <w:t xml:space="preserve"> </w:t>
      </w:r>
      <w:r w:rsidRPr="00E80031">
        <w:rPr>
          <w:sz w:val="28"/>
        </w:rPr>
        <w:t>палате</w:t>
      </w:r>
      <w:r w:rsidRPr="00E80031">
        <w:rPr>
          <w:spacing w:val="1"/>
          <w:sz w:val="28"/>
        </w:rPr>
        <w:t xml:space="preserve"> </w:t>
      </w:r>
      <w:r w:rsidRPr="00E80031">
        <w:rPr>
          <w:sz w:val="28"/>
        </w:rPr>
        <w:t>ожидания до проведения ПЭТ/КТ исследования в среднем дополнительно 40-</w:t>
      </w:r>
      <w:r w:rsidRPr="00E80031">
        <w:rPr>
          <w:spacing w:val="-67"/>
          <w:sz w:val="28"/>
        </w:rPr>
        <w:t xml:space="preserve"> </w:t>
      </w:r>
      <w:r w:rsidRPr="00E80031">
        <w:rPr>
          <w:sz w:val="28"/>
        </w:rPr>
        <w:t>60 минут.</w:t>
      </w:r>
    </w:p>
    <w:p w14:paraId="7CE57648" w14:textId="77777777" w:rsidR="001E294C" w:rsidRDefault="001E294C" w:rsidP="00EC710E">
      <w:pPr>
        <w:pStyle w:val="a3"/>
        <w:widowControl w:val="0"/>
        <w:numPr>
          <w:ilvl w:val="0"/>
          <w:numId w:val="42"/>
        </w:numPr>
        <w:tabs>
          <w:tab w:val="left" w:pos="426"/>
          <w:tab w:val="left" w:pos="557"/>
        </w:tabs>
        <w:autoSpaceDE w:val="0"/>
        <w:autoSpaceDN w:val="0"/>
        <w:ind w:left="0" w:firstLine="0"/>
        <w:contextualSpacing w:val="0"/>
        <w:jc w:val="both"/>
        <w:rPr>
          <w:rFonts w:ascii="Symbol" w:hAnsi="Symbol"/>
          <w:sz w:val="28"/>
        </w:rPr>
      </w:pPr>
      <w:r>
        <w:rPr>
          <w:sz w:val="28"/>
        </w:rPr>
        <w:t>За</w:t>
      </w:r>
      <w:r>
        <w:rPr>
          <w:spacing w:val="1"/>
          <w:sz w:val="28"/>
        </w:rPr>
        <w:t xml:space="preserve"> </w:t>
      </w:r>
      <w:r>
        <w:rPr>
          <w:sz w:val="28"/>
        </w:rPr>
        <w:t>несколько</w:t>
      </w:r>
      <w:r>
        <w:rPr>
          <w:spacing w:val="1"/>
          <w:sz w:val="28"/>
        </w:rPr>
        <w:t xml:space="preserve"> </w:t>
      </w:r>
      <w:r>
        <w:rPr>
          <w:sz w:val="28"/>
        </w:rPr>
        <w:t>минут</w:t>
      </w:r>
      <w:r>
        <w:rPr>
          <w:spacing w:val="1"/>
          <w:sz w:val="28"/>
        </w:rPr>
        <w:t xml:space="preserve"> </w:t>
      </w:r>
      <w:r>
        <w:rPr>
          <w:sz w:val="28"/>
        </w:rPr>
        <w:t>до</w:t>
      </w:r>
      <w:r>
        <w:rPr>
          <w:spacing w:val="1"/>
          <w:sz w:val="28"/>
        </w:rPr>
        <w:t xml:space="preserve"> </w:t>
      </w:r>
      <w:r>
        <w:rPr>
          <w:sz w:val="28"/>
        </w:rPr>
        <w:t>начала</w:t>
      </w:r>
      <w:r>
        <w:rPr>
          <w:spacing w:val="1"/>
          <w:sz w:val="28"/>
        </w:rPr>
        <w:t xml:space="preserve"> </w:t>
      </w:r>
      <w:r>
        <w:rPr>
          <w:sz w:val="28"/>
        </w:rPr>
        <w:t>исследования</w:t>
      </w:r>
      <w:r>
        <w:rPr>
          <w:spacing w:val="1"/>
          <w:sz w:val="28"/>
        </w:rPr>
        <w:t xml:space="preserve"> </w:t>
      </w:r>
      <w:r>
        <w:rPr>
          <w:sz w:val="28"/>
        </w:rPr>
        <w:t>медицинская</w:t>
      </w:r>
      <w:r>
        <w:rPr>
          <w:spacing w:val="1"/>
          <w:sz w:val="28"/>
        </w:rPr>
        <w:t xml:space="preserve"> </w:t>
      </w:r>
      <w:r>
        <w:rPr>
          <w:sz w:val="28"/>
        </w:rPr>
        <w:t>сестра</w:t>
      </w:r>
      <w:r>
        <w:rPr>
          <w:spacing w:val="1"/>
          <w:sz w:val="28"/>
        </w:rPr>
        <w:t xml:space="preserve"> </w:t>
      </w:r>
      <w:r>
        <w:rPr>
          <w:sz w:val="28"/>
        </w:rPr>
        <w:t>сопровождает</w:t>
      </w:r>
      <w:r>
        <w:rPr>
          <w:spacing w:val="-3"/>
          <w:sz w:val="28"/>
        </w:rPr>
        <w:t xml:space="preserve"> </w:t>
      </w:r>
      <w:r>
        <w:rPr>
          <w:sz w:val="28"/>
        </w:rPr>
        <w:t>пациента</w:t>
      </w:r>
      <w:r>
        <w:rPr>
          <w:spacing w:val="-2"/>
          <w:sz w:val="28"/>
        </w:rPr>
        <w:t xml:space="preserve"> </w:t>
      </w:r>
      <w:r>
        <w:rPr>
          <w:sz w:val="28"/>
        </w:rPr>
        <w:t>в</w:t>
      </w:r>
      <w:r>
        <w:rPr>
          <w:spacing w:val="-4"/>
          <w:sz w:val="28"/>
        </w:rPr>
        <w:t xml:space="preserve"> </w:t>
      </w:r>
      <w:r>
        <w:rPr>
          <w:sz w:val="28"/>
        </w:rPr>
        <w:t>туалет</w:t>
      </w:r>
      <w:r>
        <w:rPr>
          <w:spacing w:val="-6"/>
          <w:sz w:val="28"/>
        </w:rPr>
        <w:t xml:space="preserve"> </w:t>
      </w:r>
      <w:r>
        <w:rPr>
          <w:sz w:val="28"/>
        </w:rPr>
        <w:t>для</w:t>
      </w:r>
      <w:r>
        <w:rPr>
          <w:spacing w:val="-3"/>
          <w:sz w:val="28"/>
        </w:rPr>
        <w:t xml:space="preserve"> </w:t>
      </w:r>
      <w:r>
        <w:rPr>
          <w:sz w:val="28"/>
        </w:rPr>
        <w:t>полного</w:t>
      </w:r>
      <w:r>
        <w:rPr>
          <w:spacing w:val="-5"/>
          <w:sz w:val="28"/>
        </w:rPr>
        <w:t xml:space="preserve"> </w:t>
      </w:r>
      <w:r>
        <w:rPr>
          <w:sz w:val="28"/>
        </w:rPr>
        <w:t>опорожнения</w:t>
      </w:r>
      <w:r>
        <w:rPr>
          <w:spacing w:val="-5"/>
          <w:sz w:val="28"/>
        </w:rPr>
        <w:t xml:space="preserve"> </w:t>
      </w:r>
      <w:r>
        <w:rPr>
          <w:sz w:val="28"/>
        </w:rPr>
        <w:t>мочевого</w:t>
      </w:r>
      <w:r>
        <w:rPr>
          <w:spacing w:val="-1"/>
          <w:sz w:val="28"/>
        </w:rPr>
        <w:t xml:space="preserve"> </w:t>
      </w:r>
      <w:r>
        <w:rPr>
          <w:sz w:val="28"/>
        </w:rPr>
        <w:t>пузыря.</w:t>
      </w:r>
    </w:p>
    <w:p w14:paraId="09F7A49E" w14:textId="77777777" w:rsidR="001E294C" w:rsidRDefault="001E294C" w:rsidP="00EC710E">
      <w:pPr>
        <w:pStyle w:val="a3"/>
        <w:widowControl w:val="0"/>
        <w:numPr>
          <w:ilvl w:val="0"/>
          <w:numId w:val="42"/>
        </w:numPr>
        <w:tabs>
          <w:tab w:val="left" w:pos="426"/>
          <w:tab w:val="left" w:pos="557"/>
        </w:tabs>
        <w:autoSpaceDE w:val="0"/>
        <w:autoSpaceDN w:val="0"/>
        <w:ind w:left="0" w:firstLine="0"/>
        <w:contextualSpacing w:val="0"/>
        <w:jc w:val="both"/>
        <w:rPr>
          <w:rFonts w:ascii="Symbol" w:hAnsi="Symbol"/>
          <w:sz w:val="28"/>
        </w:rPr>
      </w:pPr>
      <w:r>
        <w:rPr>
          <w:sz w:val="28"/>
        </w:rPr>
        <w:t>Сканирование</w:t>
      </w:r>
      <w:r>
        <w:rPr>
          <w:spacing w:val="1"/>
          <w:sz w:val="28"/>
        </w:rPr>
        <w:t xml:space="preserve"> </w:t>
      </w:r>
      <w:r>
        <w:rPr>
          <w:sz w:val="28"/>
        </w:rPr>
        <w:t>«одной</w:t>
      </w:r>
      <w:r>
        <w:rPr>
          <w:spacing w:val="1"/>
          <w:sz w:val="28"/>
        </w:rPr>
        <w:t xml:space="preserve"> </w:t>
      </w:r>
      <w:r>
        <w:rPr>
          <w:sz w:val="28"/>
        </w:rPr>
        <w:t>анатомической</w:t>
      </w:r>
      <w:r>
        <w:rPr>
          <w:spacing w:val="1"/>
          <w:sz w:val="28"/>
        </w:rPr>
        <w:t xml:space="preserve"> </w:t>
      </w:r>
      <w:r>
        <w:rPr>
          <w:sz w:val="28"/>
        </w:rPr>
        <w:t>зоны»</w:t>
      </w:r>
      <w:r>
        <w:rPr>
          <w:spacing w:val="1"/>
          <w:sz w:val="28"/>
        </w:rPr>
        <w:t xml:space="preserve"> </w:t>
      </w:r>
      <w:r>
        <w:rPr>
          <w:sz w:val="28"/>
        </w:rPr>
        <w:t>после</w:t>
      </w:r>
      <w:r>
        <w:rPr>
          <w:spacing w:val="1"/>
          <w:sz w:val="28"/>
        </w:rPr>
        <w:t xml:space="preserve"> </w:t>
      </w:r>
      <w:r>
        <w:rPr>
          <w:sz w:val="28"/>
        </w:rPr>
        <w:t>фиксации</w:t>
      </w:r>
      <w:r>
        <w:rPr>
          <w:spacing w:val="1"/>
          <w:sz w:val="28"/>
        </w:rPr>
        <w:t xml:space="preserve"> </w:t>
      </w:r>
      <w:r>
        <w:rPr>
          <w:sz w:val="28"/>
        </w:rPr>
        <w:t>головы</w:t>
      </w:r>
      <w:r>
        <w:rPr>
          <w:spacing w:val="1"/>
          <w:sz w:val="28"/>
        </w:rPr>
        <w:t xml:space="preserve"> </w:t>
      </w:r>
      <w:r>
        <w:rPr>
          <w:sz w:val="28"/>
        </w:rPr>
        <w:t>в</w:t>
      </w:r>
      <w:r>
        <w:rPr>
          <w:spacing w:val="1"/>
          <w:sz w:val="28"/>
        </w:rPr>
        <w:t xml:space="preserve"> </w:t>
      </w:r>
      <w:r>
        <w:rPr>
          <w:sz w:val="28"/>
        </w:rPr>
        <w:t>установленном</w:t>
      </w:r>
      <w:r>
        <w:rPr>
          <w:spacing w:val="-4"/>
          <w:sz w:val="28"/>
        </w:rPr>
        <w:t xml:space="preserve"> </w:t>
      </w:r>
      <w:r>
        <w:rPr>
          <w:sz w:val="28"/>
        </w:rPr>
        <w:t>порядке.</w:t>
      </w:r>
    </w:p>
    <w:p w14:paraId="7C72E9A2" w14:textId="77777777" w:rsidR="001E294C" w:rsidRDefault="001E294C" w:rsidP="00EC710E">
      <w:pPr>
        <w:pStyle w:val="a3"/>
        <w:widowControl w:val="0"/>
        <w:numPr>
          <w:ilvl w:val="0"/>
          <w:numId w:val="42"/>
        </w:numPr>
        <w:tabs>
          <w:tab w:val="left" w:pos="426"/>
          <w:tab w:val="left" w:pos="557"/>
        </w:tabs>
        <w:autoSpaceDE w:val="0"/>
        <w:autoSpaceDN w:val="0"/>
        <w:ind w:left="0" w:firstLine="0"/>
        <w:contextualSpacing w:val="0"/>
        <w:jc w:val="both"/>
        <w:rPr>
          <w:rFonts w:ascii="Symbol" w:hAnsi="Symbol"/>
          <w:sz w:val="28"/>
        </w:rPr>
      </w:pPr>
      <w:r>
        <w:rPr>
          <w:sz w:val="28"/>
        </w:rPr>
        <w:t>Для</w:t>
      </w:r>
      <w:r>
        <w:rPr>
          <w:spacing w:val="-2"/>
          <w:sz w:val="28"/>
        </w:rPr>
        <w:t xml:space="preserve"> </w:t>
      </w:r>
      <w:r>
        <w:rPr>
          <w:sz w:val="28"/>
        </w:rPr>
        <w:t>ПЭТ/КТ</w:t>
      </w:r>
      <w:r>
        <w:rPr>
          <w:spacing w:val="-4"/>
          <w:sz w:val="28"/>
        </w:rPr>
        <w:t xml:space="preserve"> </w:t>
      </w:r>
      <w:r>
        <w:rPr>
          <w:sz w:val="28"/>
        </w:rPr>
        <w:t>исследования</w:t>
      </w:r>
      <w:r>
        <w:rPr>
          <w:spacing w:val="-5"/>
          <w:sz w:val="28"/>
        </w:rPr>
        <w:t xml:space="preserve"> </w:t>
      </w:r>
      <w:r>
        <w:rPr>
          <w:sz w:val="28"/>
        </w:rPr>
        <w:t>пациент</w:t>
      </w:r>
      <w:r>
        <w:rPr>
          <w:spacing w:val="-2"/>
          <w:sz w:val="28"/>
        </w:rPr>
        <w:t xml:space="preserve"> </w:t>
      </w:r>
      <w:r>
        <w:rPr>
          <w:sz w:val="28"/>
        </w:rPr>
        <w:t>сканируется</w:t>
      </w:r>
      <w:r>
        <w:rPr>
          <w:spacing w:val="-1"/>
          <w:sz w:val="28"/>
        </w:rPr>
        <w:t xml:space="preserve"> </w:t>
      </w:r>
      <w:r>
        <w:rPr>
          <w:sz w:val="28"/>
        </w:rPr>
        <w:t>лежа,</w:t>
      </w:r>
      <w:r>
        <w:rPr>
          <w:spacing w:val="-3"/>
          <w:sz w:val="28"/>
        </w:rPr>
        <w:t xml:space="preserve"> </w:t>
      </w:r>
      <w:r>
        <w:rPr>
          <w:sz w:val="28"/>
        </w:rPr>
        <w:t>руки</w:t>
      </w:r>
      <w:r>
        <w:rPr>
          <w:spacing w:val="-2"/>
          <w:sz w:val="28"/>
        </w:rPr>
        <w:t xml:space="preserve"> </w:t>
      </w:r>
      <w:r>
        <w:rPr>
          <w:sz w:val="28"/>
        </w:rPr>
        <w:t>вдоль</w:t>
      </w:r>
      <w:r>
        <w:rPr>
          <w:spacing w:val="-3"/>
          <w:sz w:val="28"/>
        </w:rPr>
        <w:t xml:space="preserve"> </w:t>
      </w:r>
      <w:r>
        <w:rPr>
          <w:sz w:val="28"/>
        </w:rPr>
        <w:t>тела.</w:t>
      </w:r>
    </w:p>
    <w:p w14:paraId="5F79DA72" w14:textId="77777777" w:rsidR="001E294C" w:rsidRDefault="001E294C" w:rsidP="00EC710E">
      <w:pPr>
        <w:pStyle w:val="a3"/>
        <w:widowControl w:val="0"/>
        <w:numPr>
          <w:ilvl w:val="0"/>
          <w:numId w:val="42"/>
        </w:numPr>
        <w:tabs>
          <w:tab w:val="left" w:pos="426"/>
          <w:tab w:val="left" w:pos="557"/>
        </w:tabs>
        <w:autoSpaceDE w:val="0"/>
        <w:autoSpaceDN w:val="0"/>
        <w:ind w:left="0" w:firstLine="0"/>
        <w:contextualSpacing w:val="0"/>
        <w:jc w:val="both"/>
        <w:rPr>
          <w:rFonts w:ascii="Symbol" w:hAnsi="Symbol"/>
          <w:sz w:val="28"/>
        </w:rPr>
      </w:pPr>
      <w:r>
        <w:rPr>
          <w:sz w:val="28"/>
        </w:rPr>
        <w:t>Протокол ПЭТ/КТ исследования состоит из топограммы, низкодозной КТ</w:t>
      </w:r>
      <w:r>
        <w:rPr>
          <w:spacing w:val="1"/>
          <w:sz w:val="28"/>
        </w:rPr>
        <w:t xml:space="preserve"> </w:t>
      </w:r>
      <w:r>
        <w:rPr>
          <w:sz w:val="28"/>
        </w:rPr>
        <w:t>для</w:t>
      </w:r>
      <w:r>
        <w:rPr>
          <w:spacing w:val="1"/>
          <w:sz w:val="28"/>
        </w:rPr>
        <w:t xml:space="preserve"> </w:t>
      </w:r>
      <w:r>
        <w:rPr>
          <w:sz w:val="28"/>
        </w:rPr>
        <w:t>коррекции</w:t>
      </w:r>
      <w:r>
        <w:rPr>
          <w:spacing w:val="1"/>
          <w:sz w:val="28"/>
        </w:rPr>
        <w:t xml:space="preserve"> </w:t>
      </w:r>
      <w:r>
        <w:rPr>
          <w:sz w:val="28"/>
        </w:rPr>
        <w:t>ослабления</w:t>
      </w:r>
      <w:r>
        <w:rPr>
          <w:spacing w:val="1"/>
          <w:sz w:val="28"/>
        </w:rPr>
        <w:t xml:space="preserve"> </w:t>
      </w:r>
      <w:r>
        <w:rPr>
          <w:sz w:val="28"/>
        </w:rPr>
        <w:t>и</w:t>
      </w:r>
      <w:r>
        <w:rPr>
          <w:spacing w:val="1"/>
          <w:sz w:val="28"/>
        </w:rPr>
        <w:t xml:space="preserve"> </w:t>
      </w:r>
      <w:r>
        <w:rPr>
          <w:sz w:val="28"/>
        </w:rPr>
        <w:t>анатомической</w:t>
      </w:r>
      <w:r>
        <w:rPr>
          <w:spacing w:val="1"/>
          <w:sz w:val="28"/>
        </w:rPr>
        <w:t xml:space="preserve"> </w:t>
      </w:r>
      <w:r>
        <w:rPr>
          <w:sz w:val="28"/>
        </w:rPr>
        <w:t>корреляции,</w:t>
      </w:r>
      <w:r>
        <w:rPr>
          <w:spacing w:val="1"/>
          <w:sz w:val="28"/>
        </w:rPr>
        <w:t xml:space="preserve"> </w:t>
      </w:r>
      <w:r>
        <w:rPr>
          <w:sz w:val="28"/>
        </w:rPr>
        <w:t>и</w:t>
      </w:r>
      <w:r>
        <w:rPr>
          <w:spacing w:val="1"/>
          <w:sz w:val="28"/>
        </w:rPr>
        <w:t xml:space="preserve"> </w:t>
      </w:r>
      <w:r>
        <w:rPr>
          <w:sz w:val="28"/>
        </w:rPr>
        <w:t>сбора</w:t>
      </w:r>
      <w:r>
        <w:rPr>
          <w:spacing w:val="1"/>
          <w:sz w:val="28"/>
        </w:rPr>
        <w:t xml:space="preserve"> </w:t>
      </w:r>
      <w:r>
        <w:rPr>
          <w:sz w:val="28"/>
        </w:rPr>
        <w:t>данных</w:t>
      </w:r>
      <w:r>
        <w:rPr>
          <w:spacing w:val="-67"/>
          <w:sz w:val="28"/>
        </w:rPr>
        <w:t xml:space="preserve"> </w:t>
      </w:r>
      <w:r>
        <w:rPr>
          <w:sz w:val="28"/>
        </w:rPr>
        <w:t>ПЭТ.</w:t>
      </w:r>
    </w:p>
    <w:p w14:paraId="60BE2526" w14:textId="77777777" w:rsidR="001E294C" w:rsidRDefault="001E294C" w:rsidP="00EC710E">
      <w:pPr>
        <w:pStyle w:val="a3"/>
        <w:widowControl w:val="0"/>
        <w:numPr>
          <w:ilvl w:val="0"/>
          <w:numId w:val="42"/>
        </w:numPr>
        <w:tabs>
          <w:tab w:val="left" w:pos="426"/>
          <w:tab w:val="left" w:pos="557"/>
        </w:tabs>
        <w:autoSpaceDE w:val="0"/>
        <w:autoSpaceDN w:val="0"/>
        <w:ind w:left="0" w:firstLine="0"/>
        <w:contextualSpacing w:val="0"/>
        <w:jc w:val="both"/>
        <w:rPr>
          <w:rFonts w:ascii="Symbol" w:hAnsi="Symbol"/>
          <w:sz w:val="28"/>
        </w:rPr>
      </w:pPr>
      <w:r>
        <w:rPr>
          <w:sz w:val="28"/>
        </w:rPr>
        <w:t>Первым</w:t>
      </w:r>
      <w:r>
        <w:rPr>
          <w:spacing w:val="-4"/>
          <w:sz w:val="28"/>
        </w:rPr>
        <w:t xml:space="preserve"> </w:t>
      </w:r>
      <w:r>
        <w:rPr>
          <w:sz w:val="28"/>
        </w:rPr>
        <w:t>этапом</w:t>
      </w:r>
      <w:r>
        <w:rPr>
          <w:spacing w:val="-4"/>
          <w:sz w:val="28"/>
        </w:rPr>
        <w:t xml:space="preserve"> </w:t>
      </w:r>
      <w:r>
        <w:rPr>
          <w:sz w:val="28"/>
        </w:rPr>
        <w:t>проводится</w:t>
      </w:r>
      <w:r>
        <w:rPr>
          <w:spacing w:val="-4"/>
          <w:sz w:val="28"/>
        </w:rPr>
        <w:t xml:space="preserve"> </w:t>
      </w:r>
      <w:r>
        <w:rPr>
          <w:sz w:val="28"/>
        </w:rPr>
        <w:t>КТ-сканирование.</w:t>
      </w:r>
    </w:p>
    <w:p w14:paraId="79A4058F" w14:textId="4566D7A1" w:rsidR="001E294C" w:rsidRDefault="001E294C" w:rsidP="00EC710E">
      <w:pPr>
        <w:pStyle w:val="a3"/>
        <w:widowControl w:val="0"/>
        <w:numPr>
          <w:ilvl w:val="0"/>
          <w:numId w:val="42"/>
        </w:numPr>
        <w:tabs>
          <w:tab w:val="left" w:pos="426"/>
          <w:tab w:val="left" w:pos="557"/>
          <w:tab w:val="left" w:pos="3221"/>
          <w:tab w:val="left" w:pos="4132"/>
          <w:tab w:val="left" w:pos="5266"/>
          <w:tab w:val="left" w:pos="6067"/>
          <w:tab w:val="left" w:pos="7593"/>
          <w:tab w:val="left" w:pos="8489"/>
          <w:tab w:val="left" w:pos="9467"/>
        </w:tabs>
        <w:autoSpaceDE w:val="0"/>
        <w:autoSpaceDN w:val="0"/>
        <w:ind w:left="0" w:firstLine="0"/>
        <w:contextualSpacing w:val="0"/>
        <w:jc w:val="both"/>
        <w:rPr>
          <w:rFonts w:ascii="Symbol" w:hAnsi="Symbol"/>
          <w:sz w:val="28"/>
        </w:rPr>
      </w:pPr>
      <w:r>
        <w:rPr>
          <w:sz w:val="28"/>
        </w:rPr>
        <w:t>Продолжительность</w:t>
      </w:r>
      <w:r>
        <w:rPr>
          <w:sz w:val="28"/>
        </w:rPr>
        <w:tab/>
        <w:t>сбора</w:t>
      </w:r>
      <w:r>
        <w:rPr>
          <w:sz w:val="28"/>
        </w:rPr>
        <w:tab/>
        <w:t>данных</w:t>
      </w:r>
      <w:r>
        <w:rPr>
          <w:sz w:val="28"/>
        </w:rPr>
        <w:tab/>
        <w:t>ПЭТ</w:t>
      </w:r>
      <w:r>
        <w:rPr>
          <w:sz w:val="28"/>
        </w:rPr>
        <w:tab/>
        <w:t>составляет</w:t>
      </w:r>
      <w:r>
        <w:rPr>
          <w:sz w:val="28"/>
        </w:rPr>
        <w:tab/>
        <w:t>15-20</w:t>
      </w:r>
      <w:r>
        <w:rPr>
          <w:sz w:val="28"/>
        </w:rPr>
        <w:tab/>
        <w:t>минут</w:t>
      </w:r>
      <w:r w:rsidR="00E80031">
        <w:rPr>
          <w:sz w:val="28"/>
        </w:rPr>
        <w:t xml:space="preserve"> </w:t>
      </w:r>
      <w:r>
        <w:rPr>
          <w:spacing w:val="-2"/>
          <w:sz w:val="28"/>
        </w:rPr>
        <w:t>в</w:t>
      </w:r>
      <w:r>
        <w:rPr>
          <w:spacing w:val="-67"/>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технических характеристик ПЭТ/КТ</w:t>
      </w:r>
      <w:r>
        <w:rPr>
          <w:spacing w:val="1"/>
          <w:sz w:val="28"/>
        </w:rPr>
        <w:t xml:space="preserve"> </w:t>
      </w:r>
      <w:r>
        <w:rPr>
          <w:sz w:val="28"/>
        </w:rPr>
        <w:t>аппарата.</w:t>
      </w:r>
    </w:p>
    <w:p w14:paraId="2476283A" w14:textId="77777777" w:rsidR="001E294C" w:rsidRDefault="001E294C" w:rsidP="00EC710E">
      <w:pPr>
        <w:pStyle w:val="a3"/>
        <w:widowControl w:val="0"/>
        <w:numPr>
          <w:ilvl w:val="0"/>
          <w:numId w:val="42"/>
        </w:numPr>
        <w:tabs>
          <w:tab w:val="left" w:pos="426"/>
          <w:tab w:val="left" w:pos="571"/>
        </w:tabs>
        <w:autoSpaceDE w:val="0"/>
        <w:autoSpaceDN w:val="0"/>
        <w:ind w:left="0" w:firstLine="0"/>
        <w:contextualSpacing w:val="0"/>
        <w:jc w:val="both"/>
        <w:rPr>
          <w:rFonts w:ascii="Symbol" w:hAnsi="Symbol"/>
          <w:sz w:val="28"/>
        </w:rPr>
      </w:pPr>
      <w:r>
        <w:rPr>
          <w:sz w:val="28"/>
        </w:rPr>
        <w:t>После</w:t>
      </w:r>
      <w:r>
        <w:rPr>
          <w:spacing w:val="63"/>
          <w:sz w:val="28"/>
        </w:rPr>
        <w:t xml:space="preserve"> </w:t>
      </w:r>
      <w:r>
        <w:rPr>
          <w:sz w:val="28"/>
        </w:rPr>
        <w:t>получения</w:t>
      </w:r>
      <w:r>
        <w:rPr>
          <w:spacing w:val="64"/>
          <w:sz w:val="28"/>
        </w:rPr>
        <w:t xml:space="preserve"> </w:t>
      </w:r>
      <w:r>
        <w:rPr>
          <w:sz w:val="28"/>
        </w:rPr>
        <w:t>ПЭТ</w:t>
      </w:r>
      <w:r>
        <w:rPr>
          <w:spacing w:val="61"/>
          <w:sz w:val="28"/>
        </w:rPr>
        <w:t xml:space="preserve"> </w:t>
      </w:r>
      <w:r>
        <w:rPr>
          <w:sz w:val="28"/>
        </w:rPr>
        <w:t>данных</w:t>
      </w:r>
      <w:r>
        <w:rPr>
          <w:spacing w:val="65"/>
          <w:sz w:val="28"/>
        </w:rPr>
        <w:t xml:space="preserve"> </w:t>
      </w:r>
      <w:r>
        <w:rPr>
          <w:sz w:val="28"/>
        </w:rPr>
        <w:t>производится</w:t>
      </w:r>
      <w:r>
        <w:rPr>
          <w:spacing w:val="61"/>
          <w:sz w:val="28"/>
        </w:rPr>
        <w:t xml:space="preserve"> </w:t>
      </w:r>
      <w:r>
        <w:rPr>
          <w:sz w:val="28"/>
        </w:rPr>
        <w:t>реконструкция</w:t>
      </w:r>
      <w:r>
        <w:rPr>
          <w:spacing w:val="64"/>
          <w:sz w:val="28"/>
        </w:rPr>
        <w:t xml:space="preserve"> </w:t>
      </w:r>
      <w:r>
        <w:rPr>
          <w:sz w:val="28"/>
        </w:rPr>
        <w:t>КТ</w:t>
      </w:r>
      <w:r>
        <w:rPr>
          <w:spacing w:val="65"/>
          <w:sz w:val="28"/>
        </w:rPr>
        <w:t xml:space="preserve"> </w:t>
      </w:r>
      <w:r>
        <w:rPr>
          <w:sz w:val="28"/>
        </w:rPr>
        <w:t>и</w:t>
      </w:r>
      <w:r>
        <w:rPr>
          <w:spacing w:val="63"/>
          <w:sz w:val="28"/>
        </w:rPr>
        <w:t xml:space="preserve"> </w:t>
      </w:r>
      <w:r>
        <w:rPr>
          <w:sz w:val="28"/>
        </w:rPr>
        <w:t>ПЭТ</w:t>
      </w:r>
      <w:r>
        <w:rPr>
          <w:spacing w:val="-67"/>
          <w:sz w:val="28"/>
        </w:rPr>
        <w:t xml:space="preserve"> </w:t>
      </w:r>
      <w:r>
        <w:rPr>
          <w:sz w:val="28"/>
        </w:rPr>
        <w:t>изображений.</w:t>
      </w:r>
    </w:p>
    <w:p w14:paraId="63F1F47D" w14:textId="6B9B17BE" w:rsidR="001E294C" w:rsidRDefault="001E294C" w:rsidP="00EC710E">
      <w:pPr>
        <w:pStyle w:val="a3"/>
        <w:widowControl w:val="0"/>
        <w:numPr>
          <w:ilvl w:val="0"/>
          <w:numId w:val="42"/>
        </w:numPr>
        <w:tabs>
          <w:tab w:val="left" w:pos="426"/>
          <w:tab w:val="left" w:pos="526"/>
          <w:tab w:val="left" w:pos="1496"/>
          <w:tab w:val="left" w:pos="3136"/>
          <w:tab w:val="left" w:pos="4371"/>
          <w:tab w:val="left" w:pos="6310"/>
          <w:tab w:val="left" w:pos="7351"/>
          <w:tab w:val="left" w:pos="7739"/>
        </w:tabs>
        <w:autoSpaceDE w:val="0"/>
        <w:autoSpaceDN w:val="0"/>
        <w:ind w:left="0" w:firstLine="0"/>
        <w:contextualSpacing w:val="0"/>
        <w:jc w:val="both"/>
        <w:rPr>
          <w:rFonts w:ascii="Symbol" w:hAnsi="Symbol"/>
          <w:sz w:val="28"/>
        </w:rPr>
      </w:pPr>
      <w:r>
        <w:rPr>
          <w:sz w:val="28"/>
        </w:rPr>
        <w:t>После</w:t>
      </w:r>
      <w:r>
        <w:rPr>
          <w:sz w:val="28"/>
        </w:rPr>
        <w:tab/>
        <w:t>завершения</w:t>
      </w:r>
      <w:r>
        <w:rPr>
          <w:sz w:val="28"/>
        </w:rPr>
        <w:tab/>
        <w:t>ПЭТ/КТ</w:t>
      </w:r>
      <w:r>
        <w:rPr>
          <w:sz w:val="28"/>
        </w:rPr>
        <w:tab/>
        <w:t>исследования,</w:t>
      </w:r>
      <w:r w:rsidR="00E80031">
        <w:rPr>
          <w:sz w:val="28"/>
        </w:rPr>
        <w:t xml:space="preserve"> </w:t>
      </w:r>
      <w:r>
        <w:rPr>
          <w:sz w:val="28"/>
        </w:rPr>
        <w:t>анализ</w:t>
      </w:r>
      <w:r w:rsidR="00E80031">
        <w:rPr>
          <w:sz w:val="28"/>
        </w:rPr>
        <w:t xml:space="preserve"> </w:t>
      </w:r>
      <w:r>
        <w:rPr>
          <w:sz w:val="28"/>
        </w:rPr>
        <w:t>и</w:t>
      </w:r>
      <w:r>
        <w:rPr>
          <w:sz w:val="28"/>
        </w:rPr>
        <w:tab/>
        <w:t>интерпретацию</w:t>
      </w:r>
      <w:r>
        <w:rPr>
          <w:spacing w:val="-67"/>
          <w:sz w:val="28"/>
        </w:rPr>
        <w:t xml:space="preserve"> </w:t>
      </w:r>
      <w:r>
        <w:rPr>
          <w:sz w:val="28"/>
        </w:rPr>
        <w:t>полученных данных</w:t>
      </w:r>
      <w:r>
        <w:rPr>
          <w:spacing w:val="-2"/>
          <w:sz w:val="28"/>
        </w:rPr>
        <w:t xml:space="preserve"> </w:t>
      </w:r>
      <w:r>
        <w:rPr>
          <w:sz w:val="28"/>
        </w:rPr>
        <w:t>проводят</w:t>
      </w:r>
      <w:r>
        <w:rPr>
          <w:spacing w:val="-1"/>
          <w:sz w:val="28"/>
        </w:rPr>
        <w:t xml:space="preserve"> </w:t>
      </w:r>
      <w:r>
        <w:rPr>
          <w:sz w:val="28"/>
        </w:rPr>
        <w:t>врачи</w:t>
      </w:r>
      <w:r>
        <w:rPr>
          <w:spacing w:val="-1"/>
          <w:sz w:val="28"/>
        </w:rPr>
        <w:t xml:space="preserve"> </w:t>
      </w:r>
      <w:r>
        <w:rPr>
          <w:sz w:val="28"/>
        </w:rPr>
        <w:t>радиоизотопной</w:t>
      </w:r>
      <w:r>
        <w:rPr>
          <w:spacing w:val="-4"/>
          <w:sz w:val="28"/>
        </w:rPr>
        <w:t xml:space="preserve"> </w:t>
      </w:r>
      <w:r>
        <w:rPr>
          <w:sz w:val="28"/>
        </w:rPr>
        <w:t>диагностики.</w:t>
      </w:r>
    </w:p>
    <w:p w14:paraId="543D3AD2" w14:textId="77777777" w:rsidR="001E294C" w:rsidRDefault="001E294C" w:rsidP="00942058">
      <w:pPr>
        <w:pStyle w:val="af3"/>
        <w:ind w:left="0"/>
        <w:jc w:val="left"/>
        <w:rPr>
          <w:sz w:val="27"/>
        </w:rPr>
      </w:pPr>
    </w:p>
    <w:p w14:paraId="4C067B35" w14:textId="234B98F4" w:rsidR="001E294C" w:rsidRDefault="00ED2AEC" w:rsidP="00E80031">
      <w:pPr>
        <w:pStyle w:val="1"/>
        <w:jc w:val="both"/>
      </w:pPr>
      <w:r>
        <w:t>Осложнения,</w:t>
      </w:r>
      <w:r>
        <w:rPr>
          <w:spacing w:val="-4"/>
        </w:rPr>
        <w:t xml:space="preserve"> </w:t>
      </w:r>
      <w:r>
        <w:t>возможные</w:t>
      </w:r>
      <w:r>
        <w:rPr>
          <w:spacing w:val="-3"/>
        </w:rPr>
        <w:t xml:space="preserve"> </w:t>
      </w:r>
      <w:r>
        <w:t>при</w:t>
      </w:r>
      <w:r>
        <w:rPr>
          <w:spacing w:val="-3"/>
        </w:rPr>
        <w:t xml:space="preserve"> </w:t>
      </w:r>
      <w:r>
        <w:t>несоблюдении</w:t>
      </w:r>
      <w:r>
        <w:rPr>
          <w:spacing w:val="-2"/>
        </w:rPr>
        <w:t xml:space="preserve"> </w:t>
      </w:r>
      <w:r>
        <w:t>техники</w:t>
      </w:r>
      <w:r>
        <w:rPr>
          <w:spacing w:val="-3"/>
        </w:rPr>
        <w:t xml:space="preserve"> </w:t>
      </w:r>
      <w:r>
        <w:t>введения</w:t>
      </w:r>
      <w:r>
        <w:rPr>
          <w:spacing w:val="-4"/>
        </w:rPr>
        <w:t xml:space="preserve"> </w:t>
      </w:r>
      <w:r>
        <w:t>РФП</w:t>
      </w:r>
      <w:r w:rsidR="001E294C">
        <w:t>:</w:t>
      </w:r>
    </w:p>
    <w:p w14:paraId="2FB16FD4" w14:textId="3600EF61" w:rsidR="001E294C" w:rsidRDefault="00250EDE" w:rsidP="00E80031">
      <w:pPr>
        <w:pStyle w:val="af3"/>
        <w:ind w:left="0"/>
      </w:pPr>
      <w:r w:rsidRPr="00AB1127">
        <w:rPr>
          <w:bCs/>
        </w:rPr>
        <w:t>Осложнения, возможные при несоблюдении техники введения РФЛП, описаны в приложении №1</w:t>
      </w:r>
      <w:r w:rsidR="001E294C">
        <w:t>.</w:t>
      </w:r>
    </w:p>
    <w:p w14:paraId="451BEE1C" w14:textId="77777777" w:rsidR="001E294C" w:rsidRDefault="001E294C" w:rsidP="00942058">
      <w:pPr>
        <w:pStyle w:val="af3"/>
        <w:ind w:left="0"/>
        <w:jc w:val="left"/>
        <w:rPr>
          <w:sz w:val="27"/>
        </w:rPr>
      </w:pPr>
    </w:p>
    <w:p w14:paraId="5B8A76B2" w14:textId="77777777" w:rsidR="001E294C" w:rsidRDefault="001E294C" w:rsidP="00942058">
      <w:pPr>
        <w:pStyle w:val="1"/>
        <w:jc w:val="left"/>
      </w:pPr>
      <w:r>
        <w:t>Методы</w:t>
      </w:r>
      <w:r>
        <w:rPr>
          <w:spacing w:val="-6"/>
        </w:rPr>
        <w:t xml:space="preserve"> </w:t>
      </w:r>
      <w:r>
        <w:t>предотвращения:</w:t>
      </w:r>
    </w:p>
    <w:p w14:paraId="69F8724A" w14:textId="1884B4CB" w:rsidR="001E294C" w:rsidRDefault="00250EDE" w:rsidP="00E80031">
      <w:pPr>
        <w:pStyle w:val="af3"/>
        <w:ind w:left="0"/>
      </w:pPr>
      <w:r w:rsidRPr="00AB1127">
        <w:rPr>
          <w:bCs/>
        </w:rPr>
        <w:t>Методы предотвращения возможных осложнений описаны в приложении №2</w:t>
      </w:r>
      <w:r w:rsidR="001E294C">
        <w:t>.</w:t>
      </w:r>
    </w:p>
    <w:p w14:paraId="7B4562BC" w14:textId="77777777" w:rsidR="001E294C" w:rsidRDefault="001E294C" w:rsidP="00942058">
      <w:pPr>
        <w:pStyle w:val="af3"/>
        <w:ind w:left="0"/>
        <w:jc w:val="left"/>
      </w:pPr>
    </w:p>
    <w:p w14:paraId="3BD1A14A" w14:textId="52EAE9F5" w:rsidR="001E294C" w:rsidRDefault="001E294C" w:rsidP="00EC710E">
      <w:pPr>
        <w:pStyle w:val="a3"/>
        <w:widowControl w:val="0"/>
        <w:numPr>
          <w:ilvl w:val="1"/>
          <w:numId w:val="40"/>
        </w:numPr>
        <w:tabs>
          <w:tab w:val="left" w:pos="426"/>
          <w:tab w:val="left" w:pos="2459"/>
          <w:tab w:val="left" w:pos="3107"/>
          <w:tab w:val="left" w:pos="5102"/>
          <w:tab w:val="left" w:pos="7037"/>
          <w:tab w:val="left" w:pos="9152"/>
        </w:tabs>
        <w:autoSpaceDE w:val="0"/>
        <w:autoSpaceDN w:val="0"/>
        <w:ind w:left="0" w:firstLine="0"/>
        <w:contextualSpacing w:val="0"/>
        <w:jc w:val="both"/>
        <w:rPr>
          <w:sz w:val="28"/>
        </w:rPr>
      </w:pPr>
      <w:r>
        <w:rPr>
          <w:b/>
          <w:sz w:val="28"/>
        </w:rPr>
        <w:t xml:space="preserve">Индикаторы эффективности процедуры/вмешательства </w:t>
      </w:r>
      <w:r w:rsidRPr="00FB3A5B">
        <w:rPr>
          <w:b/>
          <w:sz w:val="28"/>
        </w:rPr>
        <w:t>[</w:t>
      </w:r>
      <w:r w:rsidR="00FB3A5B">
        <w:rPr>
          <w:b/>
          <w:sz w:val="28"/>
        </w:rPr>
        <w:t>3</w:t>
      </w:r>
      <w:r w:rsidRPr="00FB3A5B">
        <w:rPr>
          <w:b/>
          <w:sz w:val="28"/>
        </w:rPr>
        <w:t>]:</w:t>
      </w:r>
      <w:r>
        <w:rPr>
          <w:b/>
          <w:spacing w:val="1"/>
          <w:sz w:val="28"/>
        </w:rPr>
        <w:t xml:space="preserve"> </w:t>
      </w:r>
      <w:r>
        <w:rPr>
          <w:sz w:val="28"/>
        </w:rPr>
        <w:t>Чувствительность</w:t>
      </w:r>
      <w:r>
        <w:rPr>
          <w:spacing w:val="1"/>
          <w:sz w:val="28"/>
        </w:rPr>
        <w:t xml:space="preserve"> </w:t>
      </w:r>
      <w:r>
        <w:rPr>
          <w:sz w:val="28"/>
        </w:rPr>
        <w:t>ПЭТ</w:t>
      </w:r>
      <w:r>
        <w:rPr>
          <w:spacing w:val="2"/>
          <w:sz w:val="28"/>
        </w:rPr>
        <w:t xml:space="preserve"> </w:t>
      </w:r>
      <w:r>
        <w:rPr>
          <w:sz w:val="28"/>
        </w:rPr>
        <w:t>с</w:t>
      </w:r>
      <w:r>
        <w:rPr>
          <w:spacing w:val="5"/>
          <w:sz w:val="28"/>
        </w:rPr>
        <w:t xml:space="preserve"> </w:t>
      </w:r>
      <w:r>
        <w:rPr>
          <w:sz w:val="28"/>
        </w:rPr>
        <w:t>18F-FDG</w:t>
      </w:r>
      <w:r>
        <w:rPr>
          <w:spacing w:val="3"/>
          <w:sz w:val="28"/>
        </w:rPr>
        <w:t xml:space="preserve"> </w:t>
      </w:r>
      <w:r>
        <w:rPr>
          <w:sz w:val="28"/>
        </w:rPr>
        <w:t>максимальна</w:t>
      </w:r>
      <w:r>
        <w:rPr>
          <w:spacing w:val="3"/>
          <w:sz w:val="28"/>
        </w:rPr>
        <w:t xml:space="preserve"> </w:t>
      </w:r>
      <w:r>
        <w:rPr>
          <w:sz w:val="28"/>
        </w:rPr>
        <w:t>для</w:t>
      </w:r>
      <w:r>
        <w:rPr>
          <w:spacing w:val="2"/>
          <w:sz w:val="28"/>
        </w:rPr>
        <w:t xml:space="preserve"> </w:t>
      </w:r>
      <w:r>
        <w:rPr>
          <w:sz w:val="28"/>
        </w:rPr>
        <w:t>височной</w:t>
      </w:r>
      <w:r>
        <w:rPr>
          <w:spacing w:val="3"/>
          <w:sz w:val="28"/>
        </w:rPr>
        <w:t xml:space="preserve"> </w:t>
      </w:r>
      <w:r>
        <w:rPr>
          <w:sz w:val="28"/>
        </w:rPr>
        <w:t>эпилепсии</w:t>
      </w:r>
      <w:r>
        <w:rPr>
          <w:spacing w:val="2"/>
          <w:sz w:val="28"/>
        </w:rPr>
        <w:t xml:space="preserve"> </w:t>
      </w:r>
      <w:r>
        <w:rPr>
          <w:sz w:val="28"/>
        </w:rPr>
        <w:t>(87-</w:t>
      </w:r>
      <w:r>
        <w:rPr>
          <w:spacing w:val="-67"/>
          <w:sz w:val="28"/>
        </w:rPr>
        <w:t xml:space="preserve"> </w:t>
      </w:r>
      <w:r>
        <w:rPr>
          <w:sz w:val="28"/>
        </w:rPr>
        <w:t>90%)</w:t>
      </w:r>
      <w:r>
        <w:rPr>
          <w:spacing w:val="38"/>
          <w:sz w:val="28"/>
        </w:rPr>
        <w:t xml:space="preserve"> </w:t>
      </w:r>
      <w:r>
        <w:rPr>
          <w:sz w:val="28"/>
        </w:rPr>
        <w:t>и</w:t>
      </w:r>
      <w:r>
        <w:rPr>
          <w:spacing w:val="42"/>
          <w:sz w:val="28"/>
        </w:rPr>
        <w:t xml:space="preserve"> </w:t>
      </w:r>
      <w:r>
        <w:rPr>
          <w:sz w:val="28"/>
        </w:rPr>
        <w:t>снижается</w:t>
      </w:r>
      <w:r>
        <w:rPr>
          <w:spacing w:val="38"/>
          <w:sz w:val="28"/>
        </w:rPr>
        <w:t xml:space="preserve"> </w:t>
      </w:r>
      <w:r>
        <w:rPr>
          <w:sz w:val="28"/>
        </w:rPr>
        <w:t>для</w:t>
      </w:r>
      <w:r>
        <w:rPr>
          <w:spacing w:val="41"/>
          <w:sz w:val="28"/>
        </w:rPr>
        <w:t xml:space="preserve"> </w:t>
      </w:r>
      <w:r>
        <w:rPr>
          <w:sz w:val="28"/>
        </w:rPr>
        <w:t>экстрависочной</w:t>
      </w:r>
      <w:r>
        <w:rPr>
          <w:spacing w:val="39"/>
          <w:sz w:val="28"/>
        </w:rPr>
        <w:t xml:space="preserve"> </w:t>
      </w:r>
      <w:r>
        <w:rPr>
          <w:sz w:val="28"/>
        </w:rPr>
        <w:t>эпилепсии</w:t>
      </w:r>
      <w:r>
        <w:rPr>
          <w:spacing w:val="42"/>
          <w:sz w:val="28"/>
        </w:rPr>
        <w:t xml:space="preserve"> </w:t>
      </w:r>
      <w:r>
        <w:rPr>
          <w:sz w:val="28"/>
        </w:rPr>
        <w:t>(38-55%).</w:t>
      </w:r>
      <w:r>
        <w:rPr>
          <w:spacing w:val="41"/>
          <w:sz w:val="28"/>
        </w:rPr>
        <w:t xml:space="preserve"> </w:t>
      </w:r>
      <w:r>
        <w:rPr>
          <w:sz w:val="28"/>
        </w:rPr>
        <w:t>ПЭТ</w:t>
      </w:r>
      <w:r>
        <w:rPr>
          <w:spacing w:val="41"/>
          <w:sz w:val="28"/>
        </w:rPr>
        <w:t xml:space="preserve"> </w:t>
      </w:r>
      <w:r>
        <w:rPr>
          <w:sz w:val="28"/>
        </w:rPr>
        <w:t>позволяет</w:t>
      </w:r>
      <w:r>
        <w:rPr>
          <w:spacing w:val="-67"/>
          <w:sz w:val="28"/>
        </w:rPr>
        <w:t xml:space="preserve"> </w:t>
      </w:r>
      <w:r>
        <w:rPr>
          <w:sz w:val="28"/>
        </w:rPr>
        <w:t>принять</w:t>
      </w:r>
      <w:r>
        <w:rPr>
          <w:spacing w:val="21"/>
          <w:sz w:val="28"/>
        </w:rPr>
        <w:t xml:space="preserve"> </w:t>
      </w:r>
      <w:r>
        <w:rPr>
          <w:sz w:val="28"/>
        </w:rPr>
        <w:t>окончательное</w:t>
      </w:r>
      <w:r>
        <w:rPr>
          <w:spacing w:val="20"/>
          <w:sz w:val="28"/>
        </w:rPr>
        <w:t xml:space="preserve"> </w:t>
      </w:r>
      <w:r>
        <w:rPr>
          <w:sz w:val="28"/>
        </w:rPr>
        <w:t>решение</w:t>
      </w:r>
      <w:r>
        <w:rPr>
          <w:spacing w:val="23"/>
          <w:sz w:val="28"/>
        </w:rPr>
        <w:t xml:space="preserve"> </w:t>
      </w:r>
      <w:r>
        <w:rPr>
          <w:sz w:val="28"/>
        </w:rPr>
        <w:t>при</w:t>
      </w:r>
      <w:r>
        <w:rPr>
          <w:spacing w:val="23"/>
          <w:sz w:val="28"/>
        </w:rPr>
        <w:t xml:space="preserve"> </w:t>
      </w:r>
      <w:r>
        <w:rPr>
          <w:sz w:val="28"/>
        </w:rPr>
        <w:t>отборе</w:t>
      </w:r>
      <w:r>
        <w:rPr>
          <w:spacing w:val="22"/>
          <w:sz w:val="28"/>
        </w:rPr>
        <w:t xml:space="preserve"> </w:t>
      </w:r>
      <w:r>
        <w:rPr>
          <w:sz w:val="28"/>
        </w:rPr>
        <w:t>кандидатов</w:t>
      </w:r>
      <w:r>
        <w:rPr>
          <w:spacing w:val="22"/>
          <w:sz w:val="28"/>
        </w:rPr>
        <w:t xml:space="preserve"> </w:t>
      </w:r>
      <w:r>
        <w:rPr>
          <w:sz w:val="28"/>
        </w:rPr>
        <w:t>для</w:t>
      </w:r>
      <w:r>
        <w:rPr>
          <w:spacing w:val="24"/>
          <w:sz w:val="28"/>
        </w:rPr>
        <w:t xml:space="preserve"> </w:t>
      </w:r>
      <w:r>
        <w:rPr>
          <w:sz w:val="28"/>
        </w:rPr>
        <w:t>хирургического</w:t>
      </w:r>
      <w:r>
        <w:rPr>
          <w:spacing w:val="-67"/>
          <w:sz w:val="28"/>
        </w:rPr>
        <w:t xml:space="preserve"> </w:t>
      </w:r>
      <w:r>
        <w:rPr>
          <w:sz w:val="28"/>
        </w:rPr>
        <w:t>лечения</w:t>
      </w:r>
      <w:r>
        <w:rPr>
          <w:spacing w:val="62"/>
          <w:sz w:val="28"/>
        </w:rPr>
        <w:t xml:space="preserve"> </w:t>
      </w:r>
      <w:r>
        <w:rPr>
          <w:sz w:val="28"/>
        </w:rPr>
        <w:t>в</w:t>
      </w:r>
      <w:r>
        <w:rPr>
          <w:spacing w:val="61"/>
          <w:sz w:val="28"/>
        </w:rPr>
        <w:t xml:space="preserve"> </w:t>
      </w:r>
      <w:r>
        <w:rPr>
          <w:sz w:val="28"/>
        </w:rPr>
        <w:t>53%</w:t>
      </w:r>
      <w:r>
        <w:rPr>
          <w:spacing w:val="64"/>
          <w:sz w:val="28"/>
        </w:rPr>
        <w:t xml:space="preserve"> </w:t>
      </w:r>
      <w:r>
        <w:rPr>
          <w:sz w:val="28"/>
        </w:rPr>
        <w:t>при</w:t>
      </w:r>
      <w:r>
        <w:rPr>
          <w:spacing w:val="60"/>
          <w:sz w:val="28"/>
        </w:rPr>
        <w:t xml:space="preserve"> </w:t>
      </w:r>
      <w:r>
        <w:rPr>
          <w:sz w:val="28"/>
        </w:rPr>
        <w:t>нормальном</w:t>
      </w:r>
      <w:r>
        <w:rPr>
          <w:spacing w:val="60"/>
          <w:sz w:val="28"/>
        </w:rPr>
        <w:t xml:space="preserve"> </w:t>
      </w:r>
      <w:r>
        <w:rPr>
          <w:sz w:val="28"/>
        </w:rPr>
        <w:t>или</w:t>
      </w:r>
      <w:r>
        <w:rPr>
          <w:spacing w:val="60"/>
          <w:sz w:val="28"/>
        </w:rPr>
        <w:t xml:space="preserve"> </w:t>
      </w:r>
      <w:r>
        <w:rPr>
          <w:sz w:val="28"/>
        </w:rPr>
        <w:t>противоречивом</w:t>
      </w:r>
      <w:r>
        <w:rPr>
          <w:spacing w:val="63"/>
          <w:sz w:val="28"/>
        </w:rPr>
        <w:t xml:space="preserve"> </w:t>
      </w:r>
      <w:r>
        <w:rPr>
          <w:sz w:val="28"/>
        </w:rPr>
        <w:t>МРТ.</w:t>
      </w:r>
      <w:r>
        <w:rPr>
          <w:spacing w:val="61"/>
          <w:sz w:val="28"/>
        </w:rPr>
        <w:t xml:space="preserve"> </w:t>
      </w:r>
      <w:r>
        <w:rPr>
          <w:sz w:val="28"/>
        </w:rPr>
        <w:t>У</w:t>
      </w:r>
      <w:r>
        <w:rPr>
          <w:spacing w:val="59"/>
          <w:sz w:val="28"/>
        </w:rPr>
        <w:t xml:space="preserve"> </w:t>
      </w:r>
      <w:r>
        <w:rPr>
          <w:sz w:val="28"/>
        </w:rPr>
        <w:t>детей</w:t>
      </w:r>
      <w:r>
        <w:rPr>
          <w:spacing w:val="63"/>
          <w:sz w:val="28"/>
        </w:rPr>
        <w:t xml:space="preserve"> </w:t>
      </w:r>
      <w:r>
        <w:rPr>
          <w:sz w:val="28"/>
        </w:rPr>
        <w:t>МРТ</w:t>
      </w:r>
      <w:r>
        <w:rPr>
          <w:spacing w:val="-67"/>
          <w:sz w:val="28"/>
        </w:rPr>
        <w:t xml:space="preserve"> </w:t>
      </w:r>
      <w:r>
        <w:rPr>
          <w:sz w:val="28"/>
        </w:rPr>
        <w:t>неэффективна</w:t>
      </w:r>
      <w:r w:rsidR="00E80031">
        <w:rPr>
          <w:sz w:val="28"/>
        </w:rPr>
        <w:t xml:space="preserve"> </w:t>
      </w:r>
      <w:r>
        <w:rPr>
          <w:sz w:val="28"/>
        </w:rPr>
        <w:t>в</w:t>
      </w:r>
      <w:r w:rsidR="00E80031">
        <w:rPr>
          <w:sz w:val="28"/>
        </w:rPr>
        <w:t xml:space="preserve"> </w:t>
      </w:r>
      <w:r>
        <w:rPr>
          <w:sz w:val="28"/>
        </w:rPr>
        <w:t>диа</w:t>
      </w:r>
      <w:r w:rsidR="00E80031">
        <w:rPr>
          <w:sz w:val="28"/>
        </w:rPr>
        <w:t xml:space="preserve">гностике дискретных повреждений </w:t>
      </w:r>
      <w:r>
        <w:rPr>
          <w:sz w:val="28"/>
        </w:rPr>
        <w:t>при</w:t>
      </w:r>
      <w:r>
        <w:rPr>
          <w:spacing w:val="-67"/>
          <w:sz w:val="28"/>
        </w:rPr>
        <w:t xml:space="preserve"> </w:t>
      </w:r>
      <w:r>
        <w:rPr>
          <w:sz w:val="28"/>
        </w:rPr>
        <w:t>экстратемпоральной</w:t>
      </w:r>
      <w:r w:rsidR="00E80031">
        <w:rPr>
          <w:spacing w:val="51"/>
          <w:sz w:val="28"/>
        </w:rPr>
        <w:t xml:space="preserve"> </w:t>
      </w:r>
      <w:r>
        <w:rPr>
          <w:sz w:val="28"/>
        </w:rPr>
        <w:t>форме</w:t>
      </w:r>
      <w:r>
        <w:rPr>
          <w:spacing w:val="54"/>
          <w:sz w:val="28"/>
        </w:rPr>
        <w:t xml:space="preserve"> </w:t>
      </w:r>
      <w:r>
        <w:rPr>
          <w:sz w:val="28"/>
        </w:rPr>
        <w:t>эпилепсии.</w:t>
      </w:r>
      <w:r>
        <w:rPr>
          <w:spacing w:val="49"/>
          <w:sz w:val="28"/>
        </w:rPr>
        <w:t xml:space="preserve"> </w:t>
      </w:r>
      <w:r>
        <w:rPr>
          <w:sz w:val="28"/>
        </w:rPr>
        <w:t>При</w:t>
      </w:r>
      <w:r>
        <w:rPr>
          <w:spacing w:val="54"/>
          <w:sz w:val="28"/>
        </w:rPr>
        <w:t xml:space="preserve"> </w:t>
      </w:r>
      <w:r>
        <w:rPr>
          <w:sz w:val="28"/>
        </w:rPr>
        <w:t>этом,</w:t>
      </w:r>
      <w:r>
        <w:rPr>
          <w:spacing w:val="53"/>
          <w:sz w:val="28"/>
        </w:rPr>
        <w:t xml:space="preserve"> </w:t>
      </w:r>
      <w:r>
        <w:rPr>
          <w:sz w:val="28"/>
        </w:rPr>
        <w:t>чувствительность</w:t>
      </w:r>
      <w:r>
        <w:rPr>
          <w:spacing w:val="49"/>
          <w:sz w:val="28"/>
        </w:rPr>
        <w:t xml:space="preserve"> </w:t>
      </w:r>
      <w:r>
        <w:rPr>
          <w:sz w:val="28"/>
        </w:rPr>
        <w:t>ПЭТ</w:t>
      </w:r>
      <w:r>
        <w:rPr>
          <w:spacing w:val="54"/>
          <w:sz w:val="28"/>
        </w:rPr>
        <w:t xml:space="preserve"> </w:t>
      </w:r>
      <w:r>
        <w:rPr>
          <w:sz w:val="28"/>
        </w:rPr>
        <w:t>с</w:t>
      </w:r>
      <w:r>
        <w:rPr>
          <w:spacing w:val="-67"/>
          <w:sz w:val="28"/>
        </w:rPr>
        <w:t xml:space="preserve"> </w:t>
      </w:r>
      <w:r>
        <w:rPr>
          <w:sz w:val="28"/>
        </w:rPr>
        <w:t>18F-FDG</w:t>
      </w:r>
      <w:r>
        <w:rPr>
          <w:spacing w:val="-1"/>
          <w:sz w:val="28"/>
        </w:rPr>
        <w:t xml:space="preserve"> </w:t>
      </w:r>
      <w:r>
        <w:rPr>
          <w:sz w:val="28"/>
        </w:rPr>
        <w:t>составляет</w:t>
      </w:r>
      <w:r>
        <w:rPr>
          <w:spacing w:val="-3"/>
          <w:sz w:val="28"/>
        </w:rPr>
        <w:t xml:space="preserve"> </w:t>
      </w:r>
      <w:r>
        <w:rPr>
          <w:sz w:val="28"/>
        </w:rPr>
        <w:t>92%, а</w:t>
      </w:r>
      <w:r>
        <w:rPr>
          <w:spacing w:val="-1"/>
          <w:sz w:val="28"/>
        </w:rPr>
        <w:t xml:space="preserve"> </w:t>
      </w:r>
      <w:r>
        <w:rPr>
          <w:sz w:val="28"/>
        </w:rPr>
        <w:t>специфичность</w:t>
      </w:r>
      <w:r>
        <w:rPr>
          <w:spacing w:val="-1"/>
          <w:sz w:val="28"/>
        </w:rPr>
        <w:t xml:space="preserve"> </w:t>
      </w:r>
      <w:r>
        <w:rPr>
          <w:sz w:val="28"/>
        </w:rPr>
        <w:t>62,5%.</w:t>
      </w:r>
      <w:r w:rsidR="00BC5BC1">
        <w:rPr>
          <w:sz w:val="28"/>
        </w:rPr>
        <w:br w:type="page"/>
      </w:r>
    </w:p>
    <w:p w14:paraId="20824146" w14:textId="77777777" w:rsidR="00BC5BC1" w:rsidRPr="00707C90" w:rsidRDefault="00BC5BC1" w:rsidP="00942058">
      <w:pPr>
        <w:pStyle w:val="1"/>
      </w:pPr>
      <w:r w:rsidRPr="00707C90">
        <w:lastRenderedPageBreak/>
        <w:t>ПОЗИТРОННО-ЭМИССИОННАЯ ТОМОГРАФИЯ, СОВМЕЩЕННАЯ</w:t>
      </w:r>
      <w:r w:rsidRPr="00707C90">
        <w:rPr>
          <w:spacing w:val="-67"/>
        </w:rPr>
        <w:t xml:space="preserve"> </w:t>
      </w:r>
      <w:r w:rsidRPr="00707C90">
        <w:t>С КОМПЬЮТЕРНОЙ ТОМОГРАФИЕЙ</w:t>
      </w:r>
      <w:r w:rsidRPr="00707C90">
        <w:rPr>
          <w:spacing w:val="1"/>
        </w:rPr>
        <w:t xml:space="preserve"> </w:t>
      </w:r>
      <w:r w:rsidRPr="00707C90">
        <w:t>(ПЭТ/КТ)</w:t>
      </w:r>
    </w:p>
    <w:p w14:paraId="400EE38F" w14:textId="77777777" w:rsidR="00BC5BC1" w:rsidRPr="00707C90" w:rsidRDefault="00BC5BC1" w:rsidP="00942058">
      <w:pPr>
        <w:jc w:val="center"/>
        <w:rPr>
          <w:b/>
          <w:sz w:val="28"/>
        </w:rPr>
      </w:pPr>
      <w:r w:rsidRPr="00707C90">
        <w:rPr>
          <w:b/>
          <w:sz w:val="28"/>
        </w:rPr>
        <w:t>ВСЕГО</w:t>
      </w:r>
      <w:r w:rsidRPr="00707C90">
        <w:rPr>
          <w:b/>
          <w:spacing w:val="-1"/>
          <w:sz w:val="28"/>
        </w:rPr>
        <w:t xml:space="preserve"> </w:t>
      </w:r>
      <w:r w:rsidRPr="00707C90">
        <w:rPr>
          <w:b/>
          <w:sz w:val="28"/>
        </w:rPr>
        <w:t>ТЕЛА</w:t>
      </w:r>
      <w:r w:rsidRPr="00707C90">
        <w:rPr>
          <w:b/>
          <w:spacing w:val="-1"/>
          <w:sz w:val="28"/>
        </w:rPr>
        <w:t xml:space="preserve"> </w:t>
      </w:r>
      <w:r w:rsidRPr="00707C90">
        <w:rPr>
          <w:b/>
          <w:sz w:val="28"/>
        </w:rPr>
        <w:t>C</w:t>
      </w:r>
      <w:r w:rsidRPr="00707C90">
        <w:rPr>
          <w:b/>
          <w:spacing w:val="-1"/>
          <w:sz w:val="28"/>
        </w:rPr>
        <w:t xml:space="preserve"> </w:t>
      </w:r>
      <w:r w:rsidRPr="00707C90">
        <w:rPr>
          <w:b/>
          <w:sz w:val="28"/>
          <w:vertAlign w:val="superscript"/>
        </w:rPr>
        <w:t>68</w:t>
      </w:r>
      <w:r w:rsidRPr="00707C90">
        <w:rPr>
          <w:b/>
          <w:sz w:val="28"/>
        </w:rPr>
        <w:t>Ga -</w:t>
      </w:r>
      <w:r w:rsidRPr="00707C90">
        <w:rPr>
          <w:b/>
          <w:spacing w:val="-2"/>
          <w:sz w:val="28"/>
        </w:rPr>
        <w:t xml:space="preserve"> </w:t>
      </w:r>
      <w:r w:rsidRPr="00707C90">
        <w:rPr>
          <w:b/>
          <w:sz w:val="28"/>
        </w:rPr>
        <w:t>PSMA</w:t>
      </w:r>
    </w:p>
    <w:p w14:paraId="163CC995" w14:textId="77777777" w:rsidR="00BC5BC1" w:rsidRPr="00707C90" w:rsidRDefault="00BC5BC1" w:rsidP="00942058">
      <w:pPr>
        <w:pStyle w:val="af3"/>
        <w:ind w:left="0"/>
        <w:jc w:val="left"/>
        <w:rPr>
          <w:b/>
          <w:sz w:val="27"/>
        </w:rPr>
      </w:pPr>
    </w:p>
    <w:p w14:paraId="350E0A6F" w14:textId="77777777" w:rsidR="00BC5BC1" w:rsidRPr="00707C90" w:rsidRDefault="00BC5BC1" w:rsidP="00EC710E">
      <w:pPr>
        <w:pStyle w:val="1"/>
        <w:keepNext w:val="0"/>
        <w:keepLines w:val="0"/>
        <w:widowControl w:val="0"/>
        <w:numPr>
          <w:ilvl w:val="0"/>
          <w:numId w:val="39"/>
        </w:numPr>
        <w:tabs>
          <w:tab w:val="left" w:pos="426"/>
        </w:tabs>
        <w:autoSpaceDE w:val="0"/>
        <w:autoSpaceDN w:val="0"/>
        <w:ind w:left="0" w:firstLine="0"/>
        <w:jc w:val="left"/>
      </w:pPr>
      <w:r w:rsidRPr="00707C90">
        <w:t>ВВОДНАЯ</w:t>
      </w:r>
      <w:r w:rsidRPr="00707C90">
        <w:rPr>
          <w:spacing w:val="-2"/>
        </w:rPr>
        <w:t xml:space="preserve"> </w:t>
      </w:r>
      <w:r w:rsidRPr="00707C90">
        <w:t>ЧАСТЬ</w:t>
      </w:r>
    </w:p>
    <w:p w14:paraId="76B30BBA" w14:textId="77777777" w:rsidR="00BC5BC1" w:rsidRDefault="00BC5BC1" w:rsidP="00EC710E">
      <w:pPr>
        <w:pStyle w:val="a3"/>
        <w:widowControl w:val="0"/>
        <w:numPr>
          <w:ilvl w:val="1"/>
          <w:numId w:val="39"/>
        </w:numPr>
        <w:tabs>
          <w:tab w:val="left" w:pos="426"/>
          <w:tab w:val="left" w:pos="808"/>
          <w:tab w:val="left" w:pos="809"/>
        </w:tabs>
        <w:autoSpaceDE w:val="0"/>
        <w:autoSpaceDN w:val="0"/>
        <w:ind w:left="0" w:firstLine="0"/>
        <w:contextualSpacing w:val="0"/>
        <w:rPr>
          <w:b/>
          <w:sz w:val="28"/>
        </w:rPr>
      </w:pPr>
      <w:r w:rsidRPr="00707C90">
        <w:rPr>
          <w:b/>
          <w:sz w:val="28"/>
        </w:rPr>
        <w:t>Код(ы)</w:t>
      </w:r>
      <w:r w:rsidRPr="00707C90">
        <w:rPr>
          <w:b/>
          <w:spacing w:val="-2"/>
          <w:sz w:val="28"/>
        </w:rPr>
        <w:t xml:space="preserve"> </w:t>
      </w:r>
      <w:r w:rsidRPr="00707C90">
        <w:rPr>
          <w:b/>
          <w:sz w:val="28"/>
        </w:rPr>
        <w:t>МКБ-10:</w:t>
      </w:r>
    </w:p>
    <w:tbl>
      <w:tblPr>
        <w:tblStyle w:val="31"/>
        <w:tblW w:w="0" w:type="auto"/>
        <w:tblInd w:w="-147" w:type="dxa"/>
        <w:tblLook w:val="04A0" w:firstRow="1" w:lastRow="0" w:firstColumn="1" w:lastColumn="0" w:noHBand="0" w:noVBand="1"/>
      </w:tblPr>
      <w:tblGrid>
        <w:gridCol w:w="1542"/>
        <w:gridCol w:w="8095"/>
      </w:tblGrid>
      <w:tr w:rsidR="00707C90" w:rsidRPr="00452AC0" w14:paraId="76186AAE" w14:textId="77777777" w:rsidTr="00BE39DD">
        <w:trPr>
          <w:trHeight w:val="80"/>
        </w:trPr>
        <w:tc>
          <w:tcPr>
            <w:tcW w:w="9781" w:type="dxa"/>
            <w:gridSpan w:val="2"/>
          </w:tcPr>
          <w:p w14:paraId="23AE7056" w14:textId="77777777" w:rsidR="00707C90" w:rsidRPr="00452AC0" w:rsidRDefault="00707C90" w:rsidP="00942058">
            <w:pPr>
              <w:tabs>
                <w:tab w:val="left" w:pos="567"/>
              </w:tabs>
              <w:jc w:val="center"/>
              <w:rPr>
                <w:b/>
                <w:sz w:val="28"/>
                <w:szCs w:val="28"/>
                <w:lang w:bidi="ru-RU"/>
              </w:rPr>
            </w:pPr>
            <w:r w:rsidRPr="00452AC0">
              <w:rPr>
                <w:rFonts w:eastAsia="Calibri"/>
                <w:b/>
                <w:sz w:val="28"/>
                <w:szCs w:val="28"/>
                <w:lang w:val="lt-LT" w:eastAsia="en-US"/>
              </w:rPr>
              <w:t>МКБ-10</w:t>
            </w:r>
          </w:p>
        </w:tc>
      </w:tr>
      <w:tr w:rsidR="00707C90" w:rsidRPr="00452AC0" w14:paraId="34AA7E44" w14:textId="77777777" w:rsidTr="00BE39DD">
        <w:trPr>
          <w:trHeight w:val="80"/>
        </w:trPr>
        <w:tc>
          <w:tcPr>
            <w:tcW w:w="1560" w:type="dxa"/>
          </w:tcPr>
          <w:p w14:paraId="21C19471" w14:textId="77777777" w:rsidR="00707C90" w:rsidRPr="00452AC0" w:rsidRDefault="00707C90" w:rsidP="00942058">
            <w:pPr>
              <w:tabs>
                <w:tab w:val="left" w:pos="567"/>
              </w:tabs>
              <w:jc w:val="center"/>
              <w:rPr>
                <w:b/>
                <w:sz w:val="28"/>
                <w:szCs w:val="28"/>
                <w:lang w:bidi="ru-RU"/>
              </w:rPr>
            </w:pPr>
            <w:r>
              <w:rPr>
                <w:b/>
                <w:sz w:val="28"/>
              </w:rPr>
              <w:t>Код</w:t>
            </w:r>
          </w:p>
        </w:tc>
        <w:tc>
          <w:tcPr>
            <w:tcW w:w="8221" w:type="dxa"/>
          </w:tcPr>
          <w:p w14:paraId="1A687703" w14:textId="77777777" w:rsidR="00707C90" w:rsidRPr="00452AC0" w:rsidRDefault="00707C90" w:rsidP="00942058">
            <w:pPr>
              <w:tabs>
                <w:tab w:val="left" w:pos="567"/>
              </w:tabs>
              <w:jc w:val="center"/>
              <w:rPr>
                <w:b/>
                <w:sz w:val="28"/>
                <w:szCs w:val="28"/>
                <w:lang w:bidi="ru-RU"/>
              </w:rPr>
            </w:pPr>
            <w:r w:rsidRPr="00452AC0">
              <w:rPr>
                <w:b/>
                <w:sz w:val="28"/>
                <w:szCs w:val="28"/>
                <w:lang w:bidi="ru-RU"/>
              </w:rPr>
              <w:t>Название</w:t>
            </w:r>
          </w:p>
        </w:tc>
      </w:tr>
      <w:tr w:rsidR="00707C90" w:rsidRPr="00452AC0" w14:paraId="1F696918" w14:textId="77777777" w:rsidTr="00BE39DD">
        <w:trPr>
          <w:trHeight w:val="80"/>
        </w:trPr>
        <w:tc>
          <w:tcPr>
            <w:tcW w:w="1560" w:type="dxa"/>
          </w:tcPr>
          <w:p w14:paraId="0BBAB7D2" w14:textId="7284417C" w:rsidR="00707C90" w:rsidRPr="00707C90" w:rsidRDefault="00707C90" w:rsidP="00942058">
            <w:pPr>
              <w:tabs>
                <w:tab w:val="left" w:pos="567"/>
              </w:tabs>
              <w:contextualSpacing/>
              <w:jc w:val="center"/>
              <w:rPr>
                <w:sz w:val="28"/>
                <w:szCs w:val="28"/>
              </w:rPr>
            </w:pPr>
            <w:r w:rsidRPr="00707C90">
              <w:rPr>
                <w:sz w:val="28"/>
              </w:rPr>
              <w:t>С61</w:t>
            </w:r>
          </w:p>
        </w:tc>
        <w:tc>
          <w:tcPr>
            <w:tcW w:w="8221" w:type="dxa"/>
          </w:tcPr>
          <w:p w14:paraId="152AA0D9" w14:textId="2E1505F4" w:rsidR="00707C90" w:rsidRPr="00707C90" w:rsidRDefault="00707C90" w:rsidP="00942058">
            <w:pPr>
              <w:tabs>
                <w:tab w:val="left" w:pos="567"/>
              </w:tabs>
              <w:contextualSpacing/>
              <w:rPr>
                <w:sz w:val="28"/>
                <w:szCs w:val="28"/>
              </w:rPr>
            </w:pPr>
            <w:r w:rsidRPr="00707C90">
              <w:rPr>
                <w:sz w:val="28"/>
              </w:rPr>
              <w:t>Злокачественное</w:t>
            </w:r>
            <w:r w:rsidRPr="00707C90">
              <w:rPr>
                <w:spacing w:val="-8"/>
                <w:sz w:val="28"/>
              </w:rPr>
              <w:t xml:space="preserve"> </w:t>
            </w:r>
            <w:r w:rsidRPr="00707C90">
              <w:rPr>
                <w:sz w:val="28"/>
              </w:rPr>
              <w:t>новообразование</w:t>
            </w:r>
            <w:r w:rsidRPr="00707C90">
              <w:rPr>
                <w:spacing w:val="-4"/>
                <w:sz w:val="28"/>
              </w:rPr>
              <w:t xml:space="preserve"> </w:t>
            </w:r>
            <w:r w:rsidRPr="00707C90">
              <w:rPr>
                <w:sz w:val="28"/>
              </w:rPr>
              <w:t>предстательной</w:t>
            </w:r>
            <w:r w:rsidRPr="00707C90">
              <w:rPr>
                <w:spacing w:val="-5"/>
                <w:sz w:val="28"/>
              </w:rPr>
              <w:t xml:space="preserve"> </w:t>
            </w:r>
            <w:r w:rsidRPr="00707C90">
              <w:rPr>
                <w:sz w:val="28"/>
              </w:rPr>
              <w:t>железы;</w:t>
            </w:r>
          </w:p>
        </w:tc>
      </w:tr>
    </w:tbl>
    <w:p w14:paraId="0AE071C5" w14:textId="77777777" w:rsidR="00BC5BC1" w:rsidRPr="00BC5BC1" w:rsidRDefault="00BC5BC1" w:rsidP="00942058">
      <w:pPr>
        <w:pStyle w:val="af3"/>
        <w:ind w:left="0"/>
        <w:jc w:val="left"/>
        <w:rPr>
          <w:b/>
          <w:sz w:val="27"/>
          <w:highlight w:val="yellow"/>
        </w:rPr>
      </w:pPr>
    </w:p>
    <w:p w14:paraId="5F795A92" w14:textId="098C223D" w:rsidR="00BC5BC1" w:rsidRPr="00707C90" w:rsidRDefault="00BC5BC1" w:rsidP="00EC710E">
      <w:pPr>
        <w:pStyle w:val="a3"/>
        <w:widowControl w:val="0"/>
        <w:numPr>
          <w:ilvl w:val="1"/>
          <w:numId w:val="39"/>
        </w:numPr>
        <w:tabs>
          <w:tab w:val="left" w:pos="426"/>
        </w:tabs>
        <w:autoSpaceDE w:val="0"/>
        <w:autoSpaceDN w:val="0"/>
        <w:ind w:left="0" w:firstLine="0"/>
        <w:contextualSpacing w:val="0"/>
        <w:rPr>
          <w:sz w:val="28"/>
        </w:rPr>
      </w:pPr>
      <w:r w:rsidRPr="00707C90">
        <w:rPr>
          <w:b/>
          <w:sz w:val="28"/>
        </w:rPr>
        <w:t>Дата</w:t>
      </w:r>
      <w:r w:rsidRPr="00707C90">
        <w:rPr>
          <w:b/>
          <w:spacing w:val="-4"/>
          <w:sz w:val="28"/>
        </w:rPr>
        <w:t xml:space="preserve"> </w:t>
      </w:r>
      <w:r w:rsidRPr="00707C90">
        <w:rPr>
          <w:b/>
          <w:sz w:val="28"/>
        </w:rPr>
        <w:t>разработки</w:t>
      </w:r>
      <w:r w:rsidR="00E80031">
        <w:rPr>
          <w:b/>
          <w:sz w:val="28"/>
        </w:rPr>
        <w:t xml:space="preserve"> и </w:t>
      </w:r>
      <w:r w:rsidRPr="00707C90">
        <w:rPr>
          <w:b/>
          <w:sz w:val="28"/>
        </w:rPr>
        <w:t>пересмотра</w:t>
      </w:r>
      <w:r w:rsidRPr="00707C90">
        <w:rPr>
          <w:b/>
          <w:spacing w:val="-4"/>
          <w:sz w:val="28"/>
        </w:rPr>
        <w:t xml:space="preserve"> </w:t>
      </w:r>
      <w:r w:rsidRPr="00707C90">
        <w:rPr>
          <w:b/>
          <w:sz w:val="28"/>
        </w:rPr>
        <w:t>протокола:</w:t>
      </w:r>
      <w:r w:rsidRPr="00707C90">
        <w:rPr>
          <w:b/>
          <w:spacing w:val="-4"/>
          <w:sz w:val="28"/>
        </w:rPr>
        <w:t xml:space="preserve"> </w:t>
      </w:r>
      <w:r w:rsidR="00707C90">
        <w:rPr>
          <w:sz w:val="28"/>
        </w:rPr>
        <w:t>2023 год</w:t>
      </w:r>
      <w:r w:rsidR="00D310E4">
        <w:rPr>
          <w:sz w:val="28"/>
        </w:rPr>
        <w:t>.</w:t>
      </w:r>
    </w:p>
    <w:p w14:paraId="4D94823B" w14:textId="77777777" w:rsidR="00BC5BC1" w:rsidRPr="00707C90" w:rsidRDefault="00BC5BC1" w:rsidP="00942058">
      <w:pPr>
        <w:pStyle w:val="af3"/>
        <w:tabs>
          <w:tab w:val="left" w:pos="426"/>
        </w:tabs>
        <w:ind w:left="0"/>
        <w:jc w:val="left"/>
      </w:pPr>
    </w:p>
    <w:p w14:paraId="5555008D" w14:textId="77777777" w:rsidR="00BC5BC1" w:rsidRDefault="00BC5BC1" w:rsidP="00EC710E">
      <w:pPr>
        <w:pStyle w:val="1"/>
        <w:keepNext w:val="0"/>
        <w:keepLines w:val="0"/>
        <w:widowControl w:val="0"/>
        <w:numPr>
          <w:ilvl w:val="1"/>
          <w:numId w:val="39"/>
        </w:numPr>
        <w:tabs>
          <w:tab w:val="left" w:pos="426"/>
        </w:tabs>
        <w:autoSpaceDE w:val="0"/>
        <w:autoSpaceDN w:val="0"/>
        <w:ind w:left="0" w:firstLine="0"/>
        <w:jc w:val="left"/>
      </w:pPr>
      <w:r w:rsidRPr="00707C90">
        <w:t>Сокращения,</w:t>
      </w:r>
      <w:r w:rsidRPr="00707C90">
        <w:rPr>
          <w:spacing w:val="-5"/>
        </w:rPr>
        <w:t xml:space="preserve"> </w:t>
      </w:r>
      <w:r w:rsidRPr="00707C90">
        <w:t>используемые</w:t>
      </w:r>
      <w:r w:rsidRPr="00707C90">
        <w:rPr>
          <w:spacing w:val="-3"/>
        </w:rPr>
        <w:t xml:space="preserve"> </w:t>
      </w:r>
      <w:r w:rsidRPr="00707C90">
        <w:t>в</w:t>
      </w:r>
      <w:r w:rsidRPr="00707C90">
        <w:rPr>
          <w:spacing w:val="-4"/>
        </w:rPr>
        <w:t xml:space="preserve"> </w:t>
      </w:r>
      <w:r w:rsidRPr="00707C90">
        <w:t>протоколе:</w:t>
      </w:r>
    </w:p>
    <w:tbl>
      <w:tblPr>
        <w:tblStyle w:val="a5"/>
        <w:tblW w:w="9786" w:type="dxa"/>
        <w:tblInd w:w="-147" w:type="dxa"/>
        <w:tblLook w:val="04A0" w:firstRow="1" w:lastRow="0" w:firstColumn="1" w:lastColumn="0" w:noHBand="0" w:noVBand="1"/>
      </w:tblPr>
      <w:tblGrid>
        <w:gridCol w:w="1418"/>
        <w:gridCol w:w="425"/>
        <w:gridCol w:w="7943"/>
      </w:tblGrid>
      <w:tr w:rsidR="00707C90" w:rsidRPr="00452AC0" w14:paraId="12287D69" w14:textId="77777777" w:rsidTr="00707C90">
        <w:tc>
          <w:tcPr>
            <w:tcW w:w="1418" w:type="dxa"/>
          </w:tcPr>
          <w:p w14:paraId="0E21FDF3" w14:textId="7A060CF9" w:rsidR="00707C90" w:rsidRPr="00707C90" w:rsidRDefault="00707C90" w:rsidP="00942058">
            <w:pPr>
              <w:tabs>
                <w:tab w:val="left" w:pos="567"/>
              </w:tabs>
              <w:jc w:val="both"/>
              <w:rPr>
                <w:sz w:val="28"/>
              </w:rPr>
            </w:pPr>
            <w:r w:rsidRPr="00707C90">
              <w:rPr>
                <w:sz w:val="28"/>
              </w:rPr>
              <w:t>МБк</w:t>
            </w:r>
          </w:p>
        </w:tc>
        <w:tc>
          <w:tcPr>
            <w:tcW w:w="425" w:type="dxa"/>
            <w:vAlign w:val="center"/>
          </w:tcPr>
          <w:p w14:paraId="66E4A422" w14:textId="77777777" w:rsidR="00707C90" w:rsidRPr="00707C90" w:rsidRDefault="00707C90" w:rsidP="00942058">
            <w:pPr>
              <w:tabs>
                <w:tab w:val="left" w:pos="567"/>
              </w:tabs>
              <w:jc w:val="center"/>
              <w:rPr>
                <w:sz w:val="28"/>
                <w:szCs w:val="28"/>
                <w:lang w:val="kk-KZ"/>
              </w:rPr>
            </w:pPr>
            <w:r w:rsidRPr="00707C90">
              <w:rPr>
                <w:sz w:val="28"/>
                <w:szCs w:val="28"/>
                <w:lang w:val="kk-KZ"/>
              </w:rPr>
              <w:t>-</w:t>
            </w:r>
          </w:p>
        </w:tc>
        <w:tc>
          <w:tcPr>
            <w:tcW w:w="7943" w:type="dxa"/>
          </w:tcPr>
          <w:p w14:paraId="6C79A7D5" w14:textId="10BA44A4" w:rsidR="00707C90" w:rsidRPr="00707C90" w:rsidRDefault="00707C90" w:rsidP="00942058">
            <w:pPr>
              <w:tabs>
                <w:tab w:val="left" w:pos="567"/>
              </w:tabs>
              <w:jc w:val="both"/>
              <w:rPr>
                <w:sz w:val="28"/>
              </w:rPr>
            </w:pPr>
            <w:r w:rsidRPr="00707C90">
              <w:rPr>
                <w:sz w:val="28"/>
              </w:rPr>
              <w:t>мегабеккерель;</w:t>
            </w:r>
          </w:p>
        </w:tc>
      </w:tr>
      <w:tr w:rsidR="00707C90" w:rsidRPr="00452AC0" w14:paraId="2D5ED590" w14:textId="77777777" w:rsidTr="00707C90">
        <w:tc>
          <w:tcPr>
            <w:tcW w:w="1418" w:type="dxa"/>
          </w:tcPr>
          <w:p w14:paraId="398E6E5F" w14:textId="552C9BA6" w:rsidR="00707C90" w:rsidRPr="00707C90" w:rsidRDefault="00707C90" w:rsidP="00942058">
            <w:pPr>
              <w:tabs>
                <w:tab w:val="left" w:pos="567"/>
              </w:tabs>
              <w:jc w:val="both"/>
              <w:rPr>
                <w:sz w:val="28"/>
              </w:rPr>
            </w:pPr>
            <w:r w:rsidRPr="00707C90">
              <w:rPr>
                <w:sz w:val="28"/>
              </w:rPr>
              <w:t>мЗв</w:t>
            </w:r>
          </w:p>
        </w:tc>
        <w:tc>
          <w:tcPr>
            <w:tcW w:w="425" w:type="dxa"/>
          </w:tcPr>
          <w:p w14:paraId="14A1AD79" w14:textId="77777777" w:rsidR="00707C90" w:rsidRPr="00707C90" w:rsidRDefault="00707C90" w:rsidP="00942058">
            <w:pPr>
              <w:jc w:val="center"/>
              <w:rPr>
                <w:sz w:val="28"/>
                <w:szCs w:val="28"/>
              </w:rPr>
            </w:pPr>
            <w:r w:rsidRPr="00707C90">
              <w:rPr>
                <w:sz w:val="28"/>
                <w:szCs w:val="28"/>
                <w:lang w:val="kk-KZ"/>
              </w:rPr>
              <w:t>-</w:t>
            </w:r>
          </w:p>
        </w:tc>
        <w:tc>
          <w:tcPr>
            <w:tcW w:w="7943" w:type="dxa"/>
          </w:tcPr>
          <w:p w14:paraId="1988BA46" w14:textId="62241EEE" w:rsidR="00707C90" w:rsidRPr="00707C90" w:rsidRDefault="00707C90" w:rsidP="00942058">
            <w:pPr>
              <w:tabs>
                <w:tab w:val="left" w:pos="567"/>
              </w:tabs>
              <w:jc w:val="both"/>
              <w:rPr>
                <w:sz w:val="28"/>
              </w:rPr>
            </w:pPr>
            <w:r w:rsidRPr="00707C90">
              <w:rPr>
                <w:sz w:val="28"/>
              </w:rPr>
              <w:t>милизиверт;</w:t>
            </w:r>
          </w:p>
        </w:tc>
      </w:tr>
      <w:tr w:rsidR="00707C90" w:rsidRPr="00452AC0" w14:paraId="4E8E40FC" w14:textId="77777777" w:rsidTr="00707C90">
        <w:tc>
          <w:tcPr>
            <w:tcW w:w="1418" w:type="dxa"/>
          </w:tcPr>
          <w:p w14:paraId="6408E150" w14:textId="2B5C1E6D" w:rsidR="00707C90" w:rsidRPr="00707C90" w:rsidRDefault="00707C90" w:rsidP="00942058">
            <w:pPr>
              <w:tabs>
                <w:tab w:val="left" w:pos="567"/>
              </w:tabs>
              <w:jc w:val="both"/>
              <w:rPr>
                <w:sz w:val="28"/>
              </w:rPr>
            </w:pPr>
            <w:r w:rsidRPr="00707C90">
              <w:rPr>
                <w:sz w:val="28"/>
              </w:rPr>
              <w:t>ПЭТ/КТ</w:t>
            </w:r>
          </w:p>
        </w:tc>
        <w:tc>
          <w:tcPr>
            <w:tcW w:w="425" w:type="dxa"/>
          </w:tcPr>
          <w:p w14:paraId="20B5DBCF" w14:textId="77777777" w:rsidR="00707C90" w:rsidRPr="00707C90" w:rsidRDefault="00707C90" w:rsidP="00942058">
            <w:pPr>
              <w:jc w:val="center"/>
              <w:rPr>
                <w:sz w:val="28"/>
                <w:szCs w:val="28"/>
              </w:rPr>
            </w:pPr>
            <w:r w:rsidRPr="00707C90">
              <w:rPr>
                <w:sz w:val="28"/>
                <w:szCs w:val="28"/>
                <w:lang w:val="kk-KZ"/>
              </w:rPr>
              <w:t>-</w:t>
            </w:r>
          </w:p>
        </w:tc>
        <w:tc>
          <w:tcPr>
            <w:tcW w:w="7943" w:type="dxa"/>
          </w:tcPr>
          <w:p w14:paraId="7BBE4C9E" w14:textId="26597F84" w:rsidR="00707C90" w:rsidRPr="00707C90" w:rsidRDefault="00E80031" w:rsidP="00942058">
            <w:pPr>
              <w:tabs>
                <w:tab w:val="left" w:pos="567"/>
              </w:tabs>
              <w:jc w:val="both"/>
              <w:rPr>
                <w:sz w:val="28"/>
              </w:rPr>
            </w:pPr>
            <w:r>
              <w:rPr>
                <w:sz w:val="28"/>
              </w:rPr>
              <w:t>позитронно-эмиссионная томография, совмещенная с</w:t>
            </w:r>
            <w:r>
              <w:rPr>
                <w:spacing w:val="-68"/>
                <w:sz w:val="28"/>
              </w:rPr>
              <w:t xml:space="preserve"> </w:t>
            </w:r>
            <w:r>
              <w:rPr>
                <w:sz w:val="28"/>
              </w:rPr>
              <w:t>компьютерной</w:t>
            </w:r>
            <w:r>
              <w:rPr>
                <w:spacing w:val="-1"/>
                <w:sz w:val="28"/>
              </w:rPr>
              <w:t xml:space="preserve"> </w:t>
            </w:r>
            <w:r>
              <w:rPr>
                <w:sz w:val="28"/>
              </w:rPr>
              <w:t>томографией;</w:t>
            </w:r>
          </w:p>
        </w:tc>
      </w:tr>
      <w:tr w:rsidR="00707C90" w:rsidRPr="00452AC0" w14:paraId="781A9C10" w14:textId="77777777" w:rsidTr="00707C90">
        <w:tc>
          <w:tcPr>
            <w:tcW w:w="1418" w:type="dxa"/>
          </w:tcPr>
          <w:p w14:paraId="1DC0B78E" w14:textId="0807FD63" w:rsidR="00707C90" w:rsidRPr="00707C90" w:rsidRDefault="00707C90" w:rsidP="00942058">
            <w:pPr>
              <w:tabs>
                <w:tab w:val="left" w:pos="567"/>
              </w:tabs>
              <w:jc w:val="both"/>
              <w:rPr>
                <w:sz w:val="28"/>
              </w:rPr>
            </w:pPr>
            <w:r w:rsidRPr="00707C90">
              <w:rPr>
                <w:sz w:val="28"/>
              </w:rPr>
              <w:t>КТ</w:t>
            </w:r>
          </w:p>
        </w:tc>
        <w:tc>
          <w:tcPr>
            <w:tcW w:w="425" w:type="dxa"/>
          </w:tcPr>
          <w:p w14:paraId="7227775C" w14:textId="77777777" w:rsidR="00707C90" w:rsidRPr="00707C90" w:rsidRDefault="00707C90" w:rsidP="00942058">
            <w:pPr>
              <w:jc w:val="center"/>
              <w:rPr>
                <w:sz w:val="28"/>
                <w:szCs w:val="28"/>
              </w:rPr>
            </w:pPr>
            <w:r w:rsidRPr="00707C90">
              <w:rPr>
                <w:sz w:val="28"/>
                <w:szCs w:val="28"/>
                <w:lang w:val="kk-KZ"/>
              </w:rPr>
              <w:t>-</w:t>
            </w:r>
          </w:p>
        </w:tc>
        <w:tc>
          <w:tcPr>
            <w:tcW w:w="7943" w:type="dxa"/>
          </w:tcPr>
          <w:p w14:paraId="6F1AF44A" w14:textId="360734B5" w:rsidR="00707C90" w:rsidRPr="00707C90" w:rsidRDefault="00707C90" w:rsidP="00942058">
            <w:pPr>
              <w:tabs>
                <w:tab w:val="left" w:pos="567"/>
                <w:tab w:val="left" w:pos="743"/>
                <w:tab w:val="left" w:pos="1134"/>
              </w:tabs>
              <w:jc w:val="both"/>
              <w:rPr>
                <w:sz w:val="28"/>
              </w:rPr>
            </w:pPr>
            <w:r w:rsidRPr="00707C90">
              <w:rPr>
                <w:sz w:val="28"/>
              </w:rPr>
              <w:t>компьютерная</w:t>
            </w:r>
            <w:r w:rsidRPr="00707C90">
              <w:rPr>
                <w:spacing w:val="-4"/>
                <w:sz w:val="28"/>
              </w:rPr>
              <w:t xml:space="preserve"> </w:t>
            </w:r>
            <w:r w:rsidRPr="00707C90">
              <w:rPr>
                <w:sz w:val="28"/>
              </w:rPr>
              <w:t>томография;</w:t>
            </w:r>
          </w:p>
        </w:tc>
      </w:tr>
      <w:tr w:rsidR="00707C90" w:rsidRPr="00452AC0" w14:paraId="4EF1597C" w14:textId="77777777" w:rsidTr="00707C90">
        <w:tc>
          <w:tcPr>
            <w:tcW w:w="1418" w:type="dxa"/>
          </w:tcPr>
          <w:p w14:paraId="2F44C7C7" w14:textId="359084E0" w:rsidR="00707C90" w:rsidRPr="00707C90" w:rsidRDefault="00707C90" w:rsidP="00942058">
            <w:pPr>
              <w:tabs>
                <w:tab w:val="left" w:pos="567"/>
              </w:tabs>
              <w:jc w:val="both"/>
              <w:rPr>
                <w:sz w:val="28"/>
              </w:rPr>
            </w:pPr>
            <w:r w:rsidRPr="00707C90">
              <w:rPr>
                <w:sz w:val="18"/>
              </w:rPr>
              <w:t>68</w:t>
            </w:r>
            <w:r w:rsidRPr="00707C90">
              <w:rPr>
                <w:position w:val="-9"/>
                <w:sz w:val="28"/>
              </w:rPr>
              <w:t>Ga</w:t>
            </w:r>
          </w:p>
        </w:tc>
        <w:tc>
          <w:tcPr>
            <w:tcW w:w="425" w:type="dxa"/>
          </w:tcPr>
          <w:p w14:paraId="483DE5A5" w14:textId="7C18D15C" w:rsidR="00707C90" w:rsidRPr="00707C90" w:rsidRDefault="00E80031" w:rsidP="00942058">
            <w:pPr>
              <w:jc w:val="center"/>
              <w:rPr>
                <w:sz w:val="28"/>
                <w:szCs w:val="28"/>
                <w:lang w:val="kk-KZ"/>
              </w:rPr>
            </w:pPr>
            <w:r>
              <w:rPr>
                <w:sz w:val="28"/>
                <w:szCs w:val="28"/>
                <w:lang w:val="kk-KZ"/>
              </w:rPr>
              <w:t>-</w:t>
            </w:r>
          </w:p>
        </w:tc>
        <w:tc>
          <w:tcPr>
            <w:tcW w:w="7943" w:type="dxa"/>
          </w:tcPr>
          <w:p w14:paraId="099FB50D" w14:textId="3ED4E46C" w:rsidR="00707C90" w:rsidRPr="00707C90" w:rsidRDefault="00E80031" w:rsidP="00E80031">
            <w:pPr>
              <w:tabs>
                <w:tab w:val="left" w:pos="567"/>
                <w:tab w:val="left" w:pos="743"/>
                <w:tab w:val="left" w:pos="1134"/>
              </w:tabs>
              <w:jc w:val="both"/>
              <w:rPr>
                <w:sz w:val="28"/>
              </w:rPr>
            </w:pPr>
            <w:r>
              <w:rPr>
                <w:sz w:val="28"/>
              </w:rPr>
              <w:t xml:space="preserve">радиоактивный фармацевтический препарат, содержащий активное вещество </w:t>
            </w:r>
            <w:r w:rsidRPr="00E80031">
              <w:rPr>
                <w:sz w:val="28"/>
              </w:rPr>
              <w:t xml:space="preserve">позитрон-излучающий изотоп </w:t>
            </w:r>
            <w:r>
              <w:rPr>
                <w:sz w:val="28"/>
              </w:rPr>
              <w:t>г</w:t>
            </w:r>
            <w:r w:rsidR="00707C90" w:rsidRPr="00707C90">
              <w:rPr>
                <w:sz w:val="28"/>
              </w:rPr>
              <w:t>аллий</w:t>
            </w:r>
            <w:r>
              <w:rPr>
                <w:spacing w:val="-4"/>
                <w:sz w:val="28"/>
              </w:rPr>
              <w:t>-</w:t>
            </w:r>
            <w:r w:rsidR="00707C90" w:rsidRPr="00707C90">
              <w:rPr>
                <w:sz w:val="28"/>
              </w:rPr>
              <w:t>68;</w:t>
            </w:r>
          </w:p>
        </w:tc>
      </w:tr>
      <w:tr w:rsidR="00707C90" w:rsidRPr="00452AC0" w14:paraId="2E7DCA2C" w14:textId="77777777" w:rsidTr="00707C90">
        <w:tc>
          <w:tcPr>
            <w:tcW w:w="1418" w:type="dxa"/>
          </w:tcPr>
          <w:p w14:paraId="29BB3F68" w14:textId="04464AEA" w:rsidR="00707C90" w:rsidRPr="00707C90" w:rsidRDefault="00707C90" w:rsidP="00942058">
            <w:pPr>
              <w:tabs>
                <w:tab w:val="left" w:pos="567"/>
              </w:tabs>
              <w:jc w:val="both"/>
              <w:rPr>
                <w:sz w:val="28"/>
              </w:rPr>
            </w:pPr>
            <w:r w:rsidRPr="00707C90">
              <w:rPr>
                <w:sz w:val="28"/>
              </w:rPr>
              <w:t>PSMA</w:t>
            </w:r>
          </w:p>
        </w:tc>
        <w:tc>
          <w:tcPr>
            <w:tcW w:w="425" w:type="dxa"/>
          </w:tcPr>
          <w:p w14:paraId="7F2A5A9F" w14:textId="5F24BD37" w:rsidR="00707C90" w:rsidRPr="00707C90" w:rsidRDefault="00E80031" w:rsidP="00942058">
            <w:pPr>
              <w:jc w:val="center"/>
              <w:rPr>
                <w:sz w:val="28"/>
                <w:szCs w:val="28"/>
                <w:lang w:val="kk-KZ"/>
              </w:rPr>
            </w:pPr>
            <w:r>
              <w:rPr>
                <w:sz w:val="28"/>
                <w:szCs w:val="28"/>
                <w:lang w:val="kk-KZ"/>
              </w:rPr>
              <w:t>-</w:t>
            </w:r>
          </w:p>
        </w:tc>
        <w:tc>
          <w:tcPr>
            <w:tcW w:w="7943" w:type="dxa"/>
          </w:tcPr>
          <w:p w14:paraId="16E37149" w14:textId="0D88CF68" w:rsidR="00707C90" w:rsidRPr="00707C90" w:rsidRDefault="006E0031" w:rsidP="00942058">
            <w:pPr>
              <w:tabs>
                <w:tab w:val="left" w:pos="567"/>
                <w:tab w:val="left" w:pos="743"/>
                <w:tab w:val="left" w:pos="1134"/>
              </w:tabs>
              <w:jc w:val="both"/>
              <w:rPr>
                <w:sz w:val="28"/>
              </w:rPr>
            </w:pPr>
            <w:r>
              <w:rPr>
                <w:sz w:val="28"/>
              </w:rPr>
              <w:t>п</w:t>
            </w:r>
            <w:r w:rsidR="00707C90" w:rsidRPr="00707C90">
              <w:rPr>
                <w:sz w:val="28"/>
              </w:rPr>
              <w:t>ростат</w:t>
            </w:r>
            <w:r w:rsidR="00707C90" w:rsidRPr="00707C90">
              <w:rPr>
                <w:spacing w:val="-4"/>
                <w:sz w:val="28"/>
              </w:rPr>
              <w:t xml:space="preserve"> </w:t>
            </w:r>
            <w:r w:rsidR="00707C90" w:rsidRPr="00707C90">
              <w:rPr>
                <w:sz w:val="28"/>
              </w:rPr>
              <w:t>специфический</w:t>
            </w:r>
            <w:r w:rsidR="00707C90" w:rsidRPr="00707C90">
              <w:rPr>
                <w:spacing w:val="-3"/>
                <w:sz w:val="28"/>
              </w:rPr>
              <w:t xml:space="preserve"> </w:t>
            </w:r>
            <w:r w:rsidR="00707C90" w:rsidRPr="00707C90">
              <w:rPr>
                <w:sz w:val="28"/>
              </w:rPr>
              <w:t>мембранный</w:t>
            </w:r>
            <w:r w:rsidR="00707C90" w:rsidRPr="00707C90">
              <w:rPr>
                <w:spacing w:val="-3"/>
                <w:sz w:val="28"/>
              </w:rPr>
              <w:t xml:space="preserve"> </w:t>
            </w:r>
            <w:r w:rsidR="00707C90" w:rsidRPr="00707C90">
              <w:rPr>
                <w:sz w:val="28"/>
              </w:rPr>
              <w:t>антиген</w:t>
            </w:r>
            <w:r>
              <w:rPr>
                <w:sz w:val="28"/>
              </w:rPr>
              <w:t>;</w:t>
            </w:r>
          </w:p>
        </w:tc>
      </w:tr>
      <w:tr w:rsidR="00707C90" w:rsidRPr="00452AC0" w14:paraId="6FBA7995" w14:textId="77777777" w:rsidTr="00707C90">
        <w:tc>
          <w:tcPr>
            <w:tcW w:w="1418" w:type="dxa"/>
          </w:tcPr>
          <w:p w14:paraId="2EF075A4" w14:textId="17B495B4" w:rsidR="00707C90" w:rsidRPr="00707C90" w:rsidRDefault="00707C90" w:rsidP="00942058">
            <w:pPr>
              <w:tabs>
                <w:tab w:val="left" w:pos="567"/>
              </w:tabs>
              <w:jc w:val="both"/>
              <w:rPr>
                <w:sz w:val="28"/>
              </w:rPr>
            </w:pPr>
            <w:r w:rsidRPr="00707C90">
              <w:rPr>
                <w:sz w:val="28"/>
              </w:rPr>
              <w:t>РФП</w:t>
            </w:r>
          </w:p>
        </w:tc>
        <w:tc>
          <w:tcPr>
            <w:tcW w:w="425" w:type="dxa"/>
          </w:tcPr>
          <w:p w14:paraId="490BEFCE" w14:textId="1F7BDE7E" w:rsidR="00707C90" w:rsidRPr="00707C90" w:rsidRDefault="00E80031" w:rsidP="00942058">
            <w:pPr>
              <w:jc w:val="center"/>
              <w:rPr>
                <w:sz w:val="28"/>
                <w:szCs w:val="28"/>
                <w:lang w:val="kk-KZ"/>
              </w:rPr>
            </w:pPr>
            <w:r>
              <w:rPr>
                <w:sz w:val="28"/>
                <w:szCs w:val="28"/>
                <w:lang w:val="kk-KZ"/>
              </w:rPr>
              <w:t>-</w:t>
            </w:r>
          </w:p>
        </w:tc>
        <w:tc>
          <w:tcPr>
            <w:tcW w:w="7943" w:type="dxa"/>
          </w:tcPr>
          <w:p w14:paraId="69FB7B6A" w14:textId="17AA641A" w:rsidR="00707C90" w:rsidRPr="00707C90" w:rsidRDefault="00707C90" w:rsidP="00942058">
            <w:pPr>
              <w:tabs>
                <w:tab w:val="left" w:pos="567"/>
                <w:tab w:val="left" w:pos="743"/>
                <w:tab w:val="left" w:pos="1134"/>
              </w:tabs>
              <w:jc w:val="both"/>
              <w:rPr>
                <w:sz w:val="28"/>
              </w:rPr>
            </w:pPr>
            <w:r w:rsidRPr="00707C90">
              <w:rPr>
                <w:sz w:val="28"/>
              </w:rPr>
              <w:t>радиофармацевтический</w:t>
            </w:r>
            <w:r w:rsidRPr="00707C90">
              <w:rPr>
                <w:spacing w:val="-5"/>
                <w:sz w:val="28"/>
              </w:rPr>
              <w:t xml:space="preserve"> </w:t>
            </w:r>
            <w:r w:rsidRPr="00707C90">
              <w:rPr>
                <w:sz w:val="28"/>
              </w:rPr>
              <w:t>препарат;</w:t>
            </w:r>
          </w:p>
        </w:tc>
      </w:tr>
      <w:tr w:rsidR="00707C90" w:rsidRPr="00452AC0" w14:paraId="4EA2B756" w14:textId="77777777" w:rsidTr="00707C90">
        <w:tc>
          <w:tcPr>
            <w:tcW w:w="1418" w:type="dxa"/>
          </w:tcPr>
          <w:p w14:paraId="32E506F9" w14:textId="05DFD1B1" w:rsidR="00707C90" w:rsidRPr="00707C90" w:rsidRDefault="00707C90" w:rsidP="00942058">
            <w:pPr>
              <w:tabs>
                <w:tab w:val="left" w:pos="567"/>
              </w:tabs>
              <w:jc w:val="both"/>
              <w:rPr>
                <w:sz w:val="28"/>
              </w:rPr>
            </w:pPr>
            <w:r w:rsidRPr="00707C90">
              <w:rPr>
                <w:sz w:val="28"/>
              </w:rPr>
              <w:t>SUV</w:t>
            </w:r>
          </w:p>
        </w:tc>
        <w:tc>
          <w:tcPr>
            <w:tcW w:w="425" w:type="dxa"/>
          </w:tcPr>
          <w:p w14:paraId="38A11677" w14:textId="6E1356BF" w:rsidR="00707C90" w:rsidRPr="00707C90" w:rsidRDefault="00E80031" w:rsidP="00942058">
            <w:pPr>
              <w:jc w:val="center"/>
              <w:rPr>
                <w:sz w:val="28"/>
                <w:szCs w:val="28"/>
                <w:lang w:val="kk-KZ"/>
              </w:rPr>
            </w:pPr>
            <w:r>
              <w:rPr>
                <w:sz w:val="28"/>
                <w:szCs w:val="28"/>
                <w:lang w:val="kk-KZ"/>
              </w:rPr>
              <w:t>-</w:t>
            </w:r>
          </w:p>
        </w:tc>
        <w:tc>
          <w:tcPr>
            <w:tcW w:w="7943" w:type="dxa"/>
          </w:tcPr>
          <w:p w14:paraId="16E79DF0" w14:textId="470A6896" w:rsidR="00707C90" w:rsidRPr="00707C90" w:rsidRDefault="006E0031" w:rsidP="00942058">
            <w:pPr>
              <w:tabs>
                <w:tab w:val="left" w:pos="567"/>
                <w:tab w:val="left" w:pos="743"/>
                <w:tab w:val="left" w:pos="1134"/>
              </w:tabs>
              <w:jc w:val="both"/>
              <w:rPr>
                <w:sz w:val="28"/>
              </w:rPr>
            </w:pPr>
            <w:r w:rsidRPr="00707C90">
              <w:rPr>
                <w:sz w:val="28"/>
              </w:rPr>
              <w:t>С</w:t>
            </w:r>
            <w:r w:rsidR="00707C90" w:rsidRPr="00707C90">
              <w:rPr>
                <w:sz w:val="28"/>
              </w:rPr>
              <w:t>тандартизированный</w:t>
            </w:r>
            <w:r>
              <w:rPr>
                <w:sz w:val="28"/>
              </w:rPr>
              <w:t xml:space="preserve"> </w:t>
            </w:r>
            <w:r w:rsidR="00707C90" w:rsidRPr="00707C90">
              <w:rPr>
                <w:sz w:val="28"/>
              </w:rPr>
              <w:tab/>
              <w:t>уровень</w:t>
            </w:r>
            <w:r>
              <w:rPr>
                <w:sz w:val="28"/>
              </w:rPr>
              <w:t xml:space="preserve"> </w:t>
            </w:r>
            <w:r w:rsidR="00707C90" w:rsidRPr="00707C90">
              <w:rPr>
                <w:sz w:val="28"/>
              </w:rPr>
              <w:tab/>
            </w:r>
            <w:r w:rsidR="00707C90" w:rsidRPr="00707C90">
              <w:rPr>
                <w:spacing w:val="-1"/>
                <w:sz w:val="28"/>
              </w:rPr>
              <w:t>накопления</w:t>
            </w:r>
            <w:r w:rsidR="00707C90" w:rsidRPr="00707C90">
              <w:rPr>
                <w:spacing w:val="-67"/>
                <w:sz w:val="28"/>
              </w:rPr>
              <w:t xml:space="preserve"> </w:t>
            </w:r>
            <w:r w:rsidR="00707C90" w:rsidRPr="00707C90">
              <w:rPr>
                <w:sz w:val="28"/>
              </w:rPr>
              <w:t>(Standardized</w:t>
            </w:r>
            <w:r>
              <w:rPr>
                <w:sz w:val="28"/>
              </w:rPr>
              <w:t xml:space="preserve"> </w:t>
            </w:r>
            <w:r w:rsidR="00707C90" w:rsidRPr="00707C90">
              <w:rPr>
                <w:sz w:val="28"/>
              </w:rPr>
              <w:t>Uptake</w:t>
            </w:r>
            <w:r>
              <w:rPr>
                <w:sz w:val="28"/>
              </w:rPr>
              <w:t xml:space="preserve"> </w:t>
            </w:r>
            <w:r w:rsidR="00707C90" w:rsidRPr="00707C90">
              <w:rPr>
                <w:sz w:val="28"/>
              </w:rPr>
              <w:t>Value);</w:t>
            </w:r>
          </w:p>
        </w:tc>
      </w:tr>
      <w:tr w:rsidR="00707C90" w:rsidRPr="0002217D" w14:paraId="26A354FD" w14:textId="77777777" w:rsidTr="00707C90">
        <w:tc>
          <w:tcPr>
            <w:tcW w:w="1418" w:type="dxa"/>
          </w:tcPr>
          <w:p w14:paraId="7406AAB1" w14:textId="767C28B9" w:rsidR="00707C90" w:rsidRPr="00707C90" w:rsidRDefault="00707C90" w:rsidP="00942058">
            <w:pPr>
              <w:tabs>
                <w:tab w:val="left" w:pos="567"/>
              </w:tabs>
              <w:jc w:val="both"/>
              <w:rPr>
                <w:sz w:val="28"/>
              </w:rPr>
            </w:pPr>
            <w:r w:rsidRPr="00707C90">
              <w:rPr>
                <w:sz w:val="28"/>
              </w:rPr>
              <w:t>ROI</w:t>
            </w:r>
          </w:p>
        </w:tc>
        <w:tc>
          <w:tcPr>
            <w:tcW w:w="425" w:type="dxa"/>
          </w:tcPr>
          <w:p w14:paraId="0C7E505D" w14:textId="77777777" w:rsidR="00707C90" w:rsidRPr="00707C90" w:rsidRDefault="00707C90" w:rsidP="00942058">
            <w:pPr>
              <w:jc w:val="center"/>
              <w:rPr>
                <w:sz w:val="28"/>
                <w:szCs w:val="28"/>
              </w:rPr>
            </w:pPr>
            <w:r w:rsidRPr="00707C90">
              <w:rPr>
                <w:sz w:val="28"/>
                <w:szCs w:val="28"/>
                <w:lang w:val="kk-KZ"/>
              </w:rPr>
              <w:t>-</w:t>
            </w:r>
          </w:p>
        </w:tc>
        <w:tc>
          <w:tcPr>
            <w:tcW w:w="7943" w:type="dxa"/>
          </w:tcPr>
          <w:p w14:paraId="64DDA8D8" w14:textId="1D238164" w:rsidR="00707C90" w:rsidRPr="00EF579A" w:rsidRDefault="00707C90" w:rsidP="00942058">
            <w:pPr>
              <w:tabs>
                <w:tab w:val="left" w:pos="567"/>
              </w:tabs>
              <w:jc w:val="both"/>
              <w:rPr>
                <w:sz w:val="28"/>
                <w:lang w:val="en-US"/>
              </w:rPr>
            </w:pPr>
            <w:r w:rsidRPr="00707C90">
              <w:rPr>
                <w:sz w:val="28"/>
              </w:rPr>
              <w:t>Область</w:t>
            </w:r>
            <w:r w:rsidRPr="00EF579A">
              <w:rPr>
                <w:spacing w:val="-4"/>
                <w:sz w:val="28"/>
                <w:lang w:val="en-US"/>
              </w:rPr>
              <w:t xml:space="preserve"> </w:t>
            </w:r>
            <w:r w:rsidRPr="00707C90">
              <w:rPr>
                <w:sz w:val="28"/>
              </w:rPr>
              <w:t>интереса</w:t>
            </w:r>
            <w:r w:rsidRPr="00EF579A">
              <w:rPr>
                <w:spacing w:val="-2"/>
                <w:sz w:val="28"/>
                <w:lang w:val="en-US"/>
              </w:rPr>
              <w:t xml:space="preserve"> </w:t>
            </w:r>
            <w:r w:rsidRPr="00EF579A">
              <w:rPr>
                <w:sz w:val="28"/>
                <w:lang w:val="en-US"/>
              </w:rPr>
              <w:t>(</w:t>
            </w:r>
            <w:r w:rsidRPr="00707C90">
              <w:rPr>
                <w:sz w:val="28"/>
                <w:lang w:val="en-US"/>
              </w:rPr>
              <w:t>Region</w:t>
            </w:r>
            <w:r w:rsidRPr="00EF579A">
              <w:rPr>
                <w:spacing w:val="-1"/>
                <w:sz w:val="28"/>
                <w:lang w:val="en-US"/>
              </w:rPr>
              <w:t xml:space="preserve"> </w:t>
            </w:r>
            <w:r w:rsidRPr="00707C90">
              <w:rPr>
                <w:sz w:val="28"/>
                <w:lang w:val="en-US"/>
              </w:rPr>
              <w:t>of</w:t>
            </w:r>
            <w:r w:rsidRPr="00EF579A">
              <w:rPr>
                <w:spacing w:val="-3"/>
                <w:sz w:val="28"/>
                <w:lang w:val="en-US"/>
              </w:rPr>
              <w:t xml:space="preserve"> </w:t>
            </w:r>
            <w:r w:rsidRPr="00707C90">
              <w:rPr>
                <w:sz w:val="28"/>
                <w:lang w:val="en-US"/>
              </w:rPr>
              <w:t>Interest</w:t>
            </w:r>
            <w:r w:rsidRPr="00EF579A">
              <w:rPr>
                <w:sz w:val="28"/>
                <w:lang w:val="en-US"/>
              </w:rPr>
              <w:t>).</w:t>
            </w:r>
          </w:p>
        </w:tc>
      </w:tr>
    </w:tbl>
    <w:p w14:paraId="48D298A4" w14:textId="77777777" w:rsidR="00707C90" w:rsidRPr="00EF579A" w:rsidRDefault="00707C90" w:rsidP="00942058">
      <w:pPr>
        <w:rPr>
          <w:lang w:val="en-US"/>
        </w:rPr>
      </w:pPr>
    </w:p>
    <w:p w14:paraId="03BA4C71" w14:textId="77777777" w:rsidR="00707C90" w:rsidRPr="008330C2" w:rsidRDefault="00BC5BC1" w:rsidP="00EC710E">
      <w:pPr>
        <w:pStyle w:val="a3"/>
        <w:widowControl w:val="0"/>
        <w:numPr>
          <w:ilvl w:val="1"/>
          <w:numId w:val="39"/>
        </w:numPr>
        <w:tabs>
          <w:tab w:val="left" w:pos="426"/>
          <w:tab w:val="left" w:pos="2830"/>
          <w:tab w:val="left" w:pos="4492"/>
          <w:tab w:val="left" w:pos="5714"/>
          <w:tab w:val="left" w:pos="7177"/>
          <w:tab w:val="left" w:pos="8908"/>
        </w:tabs>
        <w:autoSpaceDE w:val="0"/>
        <w:autoSpaceDN w:val="0"/>
        <w:ind w:left="0" w:firstLine="0"/>
        <w:contextualSpacing w:val="0"/>
        <w:jc w:val="both"/>
        <w:rPr>
          <w:sz w:val="28"/>
        </w:rPr>
      </w:pPr>
      <w:r w:rsidRPr="008330C2">
        <w:rPr>
          <w:b/>
          <w:sz w:val="28"/>
        </w:rPr>
        <w:t>Пользователи</w:t>
      </w:r>
      <w:r w:rsidR="00707C90" w:rsidRPr="008330C2">
        <w:rPr>
          <w:b/>
          <w:sz w:val="28"/>
        </w:rPr>
        <w:t xml:space="preserve"> </w:t>
      </w:r>
      <w:r w:rsidRPr="008330C2">
        <w:rPr>
          <w:b/>
          <w:sz w:val="28"/>
        </w:rPr>
        <w:t>протокола:</w:t>
      </w:r>
      <w:r w:rsidR="00707C90" w:rsidRPr="008330C2">
        <w:rPr>
          <w:b/>
          <w:sz w:val="28"/>
        </w:rPr>
        <w:t xml:space="preserve"> </w:t>
      </w:r>
    </w:p>
    <w:p w14:paraId="06B16E73" w14:textId="4E5822C7" w:rsidR="00707C90" w:rsidRPr="008330C2" w:rsidRDefault="00707C90" w:rsidP="00942058">
      <w:pPr>
        <w:pStyle w:val="a3"/>
        <w:widowControl w:val="0"/>
        <w:tabs>
          <w:tab w:val="left" w:pos="426"/>
          <w:tab w:val="left" w:pos="2830"/>
          <w:tab w:val="left" w:pos="4492"/>
          <w:tab w:val="left" w:pos="5714"/>
          <w:tab w:val="left" w:pos="7177"/>
          <w:tab w:val="left" w:pos="8908"/>
        </w:tabs>
        <w:autoSpaceDE w:val="0"/>
        <w:autoSpaceDN w:val="0"/>
        <w:ind w:left="0"/>
        <w:contextualSpacing w:val="0"/>
        <w:jc w:val="both"/>
        <w:rPr>
          <w:sz w:val="28"/>
        </w:rPr>
      </w:pPr>
      <w:r w:rsidRPr="008330C2">
        <w:rPr>
          <w:bCs/>
          <w:sz w:val="28"/>
          <w:szCs w:val="28"/>
        </w:rPr>
        <w:t>работник</w:t>
      </w:r>
      <w:r w:rsidRPr="008330C2">
        <w:rPr>
          <w:bCs/>
          <w:sz w:val="28"/>
          <w:szCs w:val="28"/>
          <w:lang w:val="kk-KZ"/>
        </w:rPr>
        <w:t>и</w:t>
      </w:r>
      <w:r w:rsidRPr="008330C2">
        <w:rPr>
          <w:b/>
          <w:bCs/>
          <w:sz w:val="28"/>
          <w:szCs w:val="28"/>
          <w:lang w:val="kk-KZ"/>
        </w:rPr>
        <w:t xml:space="preserve"> </w:t>
      </w:r>
      <w:r w:rsidRPr="008330C2">
        <w:rPr>
          <w:bCs/>
          <w:sz w:val="28"/>
          <w:szCs w:val="28"/>
          <w:lang w:val="kk-KZ"/>
        </w:rPr>
        <w:t>с высшим и послевузовским медицинским образованием</w:t>
      </w:r>
      <w:r w:rsidRPr="008330C2">
        <w:rPr>
          <w:b/>
          <w:bCs/>
          <w:sz w:val="28"/>
          <w:szCs w:val="28"/>
          <w:lang w:val="kk-KZ"/>
        </w:rPr>
        <w:t xml:space="preserve"> </w:t>
      </w:r>
      <w:r w:rsidRPr="008330C2">
        <w:rPr>
          <w:bCs/>
          <w:sz w:val="28"/>
          <w:szCs w:val="28"/>
          <w:lang w:val="kk-KZ"/>
        </w:rPr>
        <w:t>по специальностям:</w:t>
      </w:r>
      <w:r w:rsidRPr="008330C2">
        <w:rPr>
          <w:b/>
          <w:bCs/>
          <w:sz w:val="28"/>
          <w:szCs w:val="28"/>
          <w:lang w:val="kk-KZ"/>
        </w:rPr>
        <w:t xml:space="preserve"> </w:t>
      </w:r>
      <w:r w:rsidRPr="008330C2">
        <w:rPr>
          <w:bCs/>
          <w:sz w:val="28"/>
          <w:szCs w:val="28"/>
          <w:lang w:val="kk-KZ"/>
        </w:rPr>
        <w:t>радиология (</w:t>
      </w:r>
      <w:r w:rsidRPr="008330C2">
        <w:rPr>
          <w:sz w:val="28"/>
          <w:szCs w:val="28"/>
        </w:rPr>
        <w:t>врач-радиолог, врач радиоизотопной диагностики</w:t>
      </w:r>
      <w:r w:rsidRPr="008330C2">
        <w:rPr>
          <w:bCs/>
          <w:sz w:val="28"/>
          <w:szCs w:val="28"/>
          <w:lang w:val="kk-KZ"/>
        </w:rPr>
        <w:t>)</w:t>
      </w:r>
      <w:r w:rsidRPr="008330C2">
        <w:rPr>
          <w:bCs/>
          <w:sz w:val="28"/>
          <w:szCs w:val="28"/>
        </w:rPr>
        <w:t>;</w:t>
      </w:r>
      <w:r w:rsidRPr="008330C2">
        <w:rPr>
          <w:b/>
          <w:bCs/>
          <w:sz w:val="28"/>
          <w:szCs w:val="28"/>
        </w:rPr>
        <w:t xml:space="preserve"> </w:t>
      </w:r>
      <w:r w:rsidR="008330C2" w:rsidRPr="008330C2">
        <w:rPr>
          <w:bCs/>
          <w:sz w:val="28"/>
          <w:szCs w:val="28"/>
          <w:lang w:val="kk-KZ"/>
        </w:rPr>
        <w:t>онкология</w:t>
      </w:r>
      <w:r w:rsidRPr="008330C2">
        <w:rPr>
          <w:sz w:val="28"/>
          <w:lang w:val="kk-KZ"/>
        </w:rPr>
        <w:t xml:space="preserve"> (</w:t>
      </w:r>
      <w:r w:rsidRPr="008330C2">
        <w:rPr>
          <w:sz w:val="28"/>
          <w:szCs w:val="28"/>
        </w:rPr>
        <w:t>врач-</w:t>
      </w:r>
      <w:r w:rsidR="008330C2" w:rsidRPr="008330C2">
        <w:rPr>
          <w:sz w:val="28"/>
          <w:szCs w:val="28"/>
        </w:rPr>
        <w:t>онколог</w:t>
      </w:r>
      <w:r w:rsidRPr="008330C2">
        <w:rPr>
          <w:sz w:val="28"/>
          <w:lang w:val="kk-KZ"/>
        </w:rPr>
        <w:t>)</w:t>
      </w:r>
      <w:r w:rsidRPr="008330C2">
        <w:rPr>
          <w:sz w:val="28"/>
        </w:rPr>
        <w:t>;</w:t>
      </w:r>
      <w:r w:rsidRPr="008330C2">
        <w:rPr>
          <w:bCs/>
          <w:sz w:val="28"/>
          <w:szCs w:val="28"/>
        </w:rPr>
        <w:t xml:space="preserve"> </w:t>
      </w:r>
      <w:r w:rsidR="008330C2" w:rsidRPr="008330C2">
        <w:rPr>
          <w:sz w:val="28"/>
        </w:rPr>
        <w:t xml:space="preserve">урология и андрология (уролог-андролог); </w:t>
      </w:r>
      <w:r w:rsidR="008330C2" w:rsidRPr="008330C2">
        <w:rPr>
          <w:bCs/>
          <w:sz w:val="28"/>
          <w:szCs w:val="28"/>
        </w:rPr>
        <w:t>терапия</w:t>
      </w:r>
    </w:p>
    <w:p w14:paraId="5FE6F643" w14:textId="77777777" w:rsidR="00707C90" w:rsidRPr="008330C2" w:rsidRDefault="00707C90" w:rsidP="00942058">
      <w:pPr>
        <w:pStyle w:val="a3"/>
        <w:widowControl w:val="0"/>
        <w:tabs>
          <w:tab w:val="left" w:pos="426"/>
          <w:tab w:val="left" w:pos="2830"/>
          <w:tab w:val="left" w:pos="4492"/>
          <w:tab w:val="left" w:pos="5714"/>
          <w:tab w:val="left" w:pos="7177"/>
          <w:tab w:val="left" w:pos="8908"/>
        </w:tabs>
        <w:autoSpaceDE w:val="0"/>
        <w:autoSpaceDN w:val="0"/>
        <w:ind w:left="0"/>
        <w:contextualSpacing w:val="0"/>
        <w:jc w:val="both"/>
        <w:rPr>
          <w:sz w:val="28"/>
        </w:rPr>
      </w:pPr>
    </w:p>
    <w:p w14:paraId="2399D54C" w14:textId="77777777" w:rsidR="00BC5BC1" w:rsidRPr="008330C2" w:rsidRDefault="00BC5BC1" w:rsidP="00EC710E">
      <w:pPr>
        <w:pStyle w:val="a3"/>
        <w:widowControl w:val="0"/>
        <w:numPr>
          <w:ilvl w:val="1"/>
          <w:numId w:val="39"/>
        </w:numPr>
        <w:tabs>
          <w:tab w:val="left" w:pos="426"/>
        </w:tabs>
        <w:autoSpaceDE w:val="0"/>
        <w:autoSpaceDN w:val="0"/>
        <w:ind w:left="0" w:firstLine="0"/>
        <w:contextualSpacing w:val="0"/>
        <w:jc w:val="both"/>
        <w:rPr>
          <w:sz w:val="28"/>
        </w:rPr>
      </w:pPr>
      <w:r w:rsidRPr="008330C2">
        <w:rPr>
          <w:b/>
          <w:sz w:val="28"/>
        </w:rPr>
        <w:t>Категория</w:t>
      </w:r>
      <w:r w:rsidRPr="008330C2">
        <w:rPr>
          <w:b/>
          <w:spacing w:val="-5"/>
          <w:sz w:val="28"/>
        </w:rPr>
        <w:t xml:space="preserve"> </w:t>
      </w:r>
      <w:r w:rsidRPr="008330C2">
        <w:rPr>
          <w:b/>
          <w:sz w:val="28"/>
        </w:rPr>
        <w:t>пациентов:</w:t>
      </w:r>
      <w:r w:rsidRPr="008330C2">
        <w:rPr>
          <w:b/>
          <w:spacing w:val="-2"/>
          <w:sz w:val="28"/>
        </w:rPr>
        <w:t xml:space="preserve"> </w:t>
      </w:r>
      <w:r w:rsidRPr="008330C2">
        <w:rPr>
          <w:sz w:val="28"/>
        </w:rPr>
        <w:t>взрослые.</w:t>
      </w:r>
    </w:p>
    <w:p w14:paraId="5F9881D3" w14:textId="77777777" w:rsidR="00BC5BC1" w:rsidRPr="008330C2" w:rsidRDefault="00BC5BC1" w:rsidP="00942058">
      <w:pPr>
        <w:pStyle w:val="af3"/>
        <w:tabs>
          <w:tab w:val="left" w:pos="426"/>
        </w:tabs>
        <w:ind w:left="0"/>
        <w:rPr>
          <w:sz w:val="27"/>
        </w:rPr>
      </w:pPr>
    </w:p>
    <w:p w14:paraId="78B964D9" w14:textId="77777777" w:rsidR="00BC5BC1" w:rsidRPr="008330C2" w:rsidRDefault="00BC5BC1" w:rsidP="00EC710E">
      <w:pPr>
        <w:pStyle w:val="1"/>
        <w:keepNext w:val="0"/>
        <w:keepLines w:val="0"/>
        <w:widowControl w:val="0"/>
        <w:numPr>
          <w:ilvl w:val="1"/>
          <w:numId w:val="39"/>
        </w:numPr>
        <w:tabs>
          <w:tab w:val="left" w:pos="426"/>
        </w:tabs>
        <w:autoSpaceDE w:val="0"/>
        <w:autoSpaceDN w:val="0"/>
        <w:ind w:left="0" w:firstLine="0"/>
        <w:jc w:val="both"/>
        <w:rPr>
          <w:b w:val="0"/>
        </w:rPr>
      </w:pPr>
      <w:r w:rsidRPr="008330C2">
        <w:t>Определение</w:t>
      </w:r>
      <w:r w:rsidRPr="008330C2">
        <w:rPr>
          <w:b w:val="0"/>
        </w:rPr>
        <w:t>:</w:t>
      </w:r>
    </w:p>
    <w:p w14:paraId="7B5ED9EE" w14:textId="6ED08DC0" w:rsidR="00BC5BC1" w:rsidRDefault="00BC5BC1" w:rsidP="00942058">
      <w:pPr>
        <w:pStyle w:val="af3"/>
        <w:tabs>
          <w:tab w:val="left" w:pos="426"/>
        </w:tabs>
        <w:ind w:left="0"/>
      </w:pPr>
      <w:r w:rsidRPr="008330C2">
        <w:t>Позитронно-эмиссионная</w:t>
      </w:r>
      <w:r w:rsidRPr="008330C2">
        <w:rPr>
          <w:spacing w:val="1"/>
        </w:rPr>
        <w:t xml:space="preserve"> </w:t>
      </w:r>
      <w:r w:rsidRPr="008330C2">
        <w:t>томография,</w:t>
      </w:r>
      <w:r w:rsidRPr="008330C2">
        <w:rPr>
          <w:spacing w:val="1"/>
        </w:rPr>
        <w:t xml:space="preserve"> </w:t>
      </w:r>
      <w:r w:rsidRPr="008330C2">
        <w:t>совмещенная</w:t>
      </w:r>
      <w:r w:rsidRPr="008330C2">
        <w:rPr>
          <w:spacing w:val="1"/>
        </w:rPr>
        <w:t xml:space="preserve"> </w:t>
      </w:r>
      <w:r w:rsidRPr="008330C2">
        <w:t>с</w:t>
      </w:r>
      <w:r w:rsidRPr="008330C2">
        <w:rPr>
          <w:spacing w:val="1"/>
        </w:rPr>
        <w:t xml:space="preserve"> </w:t>
      </w:r>
      <w:r w:rsidRPr="008330C2">
        <w:t>компьютерной</w:t>
      </w:r>
      <w:r w:rsidRPr="008330C2">
        <w:rPr>
          <w:spacing w:val="1"/>
        </w:rPr>
        <w:t xml:space="preserve"> </w:t>
      </w:r>
      <w:r w:rsidRPr="008330C2">
        <w:t>томографией</w:t>
      </w:r>
      <w:r w:rsidRPr="008330C2">
        <w:rPr>
          <w:spacing w:val="1"/>
        </w:rPr>
        <w:t xml:space="preserve"> </w:t>
      </w:r>
      <w:r w:rsidRPr="008330C2">
        <w:t>(ПЭТ/КТ)</w:t>
      </w:r>
      <w:r w:rsidRPr="008330C2">
        <w:rPr>
          <w:spacing w:val="1"/>
        </w:rPr>
        <w:t xml:space="preserve"> </w:t>
      </w:r>
      <w:r w:rsidRPr="008330C2">
        <w:t>–</w:t>
      </w:r>
      <w:r w:rsidRPr="008330C2">
        <w:rPr>
          <w:spacing w:val="1"/>
        </w:rPr>
        <w:t xml:space="preserve"> </w:t>
      </w:r>
      <w:r w:rsidRPr="008330C2">
        <w:t>радионуклидный</w:t>
      </w:r>
      <w:r w:rsidRPr="008330C2">
        <w:rPr>
          <w:spacing w:val="1"/>
        </w:rPr>
        <w:t xml:space="preserve"> </w:t>
      </w:r>
      <w:r w:rsidRPr="008330C2">
        <w:t>томографический</w:t>
      </w:r>
      <w:r w:rsidRPr="008330C2">
        <w:rPr>
          <w:spacing w:val="1"/>
        </w:rPr>
        <w:t xml:space="preserve"> </w:t>
      </w:r>
      <w:r w:rsidRPr="008330C2">
        <w:t>метод</w:t>
      </w:r>
      <w:r w:rsidRPr="008330C2">
        <w:rPr>
          <w:spacing w:val="1"/>
        </w:rPr>
        <w:t xml:space="preserve"> </w:t>
      </w:r>
      <w:r w:rsidRPr="008330C2">
        <w:t>исследования,</w:t>
      </w:r>
      <w:r w:rsidRPr="008330C2">
        <w:rPr>
          <w:spacing w:val="1"/>
        </w:rPr>
        <w:t xml:space="preserve"> </w:t>
      </w:r>
      <w:r w:rsidRPr="008330C2">
        <w:t>основанный</w:t>
      </w:r>
      <w:r w:rsidRPr="008330C2">
        <w:rPr>
          <w:spacing w:val="1"/>
        </w:rPr>
        <w:t xml:space="preserve"> </w:t>
      </w:r>
      <w:r w:rsidRPr="008330C2">
        <w:t>на</w:t>
      </w:r>
      <w:r w:rsidRPr="008330C2">
        <w:rPr>
          <w:spacing w:val="1"/>
        </w:rPr>
        <w:t xml:space="preserve"> </w:t>
      </w:r>
      <w:r w:rsidRPr="008330C2">
        <w:t>совмещенном</w:t>
      </w:r>
      <w:r w:rsidRPr="008330C2">
        <w:rPr>
          <w:spacing w:val="1"/>
        </w:rPr>
        <w:t xml:space="preserve"> </w:t>
      </w:r>
      <w:r w:rsidRPr="008330C2">
        <w:t>применении</w:t>
      </w:r>
      <w:r w:rsidRPr="008330C2">
        <w:rPr>
          <w:spacing w:val="1"/>
        </w:rPr>
        <w:t xml:space="preserve"> </w:t>
      </w:r>
      <w:r w:rsidRPr="008330C2">
        <w:t>двух</w:t>
      </w:r>
      <w:r w:rsidRPr="008330C2">
        <w:rPr>
          <w:spacing w:val="1"/>
        </w:rPr>
        <w:t xml:space="preserve"> </w:t>
      </w:r>
      <w:r w:rsidRPr="008330C2">
        <w:t>различных</w:t>
      </w:r>
      <w:r w:rsidRPr="008330C2">
        <w:rPr>
          <w:spacing w:val="1"/>
        </w:rPr>
        <w:t xml:space="preserve"> </w:t>
      </w:r>
      <w:r w:rsidRPr="008330C2">
        <w:t>методик</w:t>
      </w:r>
      <w:r w:rsidRPr="008330C2">
        <w:rPr>
          <w:spacing w:val="1"/>
        </w:rPr>
        <w:t xml:space="preserve"> </w:t>
      </w:r>
      <w:r w:rsidRPr="008330C2">
        <w:t>лучевой</w:t>
      </w:r>
      <w:r w:rsidRPr="008330C2">
        <w:rPr>
          <w:spacing w:val="1"/>
        </w:rPr>
        <w:t xml:space="preserve"> </w:t>
      </w:r>
      <w:r w:rsidRPr="008330C2">
        <w:t>диагностики:</w:t>
      </w:r>
      <w:r w:rsidRPr="008330C2">
        <w:rPr>
          <w:spacing w:val="1"/>
        </w:rPr>
        <w:t xml:space="preserve"> </w:t>
      </w:r>
      <w:r w:rsidRPr="008330C2">
        <w:t>позитронно-</w:t>
      </w:r>
      <w:r w:rsidRPr="008330C2">
        <w:rPr>
          <w:spacing w:val="1"/>
        </w:rPr>
        <w:t xml:space="preserve"> </w:t>
      </w:r>
      <w:r w:rsidRPr="008330C2">
        <w:t>эмиссионной</w:t>
      </w:r>
      <w:r w:rsidRPr="008330C2">
        <w:rPr>
          <w:spacing w:val="1"/>
        </w:rPr>
        <w:t xml:space="preserve"> </w:t>
      </w:r>
      <w:r w:rsidRPr="008330C2">
        <w:t>томографии</w:t>
      </w:r>
      <w:r w:rsidRPr="008330C2">
        <w:rPr>
          <w:spacing w:val="1"/>
        </w:rPr>
        <w:t xml:space="preserve"> </w:t>
      </w:r>
      <w:r w:rsidRPr="008330C2">
        <w:t>для</w:t>
      </w:r>
      <w:r w:rsidRPr="008330C2">
        <w:rPr>
          <w:spacing w:val="1"/>
        </w:rPr>
        <w:t xml:space="preserve"> </w:t>
      </w:r>
      <w:r w:rsidRPr="008330C2">
        <w:t>изучения</w:t>
      </w:r>
      <w:r w:rsidRPr="008330C2">
        <w:rPr>
          <w:spacing w:val="1"/>
        </w:rPr>
        <w:t xml:space="preserve"> </w:t>
      </w:r>
      <w:r w:rsidRPr="008330C2">
        <w:t>функциональной</w:t>
      </w:r>
      <w:r w:rsidRPr="008330C2">
        <w:rPr>
          <w:spacing w:val="1"/>
        </w:rPr>
        <w:t xml:space="preserve"> </w:t>
      </w:r>
      <w:r w:rsidRPr="008330C2">
        <w:t>активности</w:t>
      </w:r>
      <w:r w:rsidRPr="008330C2">
        <w:rPr>
          <w:spacing w:val="1"/>
        </w:rPr>
        <w:t xml:space="preserve"> </w:t>
      </w:r>
      <w:r w:rsidRPr="008330C2">
        <w:t>тканей</w:t>
      </w:r>
      <w:r w:rsidRPr="008330C2">
        <w:rPr>
          <w:spacing w:val="1"/>
        </w:rPr>
        <w:t xml:space="preserve"> </w:t>
      </w:r>
      <w:r w:rsidRPr="008330C2">
        <w:t>и</w:t>
      </w:r>
      <w:r w:rsidRPr="008330C2">
        <w:rPr>
          <w:spacing w:val="1"/>
        </w:rPr>
        <w:t xml:space="preserve"> </w:t>
      </w:r>
      <w:r w:rsidRPr="008330C2">
        <w:t>органов</w:t>
      </w:r>
      <w:r w:rsidRPr="008330C2">
        <w:rPr>
          <w:spacing w:val="1"/>
        </w:rPr>
        <w:t xml:space="preserve"> </w:t>
      </w:r>
      <w:r w:rsidRPr="008330C2">
        <w:t>и</w:t>
      </w:r>
      <w:r w:rsidRPr="008330C2">
        <w:rPr>
          <w:spacing w:val="1"/>
        </w:rPr>
        <w:t xml:space="preserve"> </w:t>
      </w:r>
      <w:r w:rsidRPr="008330C2">
        <w:t>компьютерной</w:t>
      </w:r>
      <w:r w:rsidRPr="008330C2">
        <w:rPr>
          <w:spacing w:val="1"/>
        </w:rPr>
        <w:t xml:space="preserve"> </w:t>
      </w:r>
      <w:r w:rsidRPr="008330C2">
        <w:t>томографии для изучения анатомо-морфологических особенностей органов.</w:t>
      </w:r>
      <w:r w:rsidRPr="008330C2">
        <w:rPr>
          <w:spacing w:val="1"/>
        </w:rPr>
        <w:t xml:space="preserve"> </w:t>
      </w:r>
      <w:r w:rsidRPr="008330C2">
        <w:t xml:space="preserve">ПЭТ/КТ с </w:t>
      </w:r>
      <w:r w:rsidRPr="008330C2">
        <w:rPr>
          <w:vertAlign w:val="superscript"/>
        </w:rPr>
        <w:t>68</w:t>
      </w:r>
      <w:r w:rsidRPr="008330C2">
        <w:t>Ga-PSMA используется для выявления опухолей предстательной</w:t>
      </w:r>
      <w:r w:rsidRPr="008330C2">
        <w:rPr>
          <w:spacing w:val="1"/>
        </w:rPr>
        <w:t xml:space="preserve"> </w:t>
      </w:r>
      <w:r w:rsidRPr="008330C2">
        <w:t>железы</w:t>
      </w:r>
      <w:r w:rsidRPr="008330C2">
        <w:rPr>
          <w:spacing w:val="-3"/>
        </w:rPr>
        <w:t xml:space="preserve"> </w:t>
      </w:r>
      <w:r w:rsidRPr="008330C2">
        <w:t>с</w:t>
      </w:r>
      <w:r w:rsidRPr="008330C2">
        <w:rPr>
          <w:spacing w:val="-3"/>
        </w:rPr>
        <w:t xml:space="preserve"> </w:t>
      </w:r>
      <w:r w:rsidRPr="008330C2">
        <w:t>высоким</w:t>
      </w:r>
      <w:r w:rsidRPr="008330C2">
        <w:rPr>
          <w:spacing w:val="-5"/>
        </w:rPr>
        <w:t xml:space="preserve"> </w:t>
      </w:r>
      <w:r w:rsidRPr="008330C2">
        <w:t>уровнем</w:t>
      </w:r>
      <w:r w:rsidRPr="008330C2">
        <w:rPr>
          <w:spacing w:val="-2"/>
        </w:rPr>
        <w:t xml:space="preserve"> </w:t>
      </w:r>
      <w:r w:rsidRPr="008330C2">
        <w:t>экспрессии</w:t>
      </w:r>
      <w:r w:rsidRPr="008330C2">
        <w:rPr>
          <w:spacing w:val="-5"/>
        </w:rPr>
        <w:t xml:space="preserve"> </w:t>
      </w:r>
      <w:r w:rsidRPr="008330C2">
        <w:t>простатсинтетического</w:t>
      </w:r>
      <w:r w:rsidRPr="008330C2">
        <w:rPr>
          <w:spacing w:val="-4"/>
        </w:rPr>
        <w:t xml:space="preserve"> </w:t>
      </w:r>
      <w:r w:rsidR="00FB3A5B">
        <w:t>антигена</w:t>
      </w:r>
      <w:r w:rsidRPr="00FB3A5B">
        <w:rPr>
          <w:spacing w:val="3"/>
        </w:rPr>
        <w:t xml:space="preserve"> </w:t>
      </w:r>
      <w:r w:rsidR="00FB3A5B" w:rsidRPr="00FB3A5B">
        <w:t>[4</w:t>
      </w:r>
      <w:r w:rsidRPr="00FB3A5B">
        <w:t>]</w:t>
      </w:r>
      <w:r w:rsidR="00FB3A5B">
        <w:t>.</w:t>
      </w:r>
    </w:p>
    <w:p w14:paraId="3860B6BF" w14:textId="77777777" w:rsidR="006E0031" w:rsidRPr="008330C2" w:rsidRDefault="006E0031" w:rsidP="00942058">
      <w:pPr>
        <w:pStyle w:val="af3"/>
        <w:tabs>
          <w:tab w:val="left" w:pos="426"/>
        </w:tabs>
        <w:ind w:left="0"/>
      </w:pPr>
    </w:p>
    <w:p w14:paraId="7F8F7092" w14:textId="77777777" w:rsidR="00BC5BC1" w:rsidRPr="008330C2" w:rsidRDefault="00BC5BC1" w:rsidP="00EC710E">
      <w:pPr>
        <w:pStyle w:val="1"/>
        <w:keepLines w:val="0"/>
        <w:widowControl w:val="0"/>
        <w:numPr>
          <w:ilvl w:val="1"/>
          <w:numId w:val="39"/>
        </w:numPr>
        <w:tabs>
          <w:tab w:val="left" w:pos="426"/>
        </w:tabs>
        <w:autoSpaceDE w:val="0"/>
        <w:autoSpaceDN w:val="0"/>
        <w:ind w:left="0" w:firstLine="0"/>
        <w:jc w:val="left"/>
      </w:pPr>
      <w:r w:rsidRPr="008330C2">
        <w:lastRenderedPageBreak/>
        <w:t>Клиническая</w:t>
      </w:r>
      <w:r w:rsidRPr="008330C2">
        <w:rPr>
          <w:spacing w:val="-3"/>
        </w:rPr>
        <w:t xml:space="preserve"> </w:t>
      </w:r>
      <w:r w:rsidRPr="008330C2">
        <w:t>классификация:</w:t>
      </w:r>
    </w:p>
    <w:p w14:paraId="3CDE8CF9" w14:textId="77777777" w:rsidR="00BC5BC1" w:rsidRPr="008330C2" w:rsidRDefault="00BC5BC1" w:rsidP="00EC710E">
      <w:pPr>
        <w:pStyle w:val="a3"/>
        <w:keepNext/>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Whole-body-сканирование:</w:t>
      </w:r>
      <w:r w:rsidRPr="008330C2">
        <w:rPr>
          <w:spacing w:val="39"/>
          <w:sz w:val="28"/>
        </w:rPr>
        <w:t xml:space="preserve"> </w:t>
      </w:r>
      <w:r w:rsidRPr="008330C2">
        <w:rPr>
          <w:sz w:val="28"/>
        </w:rPr>
        <w:t>производится</w:t>
      </w:r>
      <w:r w:rsidRPr="008330C2">
        <w:rPr>
          <w:spacing w:val="42"/>
          <w:sz w:val="28"/>
        </w:rPr>
        <w:t xml:space="preserve"> </w:t>
      </w:r>
      <w:r w:rsidRPr="008330C2">
        <w:rPr>
          <w:sz w:val="28"/>
        </w:rPr>
        <w:t>от</w:t>
      </w:r>
      <w:r w:rsidRPr="008330C2">
        <w:rPr>
          <w:spacing w:val="36"/>
          <w:sz w:val="28"/>
        </w:rPr>
        <w:t xml:space="preserve"> </w:t>
      </w:r>
      <w:r w:rsidRPr="008330C2">
        <w:rPr>
          <w:sz w:val="28"/>
        </w:rPr>
        <w:t>нижней</w:t>
      </w:r>
      <w:r w:rsidRPr="008330C2">
        <w:rPr>
          <w:spacing w:val="36"/>
          <w:sz w:val="28"/>
        </w:rPr>
        <w:t xml:space="preserve"> </w:t>
      </w:r>
      <w:r w:rsidRPr="008330C2">
        <w:rPr>
          <w:sz w:val="28"/>
        </w:rPr>
        <w:t>части</w:t>
      </w:r>
      <w:r w:rsidRPr="008330C2">
        <w:rPr>
          <w:spacing w:val="38"/>
          <w:sz w:val="28"/>
        </w:rPr>
        <w:t xml:space="preserve"> </w:t>
      </w:r>
      <w:r w:rsidRPr="008330C2">
        <w:rPr>
          <w:sz w:val="28"/>
        </w:rPr>
        <w:t>глазниц,</w:t>
      </w:r>
      <w:r w:rsidRPr="008330C2">
        <w:rPr>
          <w:spacing w:val="37"/>
          <w:sz w:val="28"/>
        </w:rPr>
        <w:t xml:space="preserve"> </w:t>
      </w:r>
      <w:r w:rsidRPr="008330C2">
        <w:rPr>
          <w:sz w:val="28"/>
        </w:rPr>
        <w:t>до</w:t>
      </w:r>
      <w:r w:rsidRPr="008330C2">
        <w:rPr>
          <w:spacing w:val="-67"/>
          <w:sz w:val="28"/>
        </w:rPr>
        <w:t xml:space="preserve"> </w:t>
      </w:r>
      <w:r w:rsidRPr="008330C2">
        <w:rPr>
          <w:sz w:val="28"/>
        </w:rPr>
        <w:t>середины</w:t>
      </w:r>
      <w:r w:rsidRPr="008330C2">
        <w:rPr>
          <w:spacing w:val="-1"/>
          <w:sz w:val="28"/>
        </w:rPr>
        <w:t xml:space="preserve"> </w:t>
      </w:r>
      <w:r w:rsidRPr="008330C2">
        <w:rPr>
          <w:sz w:val="28"/>
        </w:rPr>
        <w:t>бедер.</w:t>
      </w:r>
    </w:p>
    <w:p w14:paraId="40D2FC1B"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Total-body:</w:t>
      </w:r>
      <w:r w:rsidRPr="008330C2">
        <w:rPr>
          <w:spacing w:val="11"/>
          <w:sz w:val="28"/>
        </w:rPr>
        <w:t xml:space="preserve"> </w:t>
      </w:r>
      <w:r w:rsidRPr="008330C2">
        <w:rPr>
          <w:sz w:val="28"/>
        </w:rPr>
        <w:t>производится</w:t>
      </w:r>
      <w:r w:rsidRPr="008330C2">
        <w:rPr>
          <w:spacing w:val="13"/>
          <w:sz w:val="28"/>
        </w:rPr>
        <w:t xml:space="preserve"> </w:t>
      </w:r>
      <w:r w:rsidRPr="008330C2">
        <w:rPr>
          <w:sz w:val="28"/>
        </w:rPr>
        <w:t>сканирование</w:t>
      </w:r>
      <w:r w:rsidRPr="008330C2">
        <w:rPr>
          <w:spacing w:val="9"/>
          <w:sz w:val="28"/>
        </w:rPr>
        <w:t xml:space="preserve"> </w:t>
      </w:r>
      <w:r w:rsidRPr="008330C2">
        <w:rPr>
          <w:sz w:val="28"/>
        </w:rPr>
        <w:t>всего</w:t>
      </w:r>
      <w:r w:rsidRPr="008330C2">
        <w:rPr>
          <w:spacing w:val="11"/>
          <w:sz w:val="28"/>
        </w:rPr>
        <w:t xml:space="preserve"> </w:t>
      </w:r>
      <w:r w:rsidRPr="008330C2">
        <w:rPr>
          <w:sz w:val="28"/>
        </w:rPr>
        <w:t>тела</w:t>
      </w:r>
      <w:r w:rsidRPr="008330C2">
        <w:rPr>
          <w:spacing w:val="11"/>
          <w:sz w:val="28"/>
        </w:rPr>
        <w:t xml:space="preserve"> </w:t>
      </w:r>
      <w:r w:rsidRPr="008330C2">
        <w:rPr>
          <w:sz w:val="28"/>
        </w:rPr>
        <w:t>от</w:t>
      </w:r>
      <w:r w:rsidRPr="008330C2">
        <w:rPr>
          <w:spacing w:val="10"/>
          <w:sz w:val="28"/>
        </w:rPr>
        <w:t xml:space="preserve"> </w:t>
      </w:r>
      <w:r w:rsidRPr="008330C2">
        <w:rPr>
          <w:sz w:val="28"/>
        </w:rPr>
        <w:t>макушки</w:t>
      </w:r>
      <w:r w:rsidRPr="008330C2">
        <w:rPr>
          <w:spacing w:val="11"/>
          <w:sz w:val="28"/>
        </w:rPr>
        <w:t xml:space="preserve"> </w:t>
      </w:r>
      <w:r w:rsidRPr="008330C2">
        <w:rPr>
          <w:sz w:val="28"/>
        </w:rPr>
        <w:t>до</w:t>
      </w:r>
      <w:r w:rsidRPr="008330C2">
        <w:rPr>
          <w:spacing w:val="11"/>
          <w:sz w:val="28"/>
        </w:rPr>
        <w:t xml:space="preserve"> </w:t>
      </w:r>
      <w:r w:rsidRPr="008330C2">
        <w:rPr>
          <w:sz w:val="28"/>
        </w:rPr>
        <w:t>стоп</w:t>
      </w:r>
      <w:r w:rsidRPr="008330C2">
        <w:rPr>
          <w:spacing w:val="11"/>
          <w:sz w:val="28"/>
        </w:rPr>
        <w:t xml:space="preserve"> </w:t>
      </w:r>
      <w:r w:rsidRPr="008330C2">
        <w:rPr>
          <w:sz w:val="28"/>
        </w:rPr>
        <w:t>ног</w:t>
      </w:r>
      <w:r w:rsidRPr="008330C2">
        <w:rPr>
          <w:spacing w:val="-67"/>
          <w:sz w:val="28"/>
        </w:rPr>
        <w:t xml:space="preserve"> </w:t>
      </w:r>
      <w:r w:rsidRPr="008330C2">
        <w:rPr>
          <w:sz w:val="28"/>
        </w:rPr>
        <w:t>включительно.</w:t>
      </w:r>
    </w:p>
    <w:p w14:paraId="2076596B" w14:textId="77777777" w:rsidR="00BC5BC1" w:rsidRPr="008330C2" w:rsidRDefault="00BC5BC1" w:rsidP="00942058">
      <w:pPr>
        <w:pStyle w:val="af3"/>
        <w:tabs>
          <w:tab w:val="left" w:pos="426"/>
        </w:tabs>
        <w:ind w:left="0"/>
      </w:pPr>
      <w:r w:rsidRPr="008330C2">
        <w:rPr>
          <w:b/>
        </w:rPr>
        <w:t xml:space="preserve">Примечание: </w:t>
      </w:r>
      <w:r w:rsidRPr="008330C2">
        <w:t>применяется при диагностическом ПЭТ/КТ всего тела с 68Ga-</w:t>
      </w:r>
      <w:r w:rsidRPr="008330C2">
        <w:rPr>
          <w:spacing w:val="1"/>
        </w:rPr>
        <w:t xml:space="preserve"> </w:t>
      </w:r>
      <w:r w:rsidRPr="008330C2">
        <w:t>PSMA, в зависимости от интересующей анатомической зоны, показаний к</w:t>
      </w:r>
      <w:r w:rsidRPr="008330C2">
        <w:rPr>
          <w:spacing w:val="1"/>
        </w:rPr>
        <w:t xml:space="preserve"> </w:t>
      </w:r>
      <w:r w:rsidRPr="008330C2">
        <w:t>исследованию.</w:t>
      </w:r>
    </w:p>
    <w:p w14:paraId="77511F95" w14:textId="77777777" w:rsidR="00BC5BC1" w:rsidRPr="008330C2" w:rsidRDefault="00BC5BC1" w:rsidP="00942058">
      <w:pPr>
        <w:pStyle w:val="af3"/>
        <w:tabs>
          <w:tab w:val="left" w:pos="426"/>
        </w:tabs>
        <w:ind w:left="0"/>
        <w:jc w:val="left"/>
      </w:pPr>
    </w:p>
    <w:p w14:paraId="7E357C6E" w14:textId="77777777" w:rsidR="00BC5BC1" w:rsidRDefault="00BC5BC1" w:rsidP="00EC710E">
      <w:pPr>
        <w:pStyle w:val="1"/>
        <w:keepNext w:val="0"/>
        <w:keepLines w:val="0"/>
        <w:widowControl w:val="0"/>
        <w:numPr>
          <w:ilvl w:val="0"/>
          <w:numId w:val="39"/>
        </w:numPr>
        <w:tabs>
          <w:tab w:val="left" w:pos="426"/>
        </w:tabs>
        <w:autoSpaceDE w:val="0"/>
        <w:autoSpaceDN w:val="0"/>
        <w:ind w:left="0" w:firstLine="0"/>
        <w:jc w:val="both"/>
      </w:pPr>
      <w:r w:rsidRPr="008330C2">
        <w:t>МЕТОДЫ,</w:t>
      </w:r>
      <w:r w:rsidRPr="008330C2">
        <w:rPr>
          <w:spacing w:val="1"/>
        </w:rPr>
        <w:t xml:space="preserve"> </w:t>
      </w:r>
      <w:r w:rsidRPr="008330C2">
        <w:t>ПОДХОДЫ</w:t>
      </w:r>
      <w:r w:rsidRPr="008330C2">
        <w:rPr>
          <w:spacing w:val="1"/>
        </w:rPr>
        <w:t xml:space="preserve"> </w:t>
      </w:r>
      <w:r w:rsidRPr="008330C2">
        <w:t>И</w:t>
      </w:r>
      <w:r w:rsidRPr="008330C2">
        <w:rPr>
          <w:spacing w:val="1"/>
        </w:rPr>
        <w:t xml:space="preserve"> </w:t>
      </w:r>
      <w:r w:rsidRPr="008330C2">
        <w:t>ПРОЦЕДУРЫ</w:t>
      </w:r>
      <w:r w:rsidRPr="008330C2">
        <w:rPr>
          <w:spacing w:val="1"/>
        </w:rPr>
        <w:t xml:space="preserve"> </w:t>
      </w:r>
      <w:r w:rsidRPr="008330C2">
        <w:t>ДИАГНОСТИКИ</w:t>
      </w:r>
      <w:r w:rsidRPr="008330C2">
        <w:rPr>
          <w:spacing w:val="1"/>
        </w:rPr>
        <w:t xml:space="preserve"> </w:t>
      </w:r>
      <w:r w:rsidRPr="008330C2">
        <w:t>И</w:t>
      </w:r>
      <w:r w:rsidRPr="008330C2">
        <w:rPr>
          <w:spacing w:val="1"/>
        </w:rPr>
        <w:t xml:space="preserve"> </w:t>
      </w:r>
      <w:r w:rsidRPr="008330C2">
        <w:t>ЛЕЧЕНИЯ</w:t>
      </w:r>
    </w:p>
    <w:p w14:paraId="714F8C82" w14:textId="77777777" w:rsidR="006E0031" w:rsidRPr="006E0031" w:rsidRDefault="006E0031" w:rsidP="006E0031"/>
    <w:p w14:paraId="64F377FA" w14:textId="77777777" w:rsidR="00BC5BC1" w:rsidRPr="008330C2" w:rsidRDefault="00BC5BC1" w:rsidP="00EC710E">
      <w:pPr>
        <w:pStyle w:val="a3"/>
        <w:widowControl w:val="0"/>
        <w:numPr>
          <w:ilvl w:val="1"/>
          <w:numId w:val="39"/>
        </w:numPr>
        <w:tabs>
          <w:tab w:val="left" w:pos="426"/>
          <w:tab w:val="left" w:pos="809"/>
        </w:tabs>
        <w:autoSpaceDE w:val="0"/>
        <w:autoSpaceDN w:val="0"/>
        <w:ind w:left="0" w:firstLine="0"/>
        <w:contextualSpacing w:val="0"/>
        <w:jc w:val="both"/>
        <w:rPr>
          <w:b/>
          <w:sz w:val="28"/>
        </w:rPr>
      </w:pPr>
      <w:r w:rsidRPr="008330C2">
        <w:rPr>
          <w:b/>
          <w:sz w:val="28"/>
        </w:rPr>
        <w:t>Цель</w:t>
      </w:r>
      <w:r w:rsidRPr="008330C2">
        <w:rPr>
          <w:b/>
          <w:spacing w:val="-6"/>
          <w:sz w:val="28"/>
        </w:rPr>
        <w:t xml:space="preserve"> </w:t>
      </w:r>
      <w:r w:rsidRPr="008330C2">
        <w:rPr>
          <w:b/>
          <w:sz w:val="28"/>
        </w:rPr>
        <w:t>проведения</w:t>
      </w:r>
      <w:r w:rsidRPr="008330C2">
        <w:rPr>
          <w:b/>
          <w:spacing w:val="-5"/>
          <w:sz w:val="28"/>
        </w:rPr>
        <w:t xml:space="preserve"> </w:t>
      </w:r>
      <w:r w:rsidRPr="008330C2">
        <w:rPr>
          <w:b/>
          <w:sz w:val="28"/>
        </w:rPr>
        <w:t>процедуры/вмешательства:</w:t>
      </w:r>
    </w:p>
    <w:p w14:paraId="6B4EA0F0"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sidRPr="008330C2">
        <w:rPr>
          <w:sz w:val="28"/>
        </w:rPr>
        <w:t>Первичное</w:t>
      </w:r>
      <w:r w:rsidRPr="008330C2">
        <w:rPr>
          <w:spacing w:val="1"/>
          <w:sz w:val="28"/>
        </w:rPr>
        <w:t xml:space="preserve"> </w:t>
      </w:r>
      <w:r w:rsidRPr="008330C2">
        <w:rPr>
          <w:sz w:val="28"/>
        </w:rPr>
        <w:t>стадирование,</w:t>
      </w:r>
      <w:r w:rsidRPr="008330C2">
        <w:rPr>
          <w:spacing w:val="1"/>
          <w:sz w:val="28"/>
        </w:rPr>
        <w:t xml:space="preserve"> </w:t>
      </w:r>
      <w:r w:rsidRPr="008330C2">
        <w:rPr>
          <w:sz w:val="28"/>
        </w:rPr>
        <w:t>оценка</w:t>
      </w:r>
      <w:r w:rsidRPr="008330C2">
        <w:rPr>
          <w:spacing w:val="1"/>
          <w:sz w:val="28"/>
        </w:rPr>
        <w:t xml:space="preserve"> </w:t>
      </w:r>
      <w:r w:rsidRPr="008330C2">
        <w:rPr>
          <w:sz w:val="28"/>
        </w:rPr>
        <w:t>эффективности</w:t>
      </w:r>
      <w:r w:rsidRPr="008330C2">
        <w:rPr>
          <w:spacing w:val="1"/>
          <w:sz w:val="28"/>
        </w:rPr>
        <w:t xml:space="preserve"> </w:t>
      </w:r>
      <w:r w:rsidRPr="008330C2">
        <w:rPr>
          <w:sz w:val="28"/>
        </w:rPr>
        <w:t>лечения,</w:t>
      </w:r>
      <w:r w:rsidRPr="008330C2">
        <w:rPr>
          <w:spacing w:val="1"/>
          <w:sz w:val="28"/>
        </w:rPr>
        <w:t xml:space="preserve"> </w:t>
      </w:r>
      <w:r w:rsidRPr="008330C2">
        <w:rPr>
          <w:sz w:val="28"/>
        </w:rPr>
        <w:t>поиск</w:t>
      </w:r>
      <w:r w:rsidRPr="008330C2">
        <w:rPr>
          <w:spacing w:val="1"/>
          <w:sz w:val="28"/>
        </w:rPr>
        <w:t xml:space="preserve"> </w:t>
      </w:r>
      <w:r w:rsidRPr="008330C2">
        <w:rPr>
          <w:sz w:val="28"/>
        </w:rPr>
        <w:t>метастатического</w:t>
      </w:r>
      <w:r w:rsidRPr="008330C2">
        <w:rPr>
          <w:spacing w:val="1"/>
          <w:sz w:val="28"/>
        </w:rPr>
        <w:t xml:space="preserve"> </w:t>
      </w:r>
      <w:r w:rsidRPr="008330C2">
        <w:rPr>
          <w:sz w:val="28"/>
        </w:rPr>
        <w:t>распространения</w:t>
      </w:r>
      <w:r w:rsidRPr="008330C2">
        <w:rPr>
          <w:spacing w:val="1"/>
          <w:sz w:val="28"/>
        </w:rPr>
        <w:t xml:space="preserve"> </w:t>
      </w:r>
      <w:r w:rsidRPr="008330C2">
        <w:rPr>
          <w:sz w:val="28"/>
        </w:rPr>
        <w:t>и</w:t>
      </w:r>
      <w:r w:rsidRPr="008330C2">
        <w:rPr>
          <w:spacing w:val="1"/>
          <w:sz w:val="28"/>
        </w:rPr>
        <w:t xml:space="preserve"> </w:t>
      </w:r>
      <w:r w:rsidRPr="008330C2">
        <w:rPr>
          <w:sz w:val="28"/>
        </w:rPr>
        <w:t>планирование</w:t>
      </w:r>
      <w:r w:rsidRPr="008330C2">
        <w:rPr>
          <w:spacing w:val="1"/>
          <w:sz w:val="28"/>
        </w:rPr>
        <w:t xml:space="preserve"> </w:t>
      </w:r>
      <w:r w:rsidRPr="008330C2">
        <w:rPr>
          <w:sz w:val="28"/>
        </w:rPr>
        <w:t>лучевой</w:t>
      </w:r>
      <w:r w:rsidRPr="008330C2">
        <w:rPr>
          <w:spacing w:val="1"/>
          <w:sz w:val="28"/>
        </w:rPr>
        <w:t xml:space="preserve"> </w:t>
      </w:r>
      <w:r w:rsidRPr="008330C2">
        <w:rPr>
          <w:sz w:val="28"/>
        </w:rPr>
        <w:t>терапии</w:t>
      </w:r>
      <w:r w:rsidRPr="008330C2">
        <w:rPr>
          <w:spacing w:val="1"/>
          <w:sz w:val="28"/>
        </w:rPr>
        <w:t xml:space="preserve"> </w:t>
      </w:r>
      <w:r w:rsidRPr="008330C2">
        <w:rPr>
          <w:sz w:val="28"/>
        </w:rPr>
        <w:t>у</w:t>
      </w:r>
      <w:r w:rsidRPr="008330C2">
        <w:rPr>
          <w:spacing w:val="-67"/>
          <w:sz w:val="28"/>
        </w:rPr>
        <w:t xml:space="preserve"> </w:t>
      </w:r>
      <w:r w:rsidRPr="008330C2">
        <w:rPr>
          <w:sz w:val="28"/>
        </w:rPr>
        <w:t>пациентов</w:t>
      </w:r>
      <w:r w:rsidRPr="008330C2">
        <w:rPr>
          <w:spacing w:val="-3"/>
          <w:sz w:val="28"/>
        </w:rPr>
        <w:t xml:space="preserve"> </w:t>
      </w:r>
      <w:r w:rsidRPr="008330C2">
        <w:rPr>
          <w:sz w:val="28"/>
        </w:rPr>
        <w:t>с</w:t>
      </w:r>
      <w:r w:rsidRPr="008330C2">
        <w:rPr>
          <w:spacing w:val="-3"/>
          <w:sz w:val="28"/>
        </w:rPr>
        <w:t xml:space="preserve"> </w:t>
      </w:r>
      <w:r w:rsidRPr="008330C2">
        <w:rPr>
          <w:sz w:val="28"/>
        </w:rPr>
        <w:t>раком</w:t>
      </w:r>
      <w:r w:rsidRPr="008330C2">
        <w:rPr>
          <w:spacing w:val="-3"/>
          <w:sz w:val="28"/>
        </w:rPr>
        <w:t xml:space="preserve"> </w:t>
      </w:r>
      <w:r w:rsidRPr="008330C2">
        <w:rPr>
          <w:sz w:val="28"/>
        </w:rPr>
        <w:t>предстательной железы;</w:t>
      </w:r>
    </w:p>
    <w:p w14:paraId="4280FF57" w14:textId="77777777" w:rsidR="00BC5BC1" w:rsidRPr="008330C2" w:rsidRDefault="00BC5BC1" w:rsidP="00942058">
      <w:pPr>
        <w:pStyle w:val="af3"/>
        <w:tabs>
          <w:tab w:val="left" w:pos="426"/>
        </w:tabs>
        <w:ind w:left="0"/>
        <w:jc w:val="left"/>
        <w:rPr>
          <w:sz w:val="27"/>
        </w:rPr>
      </w:pPr>
    </w:p>
    <w:p w14:paraId="69D072A9" w14:textId="12BDB88B" w:rsidR="00BC5BC1" w:rsidRPr="008330C2" w:rsidRDefault="00D310E4" w:rsidP="00EC710E">
      <w:pPr>
        <w:pStyle w:val="1"/>
        <w:keepNext w:val="0"/>
        <w:keepLines w:val="0"/>
        <w:widowControl w:val="0"/>
        <w:numPr>
          <w:ilvl w:val="1"/>
          <w:numId w:val="39"/>
        </w:numPr>
        <w:tabs>
          <w:tab w:val="left" w:pos="426"/>
          <w:tab w:val="left" w:pos="2883"/>
          <w:tab w:val="left" w:pos="3869"/>
          <w:tab w:val="left" w:pos="7074"/>
          <w:tab w:val="left" w:pos="8060"/>
        </w:tabs>
        <w:autoSpaceDE w:val="0"/>
        <w:autoSpaceDN w:val="0"/>
        <w:ind w:left="0" w:firstLine="0"/>
        <w:jc w:val="both"/>
      </w:pPr>
      <w:r w:rsidRPr="00DC4AA6">
        <w:rPr>
          <w:bCs/>
          <w:szCs w:val="28"/>
        </w:rPr>
        <w:t>Показания и противопоказания к проведению процедуры/вмешательства</w:t>
      </w:r>
      <w:r w:rsidR="00BC5BC1" w:rsidRPr="008330C2">
        <w:t>:</w:t>
      </w:r>
    </w:p>
    <w:p w14:paraId="7CCBB739" w14:textId="77777777" w:rsidR="00BC5BC1" w:rsidRPr="00BC5BC1" w:rsidRDefault="00BC5BC1" w:rsidP="00942058">
      <w:pPr>
        <w:pStyle w:val="af3"/>
        <w:ind w:left="0"/>
        <w:jc w:val="left"/>
        <w:rPr>
          <w:b/>
          <w:highlight w:val="yellow"/>
        </w:rPr>
      </w:pPr>
    </w:p>
    <w:p w14:paraId="2E41133F" w14:textId="77777777" w:rsidR="00BC5BC1" w:rsidRPr="008330C2" w:rsidRDefault="00BC5BC1" w:rsidP="00942058">
      <w:pPr>
        <w:tabs>
          <w:tab w:val="left" w:pos="426"/>
        </w:tabs>
        <w:jc w:val="both"/>
        <w:rPr>
          <w:b/>
          <w:sz w:val="28"/>
        </w:rPr>
      </w:pPr>
      <w:r w:rsidRPr="008330C2">
        <w:rPr>
          <w:b/>
          <w:sz w:val="28"/>
        </w:rPr>
        <w:t>Показания</w:t>
      </w:r>
      <w:r w:rsidRPr="008330C2">
        <w:rPr>
          <w:b/>
          <w:spacing w:val="-6"/>
          <w:sz w:val="28"/>
        </w:rPr>
        <w:t xml:space="preserve"> </w:t>
      </w:r>
      <w:r w:rsidRPr="008330C2">
        <w:rPr>
          <w:b/>
          <w:sz w:val="28"/>
        </w:rPr>
        <w:t>к</w:t>
      </w:r>
      <w:r w:rsidRPr="008330C2">
        <w:rPr>
          <w:b/>
          <w:spacing w:val="-5"/>
          <w:sz w:val="28"/>
        </w:rPr>
        <w:t xml:space="preserve"> </w:t>
      </w:r>
      <w:r w:rsidRPr="008330C2">
        <w:rPr>
          <w:b/>
          <w:sz w:val="28"/>
        </w:rPr>
        <w:t>проведению</w:t>
      </w:r>
      <w:r w:rsidRPr="008330C2">
        <w:rPr>
          <w:b/>
          <w:spacing w:val="-5"/>
          <w:sz w:val="28"/>
        </w:rPr>
        <w:t xml:space="preserve"> </w:t>
      </w:r>
      <w:r w:rsidRPr="008330C2">
        <w:rPr>
          <w:b/>
          <w:sz w:val="28"/>
        </w:rPr>
        <w:t>процедуры/вмешательства:</w:t>
      </w:r>
    </w:p>
    <w:p w14:paraId="118C3660"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sidRPr="008330C2">
        <w:rPr>
          <w:sz w:val="28"/>
        </w:rPr>
        <w:t>Первичное стадирование заболевания у пациентов с высоким риском рака</w:t>
      </w:r>
      <w:r w:rsidRPr="008330C2">
        <w:rPr>
          <w:spacing w:val="1"/>
          <w:sz w:val="28"/>
        </w:rPr>
        <w:t xml:space="preserve"> </w:t>
      </w:r>
      <w:r w:rsidRPr="008330C2">
        <w:rPr>
          <w:sz w:val="28"/>
        </w:rPr>
        <w:t>предстательной</w:t>
      </w:r>
      <w:r w:rsidRPr="008330C2">
        <w:rPr>
          <w:spacing w:val="-1"/>
          <w:sz w:val="28"/>
        </w:rPr>
        <w:t xml:space="preserve"> </w:t>
      </w:r>
      <w:r w:rsidRPr="008330C2">
        <w:rPr>
          <w:sz w:val="28"/>
        </w:rPr>
        <w:t>железы;</w:t>
      </w:r>
    </w:p>
    <w:p w14:paraId="4B0EB639" w14:textId="77777777" w:rsidR="00BC5BC1" w:rsidRPr="008330C2" w:rsidRDefault="00BC5BC1" w:rsidP="00EC710E">
      <w:pPr>
        <w:pStyle w:val="a3"/>
        <w:widowControl w:val="0"/>
        <w:numPr>
          <w:ilvl w:val="0"/>
          <w:numId w:val="42"/>
        </w:numPr>
        <w:tabs>
          <w:tab w:val="left" w:pos="426"/>
        </w:tabs>
        <w:autoSpaceDE w:val="0"/>
        <w:autoSpaceDN w:val="0"/>
        <w:ind w:left="0" w:firstLine="0"/>
        <w:contextualSpacing w:val="0"/>
        <w:jc w:val="both"/>
        <w:rPr>
          <w:rFonts w:ascii="Symbol" w:hAnsi="Symbol"/>
        </w:rPr>
      </w:pPr>
      <w:r w:rsidRPr="008330C2">
        <w:rPr>
          <w:sz w:val="28"/>
        </w:rPr>
        <w:t>Планирование лучевой терапии (также планирование повторной биопсии</w:t>
      </w:r>
      <w:r w:rsidRPr="008330C2">
        <w:rPr>
          <w:spacing w:val="1"/>
          <w:sz w:val="28"/>
        </w:rPr>
        <w:t xml:space="preserve"> </w:t>
      </w:r>
      <w:r w:rsidRPr="008330C2">
        <w:rPr>
          <w:sz w:val="28"/>
        </w:rPr>
        <w:t>после отрицательной первичной биопсии у пациентов с высоким риском рака</w:t>
      </w:r>
      <w:r w:rsidRPr="008330C2">
        <w:rPr>
          <w:spacing w:val="-67"/>
          <w:sz w:val="28"/>
        </w:rPr>
        <w:t xml:space="preserve"> </w:t>
      </w:r>
      <w:r w:rsidRPr="008330C2">
        <w:rPr>
          <w:sz w:val="28"/>
        </w:rPr>
        <w:t>предстательной</w:t>
      </w:r>
      <w:r w:rsidRPr="008330C2">
        <w:rPr>
          <w:spacing w:val="-1"/>
          <w:sz w:val="28"/>
        </w:rPr>
        <w:t xml:space="preserve"> </w:t>
      </w:r>
      <w:r w:rsidRPr="008330C2">
        <w:rPr>
          <w:sz w:val="28"/>
        </w:rPr>
        <w:t>железы);</w:t>
      </w:r>
    </w:p>
    <w:p w14:paraId="0E718F23" w14:textId="77777777" w:rsidR="00BC5BC1" w:rsidRPr="008330C2" w:rsidRDefault="00BC5BC1" w:rsidP="00EC710E">
      <w:pPr>
        <w:pStyle w:val="a3"/>
        <w:widowControl w:val="0"/>
        <w:numPr>
          <w:ilvl w:val="0"/>
          <w:numId w:val="42"/>
        </w:numPr>
        <w:tabs>
          <w:tab w:val="left" w:pos="426"/>
        </w:tabs>
        <w:autoSpaceDE w:val="0"/>
        <w:autoSpaceDN w:val="0"/>
        <w:ind w:left="0" w:firstLine="0"/>
        <w:contextualSpacing w:val="0"/>
        <w:jc w:val="both"/>
        <w:rPr>
          <w:rFonts w:ascii="Symbol" w:hAnsi="Symbol"/>
        </w:rPr>
      </w:pPr>
      <w:r w:rsidRPr="008330C2">
        <w:rPr>
          <w:sz w:val="28"/>
        </w:rPr>
        <w:t>Стадирование до и во время PSMA-направленной радиотерапии (низкий</w:t>
      </w:r>
      <w:r w:rsidRPr="008330C2">
        <w:rPr>
          <w:spacing w:val="1"/>
          <w:sz w:val="28"/>
        </w:rPr>
        <w:t xml:space="preserve"> </w:t>
      </w:r>
      <w:r w:rsidRPr="008330C2">
        <w:rPr>
          <w:sz w:val="28"/>
        </w:rPr>
        <w:t>уровень</w:t>
      </w:r>
      <w:r w:rsidRPr="008330C2">
        <w:rPr>
          <w:spacing w:val="1"/>
          <w:sz w:val="28"/>
        </w:rPr>
        <w:t xml:space="preserve"> </w:t>
      </w:r>
      <w:r w:rsidRPr="008330C2">
        <w:rPr>
          <w:sz w:val="28"/>
        </w:rPr>
        <w:t>экспрессии</w:t>
      </w:r>
      <w:r w:rsidRPr="008330C2">
        <w:rPr>
          <w:spacing w:val="1"/>
          <w:sz w:val="28"/>
        </w:rPr>
        <w:t xml:space="preserve"> </w:t>
      </w:r>
      <w:r w:rsidRPr="008330C2">
        <w:rPr>
          <w:sz w:val="28"/>
        </w:rPr>
        <w:t>PSMA</w:t>
      </w:r>
      <w:r w:rsidRPr="008330C2">
        <w:rPr>
          <w:spacing w:val="1"/>
          <w:sz w:val="28"/>
        </w:rPr>
        <w:t xml:space="preserve"> </w:t>
      </w:r>
      <w:r w:rsidRPr="008330C2">
        <w:rPr>
          <w:sz w:val="28"/>
        </w:rPr>
        <w:t>является</w:t>
      </w:r>
      <w:r w:rsidRPr="008330C2">
        <w:rPr>
          <w:spacing w:val="1"/>
          <w:sz w:val="28"/>
        </w:rPr>
        <w:t xml:space="preserve"> </w:t>
      </w:r>
      <w:r w:rsidRPr="008330C2">
        <w:rPr>
          <w:sz w:val="28"/>
        </w:rPr>
        <w:t>противопоказанием</w:t>
      </w:r>
      <w:r w:rsidRPr="008330C2">
        <w:rPr>
          <w:spacing w:val="1"/>
          <w:sz w:val="28"/>
        </w:rPr>
        <w:t xml:space="preserve"> </w:t>
      </w:r>
      <w:r w:rsidRPr="008330C2">
        <w:rPr>
          <w:sz w:val="28"/>
        </w:rPr>
        <w:t>для</w:t>
      </w:r>
      <w:r w:rsidRPr="008330C2">
        <w:rPr>
          <w:spacing w:val="1"/>
          <w:sz w:val="28"/>
        </w:rPr>
        <w:t xml:space="preserve"> </w:t>
      </w:r>
      <w:r w:rsidRPr="008330C2">
        <w:rPr>
          <w:sz w:val="28"/>
        </w:rPr>
        <w:t>проведения</w:t>
      </w:r>
      <w:r w:rsidRPr="008330C2">
        <w:rPr>
          <w:spacing w:val="1"/>
          <w:sz w:val="28"/>
        </w:rPr>
        <w:t xml:space="preserve"> </w:t>
      </w:r>
      <w:r w:rsidRPr="008330C2">
        <w:rPr>
          <w:sz w:val="28"/>
        </w:rPr>
        <w:t>радиолиганд терапии);</w:t>
      </w:r>
    </w:p>
    <w:p w14:paraId="358CF0CE" w14:textId="77777777" w:rsidR="00BC5BC1" w:rsidRPr="008330C2" w:rsidRDefault="00BC5BC1"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sidRPr="008330C2">
        <w:rPr>
          <w:sz w:val="28"/>
        </w:rPr>
        <w:t>Мониторинг</w:t>
      </w:r>
      <w:r w:rsidRPr="008330C2">
        <w:rPr>
          <w:spacing w:val="1"/>
          <w:sz w:val="28"/>
        </w:rPr>
        <w:t xml:space="preserve"> </w:t>
      </w:r>
      <w:r w:rsidRPr="008330C2">
        <w:rPr>
          <w:sz w:val="28"/>
        </w:rPr>
        <w:t>систематического</w:t>
      </w:r>
      <w:r w:rsidRPr="008330C2">
        <w:rPr>
          <w:spacing w:val="1"/>
          <w:sz w:val="28"/>
        </w:rPr>
        <w:t xml:space="preserve"> </w:t>
      </w:r>
      <w:r w:rsidRPr="008330C2">
        <w:rPr>
          <w:sz w:val="28"/>
        </w:rPr>
        <w:t>лечения</w:t>
      </w:r>
      <w:r w:rsidRPr="008330C2">
        <w:rPr>
          <w:spacing w:val="1"/>
          <w:sz w:val="28"/>
        </w:rPr>
        <w:t xml:space="preserve"> </w:t>
      </w:r>
      <w:r w:rsidRPr="008330C2">
        <w:rPr>
          <w:sz w:val="28"/>
        </w:rPr>
        <w:t>метастатического</w:t>
      </w:r>
      <w:r w:rsidRPr="008330C2">
        <w:rPr>
          <w:spacing w:val="1"/>
          <w:sz w:val="28"/>
        </w:rPr>
        <w:t xml:space="preserve"> </w:t>
      </w:r>
      <w:r w:rsidRPr="008330C2">
        <w:rPr>
          <w:sz w:val="28"/>
        </w:rPr>
        <w:t>рака</w:t>
      </w:r>
      <w:r w:rsidRPr="008330C2">
        <w:rPr>
          <w:spacing w:val="1"/>
          <w:sz w:val="28"/>
        </w:rPr>
        <w:t xml:space="preserve"> </w:t>
      </w:r>
      <w:r w:rsidRPr="008330C2">
        <w:rPr>
          <w:sz w:val="28"/>
        </w:rPr>
        <w:t>предстательной</w:t>
      </w:r>
      <w:r w:rsidRPr="008330C2">
        <w:rPr>
          <w:spacing w:val="-1"/>
          <w:sz w:val="28"/>
        </w:rPr>
        <w:t xml:space="preserve"> </w:t>
      </w:r>
      <w:r w:rsidRPr="008330C2">
        <w:rPr>
          <w:sz w:val="28"/>
        </w:rPr>
        <w:t>железы;</w:t>
      </w:r>
    </w:p>
    <w:p w14:paraId="7AFEE66D" w14:textId="77777777" w:rsidR="00BC5BC1" w:rsidRPr="008330C2" w:rsidRDefault="00BC5BC1"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sidRPr="008330C2">
        <w:rPr>
          <w:sz w:val="28"/>
        </w:rPr>
        <w:t>Биохимический</w:t>
      </w:r>
      <w:r w:rsidRPr="008330C2">
        <w:rPr>
          <w:spacing w:val="-8"/>
          <w:sz w:val="28"/>
        </w:rPr>
        <w:t xml:space="preserve"> </w:t>
      </w:r>
      <w:r w:rsidRPr="008330C2">
        <w:rPr>
          <w:sz w:val="28"/>
        </w:rPr>
        <w:t>рецидив;</w:t>
      </w:r>
    </w:p>
    <w:p w14:paraId="1FDACA67" w14:textId="77777777" w:rsidR="00BC5BC1" w:rsidRPr="008330C2" w:rsidRDefault="00BC5BC1" w:rsidP="00EC710E">
      <w:pPr>
        <w:pStyle w:val="a3"/>
        <w:widowControl w:val="0"/>
        <w:numPr>
          <w:ilvl w:val="0"/>
          <w:numId w:val="42"/>
        </w:numPr>
        <w:tabs>
          <w:tab w:val="left" w:pos="426"/>
        </w:tabs>
        <w:autoSpaceDE w:val="0"/>
        <w:autoSpaceDN w:val="0"/>
        <w:ind w:left="0" w:firstLine="0"/>
        <w:contextualSpacing w:val="0"/>
        <w:jc w:val="both"/>
        <w:rPr>
          <w:rFonts w:ascii="Symbol" w:hAnsi="Symbol"/>
        </w:rPr>
      </w:pPr>
      <w:r w:rsidRPr="008330C2">
        <w:rPr>
          <w:sz w:val="28"/>
        </w:rPr>
        <w:t>Соответствующие</w:t>
      </w:r>
      <w:r w:rsidRPr="008330C2">
        <w:rPr>
          <w:spacing w:val="1"/>
          <w:sz w:val="28"/>
        </w:rPr>
        <w:t xml:space="preserve"> </w:t>
      </w:r>
      <w:r w:rsidRPr="008330C2">
        <w:rPr>
          <w:sz w:val="28"/>
        </w:rPr>
        <w:t>симптомы</w:t>
      </w:r>
      <w:r w:rsidRPr="008330C2">
        <w:rPr>
          <w:spacing w:val="1"/>
          <w:sz w:val="28"/>
        </w:rPr>
        <w:t xml:space="preserve"> </w:t>
      </w:r>
      <w:r w:rsidRPr="008330C2">
        <w:rPr>
          <w:sz w:val="28"/>
        </w:rPr>
        <w:t>(боль</w:t>
      </w:r>
      <w:r w:rsidRPr="008330C2">
        <w:rPr>
          <w:spacing w:val="1"/>
          <w:sz w:val="28"/>
        </w:rPr>
        <w:t xml:space="preserve"> </w:t>
      </w:r>
      <w:r w:rsidRPr="008330C2">
        <w:rPr>
          <w:sz w:val="28"/>
        </w:rPr>
        <w:t>в</w:t>
      </w:r>
      <w:r w:rsidRPr="008330C2">
        <w:rPr>
          <w:spacing w:val="1"/>
          <w:sz w:val="28"/>
        </w:rPr>
        <w:t xml:space="preserve"> </w:t>
      </w:r>
      <w:r w:rsidRPr="008330C2">
        <w:rPr>
          <w:sz w:val="28"/>
        </w:rPr>
        <w:t>костях,</w:t>
      </w:r>
      <w:r w:rsidRPr="008330C2">
        <w:rPr>
          <w:spacing w:val="1"/>
          <w:sz w:val="28"/>
        </w:rPr>
        <w:t xml:space="preserve"> </w:t>
      </w:r>
      <w:r w:rsidRPr="008330C2">
        <w:rPr>
          <w:sz w:val="28"/>
        </w:rPr>
        <w:t>частое</w:t>
      </w:r>
      <w:r w:rsidRPr="008330C2">
        <w:rPr>
          <w:spacing w:val="1"/>
          <w:sz w:val="28"/>
        </w:rPr>
        <w:t xml:space="preserve"> </w:t>
      </w:r>
      <w:r w:rsidRPr="008330C2">
        <w:rPr>
          <w:sz w:val="28"/>
        </w:rPr>
        <w:t>мочеиспускание,</w:t>
      </w:r>
      <w:r w:rsidRPr="008330C2">
        <w:rPr>
          <w:spacing w:val="1"/>
          <w:sz w:val="28"/>
        </w:rPr>
        <w:t xml:space="preserve"> </w:t>
      </w:r>
      <w:r w:rsidRPr="008330C2">
        <w:rPr>
          <w:sz w:val="28"/>
        </w:rPr>
        <w:t>никтурия,</w:t>
      </w:r>
      <w:r w:rsidRPr="008330C2">
        <w:rPr>
          <w:spacing w:val="1"/>
          <w:sz w:val="28"/>
        </w:rPr>
        <w:t xml:space="preserve"> </w:t>
      </w:r>
      <w:r w:rsidRPr="008330C2">
        <w:rPr>
          <w:sz w:val="28"/>
        </w:rPr>
        <w:t>гематурия,</w:t>
      </w:r>
      <w:r w:rsidRPr="008330C2">
        <w:rPr>
          <w:spacing w:val="1"/>
          <w:sz w:val="28"/>
        </w:rPr>
        <w:t xml:space="preserve"> </w:t>
      </w:r>
      <w:r w:rsidRPr="008330C2">
        <w:rPr>
          <w:sz w:val="28"/>
        </w:rPr>
        <w:t>дизурия,</w:t>
      </w:r>
      <w:r w:rsidRPr="008330C2">
        <w:rPr>
          <w:spacing w:val="1"/>
          <w:sz w:val="28"/>
        </w:rPr>
        <w:t xml:space="preserve"> </w:t>
      </w:r>
      <w:r w:rsidRPr="008330C2">
        <w:rPr>
          <w:sz w:val="28"/>
        </w:rPr>
        <w:t>импотенция,</w:t>
      </w:r>
      <w:r w:rsidRPr="008330C2">
        <w:rPr>
          <w:spacing w:val="1"/>
          <w:sz w:val="28"/>
        </w:rPr>
        <w:t xml:space="preserve"> </w:t>
      </w:r>
      <w:r w:rsidRPr="008330C2">
        <w:rPr>
          <w:sz w:val="28"/>
        </w:rPr>
        <w:t>эректильная</w:t>
      </w:r>
      <w:r w:rsidRPr="008330C2">
        <w:rPr>
          <w:spacing w:val="1"/>
          <w:sz w:val="28"/>
        </w:rPr>
        <w:t xml:space="preserve"> </w:t>
      </w:r>
      <w:r w:rsidRPr="008330C2">
        <w:rPr>
          <w:sz w:val="28"/>
        </w:rPr>
        <w:t>дисфункция</w:t>
      </w:r>
      <w:r w:rsidRPr="008330C2">
        <w:rPr>
          <w:spacing w:val="1"/>
          <w:sz w:val="28"/>
        </w:rPr>
        <w:t xml:space="preserve"> </w:t>
      </w:r>
      <w:r w:rsidRPr="008330C2">
        <w:rPr>
          <w:sz w:val="28"/>
        </w:rPr>
        <w:t>или</w:t>
      </w:r>
      <w:r w:rsidRPr="008330C2">
        <w:rPr>
          <w:spacing w:val="1"/>
          <w:sz w:val="28"/>
        </w:rPr>
        <w:t xml:space="preserve"> </w:t>
      </w:r>
      <w:r w:rsidRPr="008330C2">
        <w:rPr>
          <w:sz w:val="28"/>
        </w:rPr>
        <w:t>болезненное</w:t>
      </w:r>
      <w:r w:rsidRPr="008330C2">
        <w:rPr>
          <w:spacing w:val="-1"/>
          <w:sz w:val="28"/>
        </w:rPr>
        <w:t xml:space="preserve"> </w:t>
      </w:r>
      <w:r w:rsidRPr="008330C2">
        <w:rPr>
          <w:sz w:val="28"/>
        </w:rPr>
        <w:t>семяизвержение).</w:t>
      </w:r>
    </w:p>
    <w:p w14:paraId="27938CFD" w14:textId="77777777" w:rsidR="00BC5BC1" w:rsidRPr="008330C2" w:rsidRDefault="00BC5BC1" w:rsidP="00942058">
      <w:pPr>
        <w:pStyle w:val="af3"/>
        <w:tabs>
          <w:tab w:val="left" w:pos="426"/>
        </w:tabs>
        <w:ind w:left="0"/>
        <w:rPr>
          <w:sz w:val="27"/>
        </w:rPr>
      </w:pPr>
    </w:p>
    <w:p w14:paraId="2961E1C3" w14:textId="135D6811" w:rsidR="008330C2" w:rsidRPr="008330C2" w:rsidRDefault="00BC5BC1" w:rsidP="00942058">
      <w:pPr>
        <w:pStyle w:val="1"/>
        <w:tabs>
          <w:tab w:val="left" w:pos="426"/>
        </w:tabs>
        <w:jc w:val="both"/>
        <w:rPr>
          <w:spacing w:val="-67"/>
        </w:rPr>
      </w:pPr>
      <w:r w:rsidRPr="008330C2">
        <w:t>Противопоказания к проведению:</w:t>
      </w:r>
      <w:r w:rsidRPr="008330C2">
        <w:rPr>
          <w:spacing w:val="-67"/>
        </w:rPr>
        <w:t xml:space="preserve"> </w:t>
      </w:r>
    </w:p>
    <w:p w14:paraId="629488E5" w14:textId="2B1EBD06" w:rsidR="00BC5BC1" w:rsidRPr="008330C2" w:rsidRDefault="00BC5BC1" w:rsidP="00942058">
      <w:pPr>
        <w:pStyle w:val="1"/>
        <w:tabs>
          <w:tab w:val="left" w:pos="426"/>
        </w:tabs>
        <w:jc w:val="both"/>
      </w:pPr>
      <w:r w:rsidRPr="008330C2">
        <w:t>Абсолютные:</w:t>
      </w:r>
    </w:p>
    <w:p w14:paraId="7754A1DD"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Вес</w:t>
      </w:r>
      <w:r w:rsidRPr="008330C2">
        <w:rPr>
          <w:spacing w:val="6"/>
          <w:sz w:val="28"/>
        </w:rPr>
        <w:t xml:space="preserve"> </w:t>
      </w:r>
      <w:r w:rsidRPr="008330C2">
        <w:rPr>
          <w:sz w:val="28"/>
        </w:rPr>
        <w:t>пациента,</w:t>
      </w:r>
      <w:r w:rsidRPr="008330C2">
        <w:rPr>
          <w:spacing w:val="8"/>
          <w:sz w:val="28"/>
        </w:rPr>
        <w:t xml:space="preserve"> </w:t>
      </w:r>
      <w:r w:rsidRPr="008330C2">
        <w:rPr>
          <w:sz w:val="28"/>
        </w:rPr>
        <w:t>превышающий</w:t>
      </w:r>
      <w:r w:rsidRPr="008330C2">
        <w:rPr>
          <w:spacing w:val="7"/>
          <w:sz w:val="28"/>
        </w:rPr>
        <w:t xml:space="preserve"> </w:t>
      </w:r>
      <w:r w:rsidRPr="008330C2">
        <w:rPr>
          <w:sz w:val="28"/>
        </w:rPr>
        <w:t>допустимые</w:t>
      </w:r>
      <w:r w:rsidRPr="008330C2">
        <w:rPr>
          <w:spacing w:val="6"/>
          <w:sz w:val="28"/>
        </w:rPr>
        <w:t xml:space="preserve"> </w:t>
      </w:r>
      <w:r w:rsidRPr="008330C2">
        <w:rPr>
          <w:sz w:val="28"/>
        </w:rPr>
        <w:t>технические</w:t>
      </w:r>
      <w:r w:rsidRPr="008330C2">
        <w:rPr>
          <w:spacing w:val="4"/>
          <w:sz w:val="28"/>
        </w:rPr>
        <w:t xml:space="preserve"> </w:t>
      </w:r>
      <w:r w:rsidRPr="008330C2">
        <w:rPr>
          <w:sz w:val="28"/>
        </w:rPr>
        <w:t>нормы</w:t>
      </w:r>
      <w:r w:rsidRPr="008330C2">
        <w:rPr>
          <w:spacing w:val="5"/>
          <w:sz w:val="28"/>
        </w:rPr>
        <w:t xml:space="preserve"> </w:t>
      </w:r>
      <w:r w:rsidRPr="008330C2">
        <w:rPr>
          <w:sz w:val="28"/>
        </w:rPr>
        <w:t>для</w:t>
      </w:r>
      <w:r w:rsidRPr="008330C2">
        <w:rPr>
          <w:spacing w:val="7"/>
          <w:sz w:val="28"/>
        </w:rPr>
        <w:t xml:space="preserve"> </w:t>
      </w:r>
      <w:r w:rsidRPr="008330C2">
        <w:rPr>
          <w:sz w:val="28"/>
        </w:rPr>
        <w:t>данного</w:t>
      </w:r>
      <w:r w:rsidRPr="008330C2">
        <w:rPr>
          <w:spacing w:val="-67"/>
          <w:sz w:val="28"/>
        </w:rPr>
        <w:t xml:space="preserve"> </w:t>
      </w:r>
      <w:r w:rsidRPr="008330C2">
        <w:rPr>
          <w:sz w:val="28"/>
        </w:rPr>
        <w:t>типа</w:t>
      </w:r>
      <w:r w:rsidRPr="008330C2">
        <w:rPr>
          <w:spacing w:val="-1"/>
          <w:sz w:val="28"/>
        </w:rPr>
        <w:t xml:space="preserve"> </w:t>
      </w:r>
      <w:r w:rsidRPr="008330C2">
        <w:rPr>
          <w:sz w:val="28"/>
        </w:rPr>
        <w:t>аппарата</w:t>
      </w:r>
      <w:r w:rsidRPr="008330C2">
        <w:rPr>
          <w:spacing w:val="-1"/>
          <w:sz w:val="28"/>
        </w:rPr>
        <w:t xml:space="preserve"> </w:t>
      </w:r>
      <w:r w:rsidRPr="008330C2">
        <w:rPr>
          <w:sz w:val="28"/>
        </w:rPr>
        <w:t>(указываются</w:t>
      </w:r>
      <w:r w:rsidRPr="008330C2">
        <w:rPr>
          <w:spacing w:val="-1"/>
          <w:sz w:val="28"/>
        </w:rPr>
        <w:t xml:space="preserve"> </w:t>
      </w:r>
      <w:r w:rsidRPr="008330C2">
        <w:rPr>
          <w:sz w:val="28"/>
        </w:rPr>
        <w:t>в</w:t>
      </w:r>
      <w:r w:rsidRPr="008330C2">
        <w:rPr>
          <w:spacing w:val="-1"/>
          <w:sz w:val="28"/>
        </w:rPr>
        <w:t xml:space="preserve"> </w:t>
      </w:r>
      <w:r w:rsidRPr="008330C2">
        <w:rPr>
          <w:sz w:val="28"/>
        </w:rPr>
        <w:t>технической</w:t>
      </w:r>
      <w:r w:rsidRPr="008330C2">
        <w:rPr>
          <w:spacing w:val="-1"/>
          <w:sz w:val="28"/>
        </w:rPr>
        <w:t xml:space="preserve"> </w:t>
      </w:r>
      <w:r w:rsidRPr="008330C2">
        <w:rPr>
          <w:sz w:val="28"/>
        </w:rPr>
        <w:t>документации</w:t>
      </w:r>
      <w:r w:rsidRPr="008330C2">
        <w:rPr>
          <w:spacing w:val="-4"/>
          <w:sz w:val="28"/>
        </w:rPr>
        <w:t xml:space="preserve"> </w:t>
      </w:r>
      <w:r w:rsidRPr="008330C2">
        <w:rPr>
          <w:sz w:val="28"/>
        </w:rPr>
        <w:t>на аппарат).</w:t>
      </w:r>
    </w:p>
    <w:p w14:paraId="1D36CC82" w14:textId="77777777" w:rsidR="00BC5BC1" w:rsidRPr="008330C2" w:rsidRDefault="00BC5BC1" w:rsidP="00942058">
      <w:pPr>
        <w:pStyle w:val="1"/>
        <w:tabs>
          <w:tab w:val="left" w:pos="426"/>
        </w:tabs>
        <w:jc w:val="both"/>
      </w:pPr>
      <w:r w:rsidRPr="008330C2">
        <w:t>Относительные:</w:t>
      </w:r>
    </w:p>
    <w:p w14:paraId="5A5062E7"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Психологическое</w:t>
      </w:r>
      <w:r w:rsidRPr="008330C2">
        <w:rPr>
          <w:spacing w:val="56"/>
          <w:sz w:val="28"/>
        </w:rPr>
        <w:t xml:space="preserve"> </w:t>
      </w:r>
      <w:r w:rsidRPr="008330C2">
        <w:rPr>
          <w:sz w:val="28"/>
        </w:rPr>
        <w:t>состояние</w:t>
      </w:r>
      <w:r w:rsidRPr="008330C2">
        <w:rPr>
          <w:spacing w:val="53"/>
          <w:sz w:val="28"/>
        </w:rPr>
        <w:t xml:space="preserve"> </w:t>
      </w:r>
      <w:r w:rsidRPr="008330C2">
        <w:rPr>
          <w:sz w:val="28"/>
        </w:rPr>
        <w:t>пациента</w:t>
      </w:r>
      <w:r w:rsidRPr="008330C2">
        <w:rPr>
          <w:spacing w:val="53"/>
          <w:sz w:val="28"/>
        </w:rPr>
        <w:t xml:space="preserve"> </w:t>
      </w:r>
      <w:r w:rsidRPr="008330C2">
        <w:rPr>
          <w:sz w:val="28"/>
        </w:rPr>
        <w:t>(не</w:t>
      </w:r>
      <w:r w:rsidRPr="008330C2">
        <w:rPr>
          <w:spacing w:val="56"/>
          <w:sz w:val="28"/>
        </w:rPr>
        <w:t xml:space="preserve"> </w:t>
      </w:r>
      <w:r w:rsidRPr="008330C2">
        <w:rPr>
          <w:sz w:val="28"/>
        </w:rPr>
        <w:t>возможность</w:t>
      </w:r>
      <w:r w:rsidRPr="008330C2">
        <w:rPr>
          <w:spacing w:val="52"/>
          <w:sz w:val="28"/>
        </w:rPr>
        <w:t xml:space="preserve"> </w:t>
      </w:r>
      <w:r w:rsidRPr="008330C2">
        <w:rPr>
          <w:sz w:val="28"/>
        </w:rPr>
        <w:t>пребывания</w:t>
      </w:r>
      <w:r w:rsidRPr="008330C2">
        <w:rPr>
          <w:spacing w:val="56"/>
          <w:sz w:val="28"/>
        </w:rPr>
        <w:t xml:space="preserve"> </w:t>
      </w:r>
      <w:r w:rsidRPr="008330C2">
        <w:rPr>
          <w:sz w:val="28"/>
        </w:rPr>
        <w:t>в</w:t>
      </w:r>
      <w:r w:rsidRPr="008330C2">
        <w:rPr>
          <w:spacing w:val="-67"/>
          <w:sz w:val="28"/>
        </w:rPr>
        <w:t xml:space="preserve"> </w:t>
      </w:r>
      <w:r w:rsidRPr="008330C2">
        <w:rPr>
          <w:sz w:val="28"/>
        </w:rPr>
        <w:t>амбулаторных условиях);</w:t>
      </w:r>
    </w:p>
    <w:p w14:paraId="58EF234A"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Почечная</w:t>
      </w:r>
      <w:r w:rsidRPr="008330C2">
        <w:rPr>
          <w:spacing w:val="36"/>
          <w:sz w:val="28"/>
        </w:rPr>
        <w:t xml:space="preserve"> </w:t>
      </w:r>
      <w:r w:rsidRPr="008330C2">
        <w:rPr>
          <w:sz w:val="28"/>
        </w:rPr>
        <w:t>и</w:t>
      </w:r>
      <w:r w:rsidRPr="008330C2">
        <w:rPr>
          <w:spacing w:val="37"/>
          <w:sz w:val="28"/>
        </w:rPr>
        <w:t xml:space="preserve"> </w:t>
      </w:r>
      <w:r w:rsidRPr="008330C2">
        <w:rPr>
          <w:sz w:val="28"/>
        </w:rPr>
        <w:t>сердечная</w:t>
      </w:r>
      <w:r w:rsidRPr="008330C2">
        <w:rPr>
          <w:spacing w:val="40"/>
          <w:sz w:val="28"/>
        </w:rPr>
        <w:t xml:space="preserve"> </w:t>
      </w:r>
      <w:r w:rsidRPr="008330C2">
        <w:rPr>
          <w:sz w:val="28"/>
        </w:rPr>
        <w:t>недостаточность</w:t>
      </w:r>
      <w:r w:rsidRPr="008330C2">
        <w:rPr>
          <w:spacing w:val="38"/>
          <w:sz w:val="28"/>
        </w:rPr>
        <w:t xml:space="preserve"> </w:t>
      </w:r>
      <w:r w:rsidRPr="008330C2">
        <w:rPr>
          <w:sz w:val="28"/>
        </w:rPr>
        <w:t>не</w:t>
      </w:r>
      <w:r w:rsidRPr="008330C2">
        <w:rPr>
          <w:spacing w:val="38"/>
          <w:sz w:val="28"/>
        </w:rPr>
        <w:t xml:space="preserve"> </w:t>
      </w:r>
      <w:r w:rsidRPr="008330C2">
        <w:rPr>
          <w:sz w:val="28"/>
        </w:rPr>
        <w:t>являются</w:t>
      </w:r>
      <w:r w:rsidRPr="008330C2">
        <w:rPr>
          <w:spacing w:val="37"/>
          <w:sz w:val="28"/>
        </w:rPr>
        <w:t xml:space="preserve"> </w:t>
      </w:r>
      <w:r w:rsidRPr="008330C2">
        <w:rPr>
          <w:sz w:val="28"/>
        </w:rPr>
        <w:t>противопоказаниями</w:t>
      </w:r>
      <w:r w:rsidRPr="008330C2">
        <w:rPr>
          <w:spacing w:val="-67"/>
          <w:sz w:val="28"/>
        </w:rPr>
        <w:t xml:space="preserve"> </w:t>
      </w:r>
      <w:r w:rsidRPr="008330C2">
        <w:rPr>
          <w:sz w:val="28"/>
        </w:rPr>
        <w:t>для</w:t>
      </w:r>
      <w:r w:rsidRPr="008330C2">
        <w:rPr>
          <w:spacing w:val="-1"/>
          <w:sz w:val="28"/>
        </w:rPr>
        <w:t xml:space="preserve"> </w:t>
      </w:r>
      <w:r w:rsidRPr="008330C2">
        <w:rPr>
          <w:sz w:val="28"/>
        </w:rPr>
        <w:t>данного</w:t>
      </w:r>
      <w:r w:rsidRPr="008330C2">
        <w:rPr>
          <w:spacing w:val="1"/>
          <w:sz w:val="28"/>
        </w:rPr>
        <w:t xml:space="preserve"> </w:t>
      </w:r>
      <w:r w:rsidRPr="008330C2">
        <w:rPr>
          <w:sz w:val="28"/>
        </w:rPr>
        <w:t>вида</w:t>
      </w:r>
      <w:r w:rsidRPr="008330C2">
        <w:rPr>
          <w:spacing w:val="-3"/>
          <w:sz w:val="28"/>
        </w:rPr>
        <w:t xml:space="preserve"> </w:t>
      </w:r>
      <w:r w:rsidRPr="008330C2">
        <w:rPr>
          <w:sz w:val="28"/>
        </w:rPr>
        <w:t>исследований.</w:t>
      </w:r>
    </w:p>
    <w:p w14:paraId="7FC0829B" w14:textId="77777777" w:rsidR="00BC5BC1" w:rsidRPr="008330C2" w:rsidRDefault="00BC5BC1" w:rsidP="00942058">
      <w:pPr>
        <w:pStyle w:val="af3"/>
        <w:tabs>
          <w:tab w:val="left" w:pos="426"/>
        </w:tabs>
        <w:ind w:left="0"/>
        <w:rPr>
          <w:sz w:val="25"/>
        </w:rPr>
      </w:pPr>
    </w:p>
    <w:p w14:paraId="175F73D7" w14:textId="2C401C0E" w:rsidR="00BC5BC1" w:rsidRDefault="00BC5BC1" w:rsidP="00EC710E">
      <w:pPr>
        <w:pStyle w:val="1"/>
        <w:keepNext w:val="0"/>
        <w:keepLines w:val="0"/>
        <w:widowControl w:val="0"/>
        <w:numPr>
          <w:ilvl w:val="1"/>
          <w:numId w:val="39"/>
        </w:numPr>
        <w:tabs>
          <w:tab w:val="left" w:pos="426"/>
        </w:tabs>
        <w:autoSpaceDE w:val="0"/>
        <w:autoSpaceDN w:val="0"/>
        <w:ind w:left="0" w:firstLine="0"/>
        <w:jc w:val="both"/>
        <w:rPr>
          <w:b w:val="0"/>
        </w:rPr>
      </w:pPr>
      <w:r w:rsidRPr="008330C2">
        <w:t>Перечень</w:t>
      </w:r>
      <w:r w:rsidR="008330C2">
        <w:t xml:space="preserve"> </w:t>
      </w:r>
      <w:r w:rsidRPr="008330C2">
        <w:t>основных</w:t>
      </w:r>
      <w:r w:rsidR="008330C2">
        <w:t xml:space="preserve"> </w:t>
      </w:r>
      <w:r w:rsidRPr="008330C2">
        <w:t>и</w:t>
      </w:r>
      <w:r w:rsidR="008330C2">
        <w:t xml:space="preserve"> </w:t>
      </w:r>
      <w:r w:rsidRPr="008330C2">
        <w:t>дополнительных</w:t>
      </w:r>
      <w:r w:rsidR="008330C2">
        <w:t xml:space="preserve"> </w:t>
      </w:r>
      <w:r w:rsidRPr="008330C2">
        <w:rPr>
          <w:spacing w:val="-1"/>
        </w:rPr>
        <w:t>диагностических</w:t>
      </w:r>
      <w:r w:rsidR="008330C2">
        <w:rPr>
          <w:spacing w:val="-67"/>
        </w:rPr>
        <w:t xml:space="preserve"> </w:t>
      </w:r>
      <w:r w:rsidRPr="008330C2">
        <w:t>мероприятий:</w:t>
      </w:r>
      <w:r w:rsidRPr="008330C2">
        <w:rPr>
          <w:spacing w:val="-2"/>
        </w:rPr>
        <w:t xml:space="preserve"> </w:t>
      </w:r>
      <w:r w:rsidRPr="008330C2">
        <w:rPr>
          <w:b w:val="0"/>
        </w:rPr>
        <w:t>нет.</w:t>
      </w:r>
    </w:p>
    <w:p w14:paraId="016E172A" w14:textId="77777777" w:rsidR="00D310E4" w:rsidRPr="00D310E4" w:rsidRDefault="00D310E4" w:rsidP="00D310E4"/>
    <w:p w14:paraId="4514C574" w14:textId="77777777" w:rsidR="00BC5BC1" w:rsidRDefault="00BC5BC1" w:rsidP="00EC710E">
      <w:pPr>
        <w:pStyle w:val="a3"/>
        <w:widowControl w:val="0"/>
        <w:numPr>
          <w:ilvl w:val="1"/>
          <w:numId w:val="39"/>
        </w:numPr>
        <w:tabs>
          <w:tab w:val="left" w:pos="426"/>
        </w:tabs>
        <w:autoSpaceDE w:val="0"/>
        <w:autoSpaceDN w:val="0"/>
        <w:ind w:left="0" w:firstLine="0"/>
        <w:contextualSpacing w:val="0"/>
        <w:jc w:val="both"/>
        <w:rPr>
          <w:b/>
          <w:sz w:val="28"/>
        </w:rPr>
      </w:pPr>
      <w:r w:rsidRPr="008330C2">
        <w:rPr>
          <w:b/>
          <w:sz w:val="28"/>
        </w:rPr>
        <w:t>Требования</w:t>
      </w:r>
      <w:r w:rsidRPr="008330C2">
        <w:rPr>
          <w:b/>
          <w:spacing w:val="-7"/>
          <w:sz w:val="28"/>
        </w:rPr>
        <w:t xml:space="preserve"> </w:t>
      </w:r>
      <w:r w:rsidRPr="008330C2">
        <w:rPr>
          <w:b/>
          <w:sz w:val="28"/>
        </w:rPr>
        <w:t>к</w:t>
      </w:r>
      <w:r w:rsidRPr="008330C2">
        <w:rPr>
          <w:b/>
          <w:spacing w:val="-5"/>
          <w:sz w:val="28"/>
        </w:rPr>
        <w:t xml:space="preserve"> </w:t>
      </w:r>
      <w:r w:rsidRPr="008330C2">
        <w:rPr>
          <w:b/>
          <w:sz w:val="28"/>
        </w:rPr>
        <w:t>проведению</w:t>
      </w:r>
      <w:r w:rsidRPr="008330C2">
        <w:rPr>
          <w:b/>
          <w:spacing w:val="-5"/>
          <w:sz w:val="28"/>
        </w:rPr>
        <w:t xml:space="preserve"> </w:t>
      </w:r>
      <w:r w:rsidRPr="008330C2">
        <w:rPr>
          <w:b/>
          <w:sz w:val="28"/>
        </w:rPr>
        <w:t>процедуры/вмешательства:</w:t>
      </w:r>
    </w:p>
    <w:p w14:paraId="777B6891" w14:textId="77777777" w:rsidR="00D310E4" w:rsidRPr="008330C2" w:rsidRDefault="00D310E4" w:rsidP="00D310E4">
      <w:pPr>
        <w:pStyle w:val="a3"/>
        <w:widowControl w:val="0"/>
        <w:tabs>
          <w:tab w:val="left" w:pos="426"/>
        </w:tabs>
        <w:autoSpaceDE w:val="0"/>
        <w:autoSpaceDN w:val="0"/>
        <w:ind w:left="0"/>
        <w:contextualSpacing w:val="0"/>
        <w:jc w:val="both"/>
        <w:rPr>
          <w:b/>
          <w:sz w:val="28"/>
        </w:rPr>
      </w:pPr>
    </w:p>
    <w:p w14:paraId="48E7DC1D" w14:textId="5B92FB32" w:rsidR="00BC5BC1" w:rsidRPr="008330C2" w:rsidRDefault="00BC5BC1" w:rsidP="00942058">
      <w:pPr>
        <w:pStyle w:val="1"/>
        <w:tabs>
          <w:tab w:val="left" w:pos="426"/>
        </w:tabs>
        <w:jc w:val="both"/>
      </w:pPr>
      <w:r w:rsidRPr="008330C2">
        <w:t>Условия</w:t>
      </w:r>
      <w:r w:rsidRPr="008330C2">
        <w:rPr>
          <w:spacing w:val="1"/>
        </w:rPr>
        <w:t xml:space="preserve"> </w:t>
      </w:r>
      <w:r w:rsidR="00D310E4">
        <w:rPr>
          <w:spacing w:val="1"/>
        </w:rPr>
        <w:t xml:space="preserve">для </w:t>
      </w:r>
      <w:r w:rsidRPr="008330C2">
        <w:t>проведения</w:t>
      </w:r>
      <w:r w:rsidRPr="008330C2">
        <w:rPr>
          <w:spacing w:val="1"/>
        </w:rPr>
        <w:t xml:space="preserve"> </w:t>
      </w:r>
      <w:r w:rsidRPr="008330C2">
        <w:t>(соблюдение</w:t>
      </w:r>
      <w:r w:rsidRPr="008330C2">
        <w:rPr>
          <w:spacing w:val="1"/>
        </w:rPr>
        <w:t xml:space="preserve"> </w:t>
      </w:r>
      <w:r w:rsidRPr="008330C2">
        <w:t>мер</w:t>
      </w:r>
      <w:r w:rsidRPr="008330C2">
        <w:rPr>
          <w:spacing w:val="1"/>
        </w:rPr>
        <w:t xml:space="preserve"> </w:t>
      </w:r>
      <w:r w:rsidRPr="008330C2">
        <w:t>безопасности,</w:t>
      </w:r>
      <w:r w:rsidRPr="008330C2">
        <w:rPr>
          <w:spacing w:val="1"/>
        </w:rPr>
        <w:t xml:space="preserve"> </w:t>
      </w:r>
      <w:r w:rsidRPr="008330C2">
        <w:t>санитарно-противоэпидемический</w:t>
      </w:r>
      <w:r w:rsidRPr="008330C2">
        <w:rPr>
          <w:spacing w:val="-2"/>
        </w:rPr>
        <w:t xml:space="preserve"> </w:t>
      </w:r>
      <w:r w:rsidRPr="008330C2">
        <w:t>режим):</w:t>
      </w:r>
    </w:p>
    <w:p w14:paraId="01F430BC" w14:textId="6BEDD65E" w:rsidR="00BC5BC1" w:rsidRPr="008330C2" w:rsidRDefault="00D310E4"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B078C0">
        <w:rPr>
          <w:rFonts w:eastAsia="Calibri"/>
          <w:sz w:val="28"/>
          <w:szCs w:val="28"/>
          <w:lang w:val="kk-KZ" w:eastAsia="en-US"/>
        </w:rPr>
        <w:t xml:space="preserve">Согласно </w:t>
      </w:r>
      <w:r>
        <w:rPr>
          <w:rFonts w:eastAsia="Calibri"/>
          <w:sz w:val="28"/>
          <w:szCs w:val="28"/>
          <w:lang w:val="kk-KZ" w:eastAsia="en-US"/>
        </w:rPr>
        <w:t>Санитарно-эпидемиологическим</w:t>
      </w:r>
      <w:r w:rsidRPr="00B078C0">
        <w:rPr>
          <w:rFonts w:eastAsia="Calibri"/>
          <w:sz w:val="28"/>
          <w:szCs w:val="28"/>
          <w:lang w:val="kk-KZ" w:eastAsia="en-US"/>
        </w:rPr>
        <w:t xml:space="preserve"> требования</w:t>
      </w:r>
      <w:r>
        <w:rPr>
          <w:rFonts w:eastAsia="Calibri"/>
          <w:sz w:val="28"/>
          <w:szCs w:val="28"/>
          <w:lang w:val="kk-KZ" w:eastAsia="en-US"/>
        </w:rPr>
        <w:t>м</w:t>
      </w:r>
      <w:r w:rsidRPr="00B078C0">
        <w:rPr>
          <w:rFonts w:eastAsia="Calibri"/>
          <w:sz w:val="28"/>
          <w:szCs w:val="28"/>
          <w:lang w:val="kk-KZ" w:eastAsia="en-US"/>
        </w:rPr>
        <w:t xml:space="preserve"> к радиационно-опасным объектам радионуклидную диагностику и лечение с помощью РФП и (или) производство </w:t>
      </w:r>
      <w:r w:rsidRPr="00FB3A5B">
        <w:rPr>
          <w:rFonts w:eastAsia="Calibri"/>
          <w:sz w:val="28"/>
          <w:szCs w:val="28"/>
          <w:lang w:val="kk-KZ" w:eastAsia="en-US"/>
        </w:rPr>
        <w:t>позитронно-излучающих РФП осуществляется в организациях ядерной медицины</w:t>
      </w:r>
      <w:r w:rsidRPr="00FB3A5B">
        <w:rPr>
          <w:rFonts w:eastAsia="Calibri"/>
          <w:sz w:val="28"/>
          <w:szCs w:val="28"/>
          <w:lang w:eastAsia="en-US"/>
        </w:rPr>
        <w:t xml:space="preserve"> [</w:t>
      </w:r>
      <w:r w:rsidR="00FB3A5B" w:rsidRPr="00FB3A5B">
        <w:rPr>
          <w:rFonts w:eastAsia="Calibri"/>
          <w:sz w:val="28"/>
          <w:szCs w:val="28"/>
          <w:lang w:val="kk-KZ" w:eastAsia="en-US"/>
        </w:rPr>
        <w:t>2</w:t>
      </w:r>
      <w:r w:rsidRPr="00FB3A5B">
        <w:rPr>
          <w:rFonts w:eastAsia="Calibri"/>
          <w:sz w:val="28"/>
          <w:szCs w:val="28"/>
          <w:lang w:eastAsia="en-US"/>
        </w:rPr>
        <w:t>]</w:t>
      </w:r>
      <w:r w:rsidR="00BC5BC1" w:rsidRPr="00FB3A5B">
        <w:rPr>
          <w:sz w:val="28"/>
        </w:rPr>
        <w:t>.</w:t>
      </w:r>
    </w:p>
    <w:p w14:paraId="0FFE5ADE"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ПЭТ/КТ</w:t>
      </w:r>
      <w:r w:rsidRPr="008330C2">
        <w:rPr>
          <w:spacing w:val="1"/>
          <w:sz w:val="28"/>
        </w:rPr>
        <w:t xml:space="preserve"> </w:t>
      </w:r>
      <w:r w:rsidRPr="008330C2">
        <w:rPr>
          <w:sz w:val="28"/>
        </w:rPr>
        <w:t>исследование</w:t>
      </w:r>
      <w:r w:rsidRPr="008330C2">
        <w:rPr>
          <w:spacing w:val="1"/>
          <w:sz w:val="28"/>
        </w:rPr>
        <w:t xml:space="preserve"> </w:t>
      </w:r>
      <w:r w:rsidRPr="008330C2">
        <w:rPr>
          <w:sz w:val="28"/>
        </w:rPr>
        <w:t>проводится</w:t>
      </w:r>
      <w:r w:rsidRPr="008330C2">
        <w:rPr>
          <w:spacing w:val="1"/>
          <w:sz w:val="28"/>
        </w:rPr>
        <w:t xml:space="preserve"> </w:t>
      </w:r>
      <w:r w:rsidRPr="008330C2">
        <w:rPr>
          <w:sz w:val="28"/>
        </w:rPr>
        <w:t>не</w:t>
      </w:r>
      <w:r w:rsidRPr="008330C2">
        <w:rPr>
          <w:spacing w:val="1"/>
          <w:sz w:val="28"/>
        </w:rPr>
        <w:t xml:space="preserve"> </w:t>
      </w:r>
      <w:r w:rsidRPr="008330C2">
        <w:rPr>
          <w:sz w:val="28"/>
        </w:rPr>
        <w:t>ранее</w:t>
      </w:r>
      <w:r w:rsidRPr="008330C2">
        <w:rPr>
          <w:spacing w:val="1"/>
          <w:sz w:val="28"/>
        </w:rPr>
        <w:t xml:space="preserve"> </w:t>
      </w:r>
      <w:r w:rsidRPr="008330C2">
        <w:rPr>
          <w:sz w:val="28"/>
        </w:rPr>
        <w:t>6</w:t>
      </w:r>
      <w:r w:rsidRPr="008330C2">
        <w:rPr>
          <w:spacing w:val="1"/>
          <w:sz w:val="28"/>
        </w:rPr>
        <w:t xml:space="preserve"> </w:t>
      </w:r>
      <w:r w:rsidRPr="008330C2">
        <w:rPr>
          <w:sz w:val="28"/>
        </w:rPr>
        <w:t>недель</w:t>
      </w:r>
      <w:r w:rsidRPr="008330C2">
        <w:rPr>
          <w:spacing w:val="1"/>
          <w:sz w:val="28"/>
        </w:rPr>
        <w:t xml:space="preserve"> </w:t>
      </w:r>
      <w:r w:rsidRPr="008330C2">
        <w:rPr>
          <w:sz w:val="28"/>
        </w:rPr>
        <w:t>после</w:t>
      </w:r>
      <w:r w:rsidRPr="008330C2">
        <w:rPr>
          <w:spacing w:val="1"/>
          <w:sz w:val="28"/>
        </w:rPr>
        <w:t xml:space="preserve"> </w:t>
      </w:r>
      <w:r w:rsidRPr="008330C2">
        <w:rPr>
          <w:sz w:val="28"/>
        </w:rPr>
        <w:t>радиолигандтерапии.</w:t>
      </w:r>
    </w:p>
    <w:p w14:paraId="2BF09D77" w14:textId="77777777" w:rsidR="00BC5BC1" w:rsidRPr="008330C2" w:rsidRDefault="00BC5BC1" w:rsidP="00942058">
      <w:pPr>
        <w:pStyle w:val="af3"/>
        <w:tabs>
          <w:tab w:val="left" w:pos="426"/>
        </w:tabs>
        <w:ind w:left="0"/>
        <w:rPr>
          <w:sz w:val="27"/>
        </w:rPr>
      </w:pPr>
    </w:p>
    <w:p w14:paraId="48D5AC28" w14:textId="77777777" w:rsidR="00BC5BC1" w:rsidRPr="008330C2" w:rsidRDefault="00BC5BC1" w:rsidP="00942058">
      <w:pPr>
        <w:pStyle w:val="1"/>
        <w:tabs>
          <w:tab w:val="left" w:pos="426"/>
        </w:tabs>
        <w:jc w:val="both"/>
        <w:rPr>
          <w:b w:val="0"/>
        </w:rPr>
      </w:pPr>
      <w:r w:rsidRPr="008330C2">
        <w:t>Требование</w:t>
      </w:r>
      <w:r w:rsidRPr="008330C2">
        <w:rPr>
          <w:spacing w:val="-3"/>
        </w:rPr>
        <w:t xml:space="preserve"> </w:t>
      </w:r>
      <w:r w:rsidRPr="008330C2">
        <w:t>к</w:t>
      </w:r>
      <w:r w:rsidRPr="008330C2">
        <w:rPr>
          <w:spacing w:val="-4"/>
        </w:rPr>
        <w:t xml:space="preserve"> </w:t>
      </w:r>
      <w:r w:rsidRPr="008330C2">
        <w:t>оснащению</w:t>
      </w:r>
      <w:r w:rsidRPr="008330C2">
        <w:rPr>
          <w:b w:val="0"/>
        </w:rPr>
        <w:t>:</w:t>
      </w:r>
    </w:p>
    <w:p w14:paraId="483A50C6"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Позитронно-эмиссионный</w:t>
      </w:r>
      <w:r w:rsidRPr="008330C2">
        <w:rPr>
          <w:spacing w:val="1"/>
          <w:sz w:val="28"/>
        </w:rPr>
        <w:t xml:space="preserve"> </w:t>
      </w:r>
      <w:r w:rsidRPr="008330C2">
        <w:rPr>
          <w:sz w:val="28"/>
        </w:rPr>
        <w:t>томограф,</w:t>
      </w:r>
      <w:r w:rsidRPr="008330C2">
        <w:rPr>
          <w:spacing w:val="1"/>
          <w:sz w:val="28"/>
        </w:rPr>
        <w:t xml:space="preserve"> </w:t>
      </w:r>
      <w:r w:rsidRPr="008330C2">
        <w:rPr>
          <w:sz w:val="28"/>
        </w:rPr>
        <w:t>совмещенный</w:t>
      </w:r>
      <w:r w:rsidRPr="008330C2">
        <w:rPr>
          <w:spacing w:val="1"/>
          <w:sz w:val="28"/>
        </w:rPr>
        <w:t xml:space="preserve"> </w:t>
      </w:r>
      <w:r w:rsidRPr="008330C2">
        <w:rPr>
          <w:sz w:val="28"/>
        </w:rPr>
        <w:t>с</w:t>
      </w:r>
      <w:r w:rsidRPr="008330C2">
        <w:rPr>
          <w:spacing w:val="1"/>
          <w:sz w:val="28"/>
        </w:rPr>
        <w:t xml:space="preserve"> </w:t>
      </w:r>
      <w:r w:rsidRPr="008330C2">
        <w:rPr>
          <w:sz w:val="28"/>
        </w:rPr>
        <w:t>компьютерным</w:t>
      </w:r>
      <w:r w:rsidRPr="008330C2">
        <w:rPr>
          <w:spacing w:val="1"/>
          <w:sz w:val="28"/>
        </w:rPr>
        <w:t xml:space="preserve"> </w:t>
      </w:r>
      <w:r w:rsidRPr="008330C2">
        <w:rPr>
          <w:sz w:val="28"/>
        </w:rPr>
        <w:t>томографом;</w:t>
      </w:r>
    </w:p>
    <w:p w14:paraId="00399865" w14:textId="30FC4792"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Радиофармпрепарат:</w:t>
      </w:r>
      <w:r w:rsidRPr="008330C2">
        <w:rPr>
          <w:spacing w:val="64"/>
          <w:sz w:val="28"/>
        </w:rPr>
        <w:t xml:space="preserve"> </w:t>
      </w:r>
      <w:r w:rsidRPr="008330C2">
        <w:rPr>
          <w:sz w:val="28"/>
        </w:rPr>
        <w:t>Ga-PSMA-11,</w:t>
      </w:r>
      <w:r w:rsidRPr="008330C2">
        <w:rPr>
          <w:spacing w:val="-4"/>
          <w:sz w:val="28"/>
        </w:rPr>
        <w:t xml:space="preserve"> </w:t>
      </w:r>
      <w:r w:rsidRPr="008330C2">
        <w:rPr>
          <w:sz w:val="28"/>
        </w:rPr>
        <w:t>Ga-PSMA-617,</w:t>
      </w:r>
      <w:r w:rsidRPr="008330C2">
        <w:rPr>
          <w:spacing w:val="-6"/>
          <w:sz w:val="28"/>
        </w:rPr>
        <w:t xml:space="preserve"> </w:t>
      </w:r>
      <w:r w:rsidRPr="008330C2">
        <w:rPr>
          <w:sz w:val="28"/>
        </w:rPr>
        <w:t>Ga-PSMA-I&amp;T;</w:t>
      </w:r>
    </w:p>
    <w:p w14:paraId="3C9813B6"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Индивидуальные,</w:t>
      </w:r>
      <w:r w:rsidRPr="008330C2">
        <w:rPr>
          <w:spacing w:val="1"/>
          <w:sz w:val="28"/>
        </w:rPr>
        <w:t xml:space="preserve"> </w:t>
      </w:r>
      <w:r w:rsidRPr="008330C2">
        <w:rPr>
          <w:sz w:val="28"/>
        </w:rPr>
        <w:t>стационарные</w:t>
      </w:r>
      <w:r w:rsidRPr="008330C2">
        <w:rPr>
          <w:spacing w:val="1"/>
          <w:sz w:val="28"/>
        </w:rPr>
        <w:t xml:space="preserve"> </w:t>
      </w:r>
      <w:r w:rsidRPr="008330C2">
        <w:rPr>
          <w:sz w:val="28"/>
        </w:rPr>
        <w:t>и</w:t>
      </w:r>
      <w:r w:rsidRPr="008330C2">
        <w:rPr>
          <w:spacing w:val="1"/>
          <w:sz w:val="28"/>
        </w:rPr>
        <w:t xml:space="preserve"> </w:t>
      </w:r>
      <w:r w:rsidRPr="008330C2">
        <w:rPr>
          <w:sz w:val="28"/>
        </w:rPr>
        <w:t>передвижные</w:t>
      </w:r>
      <w:r w:rsidRPr="008330C2">
        <w:rPr>
          <w:spacing w:val="1"/>
          <w:sz w:val="28"/>
        </w:rPr>
        <w:t xml:space="preserve"> </w:t>
      </w:r>
      <w:r w:rsidRPr="008330C2">
        <w:rPr>
          <w:sz w:val="28"/>
        </w:rPr>
        <w:t>средства</w:t>
      </w:r>
      <w:r w:rsidRPr="008330C2">
        <w:rPr>
          <w:spacing w:val="1"/>
          <w:sz w:val="28"/>
        </w:rPr>
        <w:t xml:space="preserve"> </w:t>
      </w:r>
      <w:r w:rsidRPr="008330C2">
        <w:rPr>
          <w:sz w:val="28"/>
        </w:rPr>
        <w:t>радиационной</w:t>
      </w:r>
      <w:r w:rsidRPr="008330C2">
        <w:rPr>
          <w:spacing w:val="-67"/>
          <w:sz w:val="28"/>
        </w:rPr>
        <w:t xml:space="preserve"> </w:t>
      </w:r>
      <w:r w:rsidRPr="008330C2">
        <w:rPr>
          <w:sz w:val="28"/>
        </w:rPr>
        <w:t>защиты;</w:t>
      </w:r>
    </w:p>
    <w:p w14:paraId="31390FBA"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Рабочая</w:t>
      </w:r>
      <w:r w:rsidRPr="008330C2">
        <w:rPr>
          <w:spacing w:val="-6"/>
          <w:sz w:val="28"/>
        </w:rPr>
        <w:t xml:space="preserve"> </w:t>
      </w:r>
      <w:r w:rsidRPr="008330C2">
        <w:rPr>
          <w:sz w:val="28"/>
        </w:rPr>
        <w:t>станция</w:t>
      </w:r>
      <w:r w:rsidRPr="008330C2">
        <w:rPr>
          <w:spacing w:val="-2"/>
          <w:sz w:val="28"/>
        </w:rPr>
        <w:t xml:space="preserve"> </w:t>
      </w:r>
      <w:r w:rsidRPr="008330C2">
        <w:rPr>
          <w:sz w:val="28"/>
        </w:rPr>
        <w:t>с</w:t>
      </w:r>
      <w:r w:rsidRPr="008330C2">
        <w:rPr>
          <w:spacing w:val="-2"/>
          <w:sz w:val="28"/>
        </w:rPr>
        <w:t xml:space="preserve"> </w:t>
      </w:r>
      <w:r w:rsidRPr="008330C2">
        <w:rPr>
          <w:sz w:val="28"/>
        </w:rPr>
        <w:t>программным</w:t>
      </w:r>
      <w:r w:rsidRPr="008330C2">
        <w:rPr>
          <w:spacing w:val="-5"/>
          <w:sz w:val="28"/>
        </w:rPr>
        <w:t xml:space="preserve"> </w:t>
      </w:r>
      <w:r w:rsidRPr="008330C2">
        <w:rPr>
          <w:sz w:val="28"/>
        </w:rPr>
        <w:t>обеспечением</w:t>
      </w:r>
      <w:r w:rsidRPr="008330C2">
        <w:rPr>
          <w:spacing w:val="-5"/>
          <w:sz w:val="28"/>
        </w:rPr>
        <w:t xml:space="preserve"> </w:t>
      </w:r>
      <w:r w:rsidRPr="008330C2">
        <w:rPr>
          <w:sz w:val="28"/>
        </w:rPr>
        <w:t>для</w:t>
      </w:r>
      <w:r w:rsidRPr="008330C2">
        <w:rPr>
          <w:spacing w:val="-2"/>
          <w:sz w:val="28"/>
        </w:rPr>
        <w:t xml:space="preserve"> </w:t>
      </w:r>
      <w:r w:rsidRPr="008330C2">
        <w:rPr>
          <w:sz w:val="28"/>
        </w:rPr>
        <w:t>обработки</w:t>
      </w:r>
      <w:r w:rsidRPr="008330C2">
        <w:rPr>
          <w:spacing w:val="-2"/>
          <w:sz w:val="28"/>
        </w:rPr>
        <w:t xml:space="preserve"> </w:t>
      </w:r>
      <w:r w:rsidRPr="008330C2">
        <w:rPr>
          <w:sz w:val="28"/>
        </w:rPr>
        <w:t>данных.</w:t>
      </w:r>
    </w:p>
    <w:p w14:paraId="751D15EE" w14:textId="77777777" w:rsidR="00BC5BC1" w:rsidRPr="008330C2" w:rsidRDefault="00BC5BC1" w:rsidP="00942058">
      <w:pPr>
        <w:pStyle w:val="af3"/>
        <w:tabs>
          <w:tab w:val="left" w:pos="426"/>
        </w:tabs>
        <w:ind w:left="0"/>
        <w:rPr>
          <w:sz w:val="27"/>
        </w:rPr>
      </w:pPr>
    </w:p>
    <w:p w14:paraId="77DF309C" w14:textId="77777777" w:rsidR="00BC5BC1" w:rsidRPr="008330C2" w:rsidRDefault="00BC5BC1" w:rsidP="00942058">
      <w:pPr>
        <w:pStyle w:val="1"/>
        <w:tabs>
          <w:tab w:val="left" w:pos="426"/>
        </w:tabs>
        <w:jc w:val="both"/>
      </w:pPr>
      <w:r w:rsidRPr="008330C2">
        <w:t>Требования</w:t>
      </w:r>
      <w:r w:rsidRPr="008330C2">
        <w:rPr>
          <w:spacing w:val="-5"/>
        </w:rPr>
        <w:t xml:space="preserve"> </w:t>
      </w:r>
      <w:r w:rsidRPr="008330C2">
        <w:t>к</w:t>
      </w:r>
      <w:r w:rsidRPr="008330C2">
        <w:rPr>
          <w:spacing w:val="-4"/>
        </w:rPr>
        <w:t xml:space="preserve"> </w:t>
      </w:r>
      <w:r w:rsidRPr="008330C2">
        <w:t>подготовке</w:t>
      </w:r>
      <w:r w:rsidRPr="008330C2">
        <w:rPr>
          <w:spacing w:val="-2"/>
        </w:rPr>
        <w:t xml:space="preserve"> </w:t>
      </w:r>
      <w:r w:rsidRPr="008330C2">
        <w:t>пациента:</w:t>
      </w:r>
    </w:p>
    <w:p w14:paraId="4858D944" w14:textId="77777777" w:rsidR="00BC5BC1" w:rsidRPr="008330C2" w:rsidRDefault="00BC5BC1" w:rsidP="00942058">
      <w:pPr>
        <w:tabs>
          <w:tab w:val="left" w:pos="426"/>
        </w:tabs>
        <w:jc w:val="both"/>
        <w:rPr>
          <w:b/>
          <w:sz w:val="28"/>
        </w:rPr>
      </w:pPr>
      <w:r w:rsidRPr="008330C2">
        <w:rPr>
          <w:b/>
          <w:sz w:val="28"/>
        </w:rPr>
        <w:t>Основные:</w:t>
      </w:r>
    </w:p>
    <w:p w14:paraId="1393E4A4"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Направительные</w:t>
      </w:r>
      <w:r w:rsidRPr="008330C2">
        <w:rPr>
          <w:spacing w:val="1"/>
          <w:sz w:val="28"/>
        </w:rPr>
        <w:t xml:space="preserve"> </w:t>
      </w:r>
      <w:r w:rsidRPr="008330C2">
        <w:rPr>
          <w:sz w:val="28"/>
        </w:rPr>
        <w:t>документы</w:t>
      </w:r>
      <w:r w:rsidRPr="008330C2">
        <w:rPr>
          <w:spacing w:val="1"/>
          <w:sz w:val="28"/>
        </w:rPr>
        <w:t xml:space="preserve"> </w:t>
      </w:r>
      <w:r w:rsidRPr="008330C2">
        <w:rPr>
          <w:sz w:val="28"/>
        </w:rPr>
        <w:t>от</w:t>
      </w:r>
      <w:r w:rsidRPr="008330C2">
        <w:rPr>
          <w:spacing w:val="1"/>
          <w:sz w:val="28"/>
        </w:rPr>
        <w:t xml:space="preserve"> </w:t>
      </w:r>
      <w:r w:rsidRPr="008330C2">
        <w:rPr>
          <w:sz w:val="28"/>
        </w:rPr>
        <w:t>специалиста</w:t>
      </w:r>
      <w:r w:rsidRPr="008330C2">
        <w:rPr>
          <w:spacing w:val="1"/>
          <w:sz w:val="28"/>
        </w:rPr>
        <w:t xml:space="preserve"> </w:t>
      </w:r>
      <w:r w:rsidRPr="008330C2">
        <w:rPr>
          <w:sz w:val="28"/>
        </w:rPr>
        <w:t>(направление,</w:t>
      </w:r>
      <w:r w:rsidRPr="008330C2">
        <w:rPr>
          <w:spacing w:val="1"/>
          <w:sz w:val="28"/>
        </w:rPr>
        <w:t xml:space="preserve"> </w:t>
      </w:r>
      <w:r w:rsidRPr="008330C2">
        <w:rPr>
          <w:sz w:val="28"/>
        </w:rPr>
        <w:t>выписка)</w:t>
      </w:r>
      <w:r w:rsidRPr="008330C2">
        <w:rPr>
          <w:spacing w:val="1"/>
          <w:sz w:val="28"/>
        </w:rPr>
        <w:t xml:space="preserve"> </w:t>
      </w:r>
      <w:r w:rsidRPr="008330C2">
        <w:rPr>
          <w:sz w:val="28"/>
        </w:rPr>
        <w:t>соответствующей формы.</w:t>
      </w:r>
    </w:p>
    <w:p w14:paraId="2BB72060" w14:textId="77777777" w:rsidR="00BC5BC1" w:rsidRPr="008330C2" w:rsidRDefault="00BC5BC1" w:rsidP="00EC710E">
      <w:pPr>
        <w:pStyle w:val="a3"/>
        <w:widowControl w:val="0"/>
        <w:numPr>
          <w:ilvl w:val="0"/>
          <w:numId w:val="42"/>
        </w:numPr>
        <w:tabs>
          <w:tab w:val="left" w:pos="426"/>
          <w:tab w:val="left" w:pos="535"/>
        </w:tabs>
        <w:autoSpaceDE w:val="0"/>
        <w:autoSpaceDN w:val="0"/>
        <w:ind w:left="0" w:firstLine="0"/>
        <w:contextualSpacing w:val="0"/>
        <w:jc w:val="both"/>
        <w:rPr>
          <w:rFonts w:ascii="Symbol" w:hAnsi="Symbol"/>
          <w:sz w:val="28"/>
        </w:rPr>
      </w:pPr>
      <w:r w:rsidRPr="008330C2">
        <w:rPr>
          <w:sz w:val="28"/>
        </w:rPr>
        <w:t>Пациентам</w:t>
      </w:r>
      <w:r w:rsidRPr="008330C2">
        <w:rPr>
          <w:spacing w:val="1"/>
          <w:sz w:val="28"/>
        </w:rPr>
        <w:t xml:space="preserve"> </w:t>
      </w:r>
      <w:r w:rsidRPr="008330C2">
        <w:rPr>
          <w:sz w:val="28"/>
        </w:rPr>
        <w:t>не</w:t>
      </w:r>
      <w:r w:rsidRPr="008330C2">
        <w:rPr>
          <w:spacing w:val="1"/>
          <w:sz w:val="28"/>
        </w:rPr>
        <w:t xml:space="preserve"> </w:t>
      </w:r>
      <w:r w:rsidRPr="008330C2">
        <w:rPr>
          <w:sz w:val="28"/>
        </w:rPr>
        <w:t>нужно</w:t>
      </w:r>
      <w:r w:rsidRPr="008330C2">
        <w:rPr>
          <w:spacing w:val="1"/>
          <w:sz w:val="28"/>
        </w:rPr>
        <w:t xml:space="preserve"> </w:t>
      </w:r>
      <w:r w:rsidRPr="008330C2">
        <w:rPr>
          <w:sz w:val="28"/>
        </w:rPr>
        <w:t>голодать</w:t>
      </w:r>
      <w:r w:rsidRPr="008330C2">
        <w:rPr>
          <w:spacing w:val="1"/>
          <w:sz w:val="28"/>
        </w:rPr>
        <w:t xml:space="preserve"> </w:t>
      </w:r>
      <w:r w:rsidRPr="008330C2">
        <w:rPr>
          <w:sz w:val="28"/>
        </w:rPr>
        <w:t>и</w:t>
      </w:r>
      <w:r w:rsidRPr="008330C2">
        <w:rPr>
          <w:spacing w:val="1"/>
          <w:sz w:val="28"/>
        </w:rPr>
        <w:t xml:space="preserve"> </w:t>
      </w:r>
      <w:r w:rsidRPr="008330C2">
        <w:rPr>
          <w:sz w:val="28"/>
        </w:rPr>
        <w:t>им</w:t>
      </w:r>
      <w:r w:rsidRPr="008330C2">
        <w:rPr>
          <w:spacing w:val="1"/>
          <w:sz w:val="28"/>
        </w:rPr>
        <w:t xml:space="preserve"> </w:t>
      </w:r>
      <w:r w:rsidRPr="008330C2">
        <w:rPr>
          <w:sz w:val="28"/>
        </w:rPr>
        <w:t>разрешено</w:t>
      </w:r>
      <w:r w:rsidRPr="008330C2">
        <w:rPr>
          <w:spacing w:val="1"/>
          <w:sz w:val="28"/>
        </w:rPr>
        <w:t xml:space="preserve"> </w:t>
      </w:r>
      <w:r w:rsidRPr="008330C2">
        <w:rPr>
          <w:sz w:val="28"/>
        </w:rPr>
        <w:t>принимать</w:t>
      </w:r>
      <w:r w:rsidRPr="008330C2">
        <w:rPr>
          <w:spacing w:val="1"/>
          <w:sz w:val="28"/>
        </w:rPr>
        <w:t xml:space="preserve"> </w:t>
      </w:r>
      <w:r w:rsidRPr="008330C2">
        <w:rPr>
          <w:sz w:val="28"/>
        </w:rPr>
        <w:t>все</w:t>
      </w:r>
      <w:r w:rsidRPr="008330C2">
        <w:rPr>
          <w:spacing w:val="1"/>
          <w:sz w:val="28"/>
        </w:rPr>
        <w:t xml:space="preserve"> </w:t>
      </w:r>
      <w:r w:rsidRPr="008330C2">
        <w:rPr>
          <w:sz w:val="28"/>
        </w:rPr>
        <w:t>свои</w:t>
      </w:r>
      <w:r w:rsidRPr="008330C2">
        <w:rPr>
          <w:spacing w:val="1"/>
          <w:sz w:val="28"/>
        </w:rPr>
        <w:t xml:space="preserve"> </w:t>
      </w:r>
      <w:r w:rsidRPr="008330C2">
        <w:rPr>
          <w:sz w:val="28"/>
        </w:rPr>
        <w:t>лекарства;</w:t>
      </w:r>
    </w:p>
    <w:p w14:paraId="2B61D094"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Пероральная</w:t>
      </w:r>
      <w:r w:rsidRPr="008330C2">
        <w:rPr>
          <w:spacing w:val="1"/>
          <w:sz w:val="28"/>
        </w:rPr>
        <w:t xml:space="preserve"> </w:t>
      </w:r>
      <w:r w:rsidRPr="008330C2">
        <w:rPr>
          <w:sz w:val="28"/>
        </w:rPr>
        <w:t>гидратация</w:t>
      </w:r>
      <w:r w:rsidRPr="008330C2">
        <w:rPr>
          <w:spacing w:val="1"/>
          <w:sz w:val="28"/>
        </w:rPr>
        <w:t xml:space="preserve"> </w:t>
      </w:r>
      <w:r w:rsidRPr="008330C2">
        <w:rPr>
          <w:sz w:val="28"/>
        </w:rPr>
        <w:t>организма</w:t>
      </w:r>
      <w:r w:rsidRPr="008330C2">
        <w:rPr>
          <w:spacing w:val="1"/>
          <w:sz w:val="28"/>
        </w:rPr>
        <w:t xml:space="preserve"> </w:t>
      </w:r>
      <w:r w:rsidRPr="008330C2">
        <w:rPr>
          <w:sz w:val="28"/>
        </w:rPr>
        <w:t>(около</w:t>
      </w:r>
      <w:r w:rsidRPr="008330C2">
        <w:rPr>
          <w:spacing w:val="1"/>
          <w:sz w:val="28"/>
        </w:rPr>
        <w:t xml:space="preserve"> </w:t>
      </w:r>
      <w:r w:rsidRPr="008330C2">
        <w:rPr>
          <w:sz w:val="28"/>
        </w:rPr>
        <w:t>500мл.</w:t>
      </w:r>
      <w:r w:rsidRPr="008330C2">
        <w:rPr>
          <w:spacing w:val="1"/>
          <w:sz w:val="28"/>
        </w:rPr>
        <w:t xml:space="preserve"> </w:t>
      </w:r>
      <w:r w:rsidRPr="008330C2">
        <w:rPr>
          <w:sz w:val="28"/>
        </w:rPr>
        <w:t>воды</w:t>
      </w:r>
      <w:r w:rsidRPr="008330C2">
        <w:rPr>
          <w:spacing w:val="1"/>
          <w:sz w:val="28"/>
        </w:rPr>
        <w:t xml:space="preserve"> </w:t>
      </w:r>
      <w:r w:rsidRPr="008330C2">
        <w:rPr>
          <w:sz w:val="28"/>
        </w:rPr>
        <w:t>комнатной</w:t>
      </w:r>
      <w:r w:rsidRPr="008330C2">
        <w:rPr>
          <w:spacing w:val="1"/>
          <w:sz w:val="28"/>
        </w:rPr>
        <w:t xml:space="preserve"> </w:t>
      </w:r>
      <w:r w:rsidRPr="008330C2">
        <w:rPr>
          <w:sz w:val="28"/>
        </w:rPr>
        <w:t>температуры за два часа до инъекции). Гидратация организма имеет важное</w:t>
      </w:r>
      <w:r w:rsidRPr="008330C2">
        <w:rPr>
          <w:spacing w:val="1"/>
          <w:sz w:val="28"/>
        </w:rPr>
        <w:t xml:space="preserve"> </w:t>
      </w:r>
      <w:r w:rsidRPr="008330C2">
        <w:rPr>
          <w:sz w:val="28"/>
        </w:rPr>
        <w:t>значение с целью радиационной безопасности пациента, для равномерного</w:t>
      </w:r>
      <w:r w:rsidRPr="008330C2">
        <w:rPr>
          <w:spacing w:val="1"/>
          <w:sz w:val="28"/>
        </w:rPr>
        <w:t xml:space="preserve"> </w:t>
      </w:r>
      <w:r w:rsidRPr="008330C2">
        <w:rPr>
          <w:sz w:val="28"/>
        </w:rPr>
        <w:t>распределения</w:t>
      </w:r>
      <w:r w:rsidRPr="008330C2">
        <w:rPr>
          <w:spacing w:val="1"/>
          <w:sz w:val="28"/>
        </w:rPr>
        <w:t xml:space="preserve"> </w:t>
      </w:r>
      <w:r w:rsidRPr="008330C2">
        <w:rPr>
          <w:sz w:val="28"/>
        </w:rPr>
        <w:t>препарата</w:t>
      </w:r>
      <w:r w:rsidRPr="008330C2">
        <w:rPr>
          <w:spacing w:val="1"/>
          <w:sz w:val="28"/>
        </w:rPr>
        <w:t xml:space="preserve"> </w:t>
      </w:r>
      <w:r w:rsidRPr="008330C2">
        <w:rPr>
          <w:sz w:val="28"/>
        </w:rPr>
        <w:t>в</w:t>
      </w:r>
      <w:r w:rsidRPr="008330C2">
        <w:rPr>
          <w:spacing w:val="1"/>
          <w:sz w:val="28"/>
        </w:rPr>
        <w:t xml:space="preserve"> </w:t>
      </w:r>
      <w:r w:rsidRPr="008330C2">
        <w:rPr>
          <w:sz w:val="28"/>
        </w:rPr>
        <w:t>организме</w:t>
      </w:r>
      <w:r w:rsidRPr="008330C2">
        <w:rPr>
          <w:spacing w:val="1"/>
          <w:sz w:val="28"/>
        </w:rPr>
        <w:t xml:space="preserve"> </w:t>
      </w:r>
      <w:r w:rsidRPr="008330C2">
        <w:rPr>
          <w:sz w:val="28"/>
        </w:rPr>
        <w:t>и</w:t>
      </w:r>
      <w:r w:rsidRPr="008330C2">
        <w:rPr>
          <w:spacing w:val="1"/>
          <w:sz w:val="28"/>
        </w:rPr>
        <w:t xml:space="preserve"> </w:t>
      </w:r>
      <w:r w:rsidRPr="008330C2">
        <w:rPr>
          <w:sz w:val="28"/>
        </w:rPr>
        <w:t>для</w:t>
      </w:r>
      <w:r w:rsidRPr="008330C2">
        <w:rPr>
          <w:spacing w:val="1"/>
          <w:sz w:val="28"/>
        </w:rPr>
        <w:t xml:space="preserve"> </w:t>
      </w:r>
      <w:r w:rsidRPr="008330C2">
        <w:rPr>
          <w:sz w:val="28"/>
        </w:rPr>
        <w:t>достижения</w:t>
      </w:r>
      <w:r w:rsidRPr="008330C2">
        <w:rPr>
          <w:spacing w:val="71"/>
          <w:sz w:val="28"/>
        </w:rPr>
        <w:t xml:space="preserve"> </w:t>
      </w:r>
      <w:r w:rsidRPr="008330C2">
        <w:rPr>
          <w:sz w:val="28"/>
        </w:rPr>
        <w:t>низкой</w:t>
      </w:r>
      <w:r w:rsidRPr="008330C2">
        <w:rPr>
          <w:spacing w:val="1"/>
          <w:sz w:val="28"/>
        </w:rPr>
        <w:t xml:space="preserve"> </w:t>
      </w:r>
      <w:r w:rsidRPr="008330C2">
        <w:rPr>
          <w:sz w:val="28"/>
        </w:rPr>
        <w:t>концентрации препарата в моче (меньший риск артефактов изображения). В</w:t>
      </w:r>
      <w:r w:rsidRPr="008330C2">
        <w:rPr>
          <w:spacing w:val="1"/>
          <w:sz w:val="28"/>
        </w:rPr>
        <w:t xml:space="preserve"> </w:t>
      </w:r>
      <w:r w:rsidRPr="008330C2">
        <w:rPr>
          <w:sz w:val="28"/>
        </w:rPr>
        <w:t>случае</w:t>
      </w:r>
      <w:r w:rsidRPr="008330C2">
        <w:rPr>
          <w:spacing w:val="1"/>
          <w:sz w:val="28"/>
        </w:rPr>
        <w:t xml:space="preserve"> </w:t>
      </w:r>
      <w:r w:rsidRPr="008330C2">
        <w:rPr>
          <w:sz w:val="28"/>
        </w:rPr>
        <w:t>невозможности</w:t>
      </w:r>
      <w:r w:rsidRPr="008330C2">
        <w:rPr>
          <w:spacing w:val="1"/>
          <w:sz w:val="28"/>
        </w:rPr>
        <w:t xml:space="preserve"> </w:t>
      </w:r>
      <w:r w:rsidRPr="008330C2">
        <w:rPr>
          <w:sz w:val="28"/>
        </w:rPr>
        <w:t>перорального</w:t>
      </w:r>
      <w:r w:rsidRPr="008330C2">
        <w:rPr>
          <w:spacing w:val="1"/>
          <w:sz w:val="28"/>
        </w:rPr>
        <w:t xml:space="preserve"> </w:t>
      </w:r>
      <w:r w:rsidRPr="008330C2">
        <w:rPr>
          <w:sz w:val="28"/>
        </w:rPr>
        <w:t>введения</w:t>
      </w:r>
      <w:r w:rsidRPr="008330C2">
        <w:rPr>
          <w:spacing w:val="1"/>
          <w:sz w:val="28"/>
        </w:rPr>
        <w:t xml:space="preserve"> </w:t>
      </w:r>
      <w:r w:rsidRPr="008330C2">
        <w:rPr>
          <w:sz w:val="28"/>
        </w:rPr>
        <w:t>воды</w:t>
      </w:r>
      <w:r w:rsidRPr="008330C2">
        <w:rPr>
          <w:spacing w:val="1"/>
          <w:sz w:val="28"/>
        </w:rPr>
        <w:t xml:space="preserve"> </w:t>
      </w:r>
      <w:r w:rsidRPr="008330C2">
        <w:rPr>
          <w:sz w:val="28"/>
        </w:rPr>
        <w:t>в</w:t>
      </w:r>
      <w:r w:rsidRPr="008330C2">
        <w:rPr>
          <w:spacing w:val="1"/>
          <w:sz w:val="28"/>
        </w:rPr>
        <w:t xml:space="preserve"> </w:t>
      </w:r>
      <w:r w:rsidRPr="008330C2">
        <w:rPr>
          <w:sz w:val="28"/>
        </w:rPr>
        <w:t>организм</w:t>
      </w:r>
      <w:r w:rsidRPr="008330C2">
        <w:rPr>
          <w:spacing w:val="1"/>
          <w:sz w:val="28"/>
        </w:rPr>
        <w:t xml:space="preserve"> </w:t>
      </w:r>
      <w:r w:rsidRPr="008330C2">
        <w:rPr>
          <w:sz w:val="28"/>
        </w:rPr>
        <w:t>пациента,</w:t>
      </w:r>
      <w:r w:rsidRPr="008330C2">
        <w:rPr>
          <w:spacing w:val="-67"/>
          <w:sz w:val="28"/>
        </w:rPr>
        <w:t xml:space="preserve"> </w:t>
      </w:r>
      <w:r w:rsidRPr="008330C2">
        <w:rPr>
          <w:sz w:val="28"/>
        </w:rPr>
        <w:t>возможно</w:t>
      </w:r>
      <w:r w:rsidRPr="008330C2">
        <w:rPr>
          <w:spacing w:val="1"/>
          <w:sz w:val="28"/>
        </w:rPr>
        <w:t xml:space="preserve"> </w:t>
      </w:r>
      <w:r w:rsidRPr="008330C2">
        <w:rPr>
          <w:sz w:val="28"/>
        </w:rPr>
        <w:t>внутривенное</w:t>
      </w:r>
      <w:r w:rsidRPr="008330C2">
        <w:rPr>
          <w:spacing w:val="1"/>
          <w:sz w:val="28"/>
        </w:rPr>
        <w:t xml:space="preserve"> </w:t>
      </w:r>
      <w:r w:rsidRPr="008330C2">
        <w:rPr>
          <w:sz w:val="28"/>
        </w:rPr>
        <w:t>введение</w:t>
      </w:r>
      <w:r w:rsidRPr="008330C2">
        <w:rPr>
          <w:spacing w:val="1"/>
          <w:sz w:val="28"/>
        </w:rPr>
        <w:t xml:space="preserve"> </w:t>
      </w:r>
      <w:r w:rsidRPr="008330C2">
        <w:rPr>
          <w:sz w:val="28"/>
        </w:rPr>
        <w:t>физиологического</w:t>
      </w:r>
      <w:r w:rsidRPr="008330C2">
        <w:rPr>
          <w:spacing w:val="1"/>
          <w:sz w:val="28"/>
        </w:rPr>
        <w:t xml:space="preserve"> </w:t>
      </w:r>
      <w:r w:rsidRPr="008330C2">
        <w:rPr>
          <w:sz w:val="28"/>
        </w:rPr>
        <w:t>раствора</w:t>
      </w:r>
      <w:r w:rsidRPr="008330C2">
        <w:rPr>
          <w:spacing w:val="71"/>
          <w:sz w:val="28"/>
        </w:rPr>
        <w:t xml:space="preserve"> </w:t>
      </w:r>
      <w:r w:rsidRPr="008330C2">
        <w:rPr>
          <w:sz w:val="28"/>
        </w:rPr>
        <w:t>натрия</w:t>
      </w:r>
      <w:r w:rsidRPr="008330C2">
        <w:rPr>
          <w:spacing w:val="1"/>
          <w:sz w:val="28"/>
        </w:rPr>
        <w:t xml:space="preserve"> </w:t>
      </w:r>
      <w:r w:rsidRPr="008330C2">
        <w:rPr>
          <w:sz w:val="28"/>
        </w:rPr>
        <w:t>хлорида 0,9 % в объеме до 400</w:t>
      </w:r>
      <w:r w:rsidRPr="008330C2">
        <w:rPr>
          <w:spacing w:val="70"/>
          <w:sz w:val="28"/>
        </w:rPr>
        <w:t xml:space="preserve"> </w:t>
      </w:r>
      <w:r w:rsidRPr="008330C2">
        <w:rPr>
          <w:sz w:val="28"/>
        </w:rPr>
        <w:t>- 600 мл. Гидратация организма допустима</w:t>
      </w:r>
      <w:r w:rsidRPr="008330C2">
        <w:rPr>
          <w:spacing w:val="1"/>
          <w:sz w:val="28"/>
        </w:rPr>
        <w:t xml:space="preserve"> </w:t>
      </w:r>
      <w:r w:rsidRPr="008330C2">
        <w:rPr>
          <w:sz w:val="28"/>
        </w:rPr>
        <w:t>при</w:t>
      </w:r>
      <w:r w:rsidRPr="008330C2">
        <w:rPr>
          <w:spacing w:val="-1"/>
          <w:sz w:val="28"/>
        </w:rPr>
        <w:t xml:space="preserve"> </w:t>
      </w:r>
      <w:r w:rsidRPr="008330C2">
        <w:rPr>
          <w:sz w:val="28"/>
        </w:rPr>
        <w:t>нормальном</w:t>
      </w:r>
      <w:r w:rsidRPr="008330C2">
        <w:rPr>
          <w:spacing w:val="-1"/>
          <w:sz w:val="28"/>
        </w:rPr>
        <w:t xml:space="preserve"> </w:t>
      </w:r>
      <w:r w:rsidRPr="008330C2">
        <w:rPr>
          <w:sz w:val="28"/>
        </w:rPr>
        <w:t>функционировании мочевыводящих путей;</w:t>
      </w:r>
    </w:p>
    <w:p w14:paraId="628B7F1A"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В некоторых случаях высокая остаточная активность в мочевой системе</w:t>
      </w:r>
      <w:r w:rsidRPr="008330C2">
        <w:rPr>
          <w:spacing w:val="1"/>
          <w:sz w:val="28"/>
        </w:rPr>
        <w:t xml:space="preserve"> </w:t>
      </w:r>
      <w:r w:rsidRPr="008330C2">
        <w:rPr>
          <w:sz w:val="28"/>
        </w:rPr>
        <w:t>может</w:t>
      </w:r>
      <w:r w:rsidRPr="008330C2">
        <w:rPr>
          <w:spacing w:val="1"/>
          <w:sz w:val="28"/>
        </w:rPr>
        <w:t xml:space="preserve"> </w:t>
      </w:r>
      <w:r w:rsidRPr="008330C2">
        <w:rPr>
          <w:sz w:val="28"/>
        </w:rPr>
        <w:t>приводить</w:t>
      </w:r>
      <w:r w:rsidRPr="008330C2">
        <w:rPr>
          <w:spacing w:val="1"/>
          <w:sz w:val="28"/>
        </w:rPr>
        <w:t xml:space="preserve"> </w:t>
      </w:r>
      <w:r w:rsidRPr="008330C2">
        <w:rPr>
          <w:sz w:val="28"/>
        </w:rPr>
        <w:t>к</w:t>
      </w:r>
      <w:r w:rsidRPr="008330C2">
        <w:rPr>
          <w:spacing w:val="1"/>
          <w:sz w:val="28"/>
        </w:rPr>
        <w:t xml:space="preserve"> </w:t>
      </w:r>
      <w:r w:rsidRPr="008330C2">
        <w:rPr>
          <w:sz w:val="28"/>
        </w:rPr>
        <w:t>так</w:t>
      </w:r>
      <w:r w:rsidRPr="008330C2">
        <w:rPr>
          <w:spacing w:val="1"/>
          <w:sz w:val="28"/>
        </w:rPr>
        <w:t xml:space="preserve"> </w:t>
      </w:r>
      <w:r w:rsidRPr="008330C2">
        <w:rPr>
          <w:sz w:val="28"/>
        </w:rPr>
        <w:t>называемым</w:t>
      </w:r>
      <w:r w:rsidRPr="008330C2">
        <w:rPr>
          <w:spacing w:val="1"/>
          <w:sz w:val="28"/>
        </w:rPr>
        <w:t xml:space="preserve"> </w:t>
      </w:r>
      <w:r w:rsidRPr="008330C2">
        <w:rPr>
          <w:sz w:val="28"/>
        </w:rPr>
        <w:t>«артефактам</w:t>
      </w:r>
      <w:r w:rsidRPr="008330C2">
        <w:rPr>
          <w:spacing w:val="1"/>
          <w:sz w:val="28"/>
        </w:rPr>
        <w:t xml:space="preserve"> </w:t>
      </w:r>
      <w:r w:rsidRPr="008330C2">
        <w:rPr>
          <w:sz w:val="28"/>
        </w:rPr>
        <w:t>гало».</w:t>
      </w:r>
      <w:r w:rsidRPr="008330C2">
        <w:rPr>
          <w:spacing w:val="1"/>
          <w:sz w:val="28"/>
        </w:rPr>
        <w:t xml:space="preserve"> </w:t>
      </w:r>
      <w:r w:rsidRPr="008330C2">
        <w:rPr>
          <w:sz w:val="28"/>
        </w:rPr>
        <w:t>Активность</w:t>
      </w:r>
      <w:r w:rsidRPr="008330C2">
        <w:rPr>
          <w:spacing w:val="1"/>
          <w:sz w:val="28"/>
        </w:rPr>
        <w:t xml:space="preserve"> </w:t>
      </w:r>
      <w:r w:rsidRPr="008330C2">
        <w:rPr>
          <w:sz w:val="28"/>
        </w:rPr>
        <w:t>мочеточников</w:t>
      </w:r>
      <w:r w:rsidRPr="008330C2">
        <w:rPr>
          <w:spacing w:val="1"/>
          <w:sz w:val="28"/>
        </w:rPr>
        <w:t xml:space="preserve"> </w:t>
      </w:r>
      <w:r w:rsidRPr="008330C2">
        <w:rPr>
          <w:sz w:val="28"/>
        </w:rPr>
        <w:t>может</w:t>
      </w:r>
      <w:r w:rsidRPr="008330C2">
        <w:rPr>
          <w:spacing w:val="1"/>
          <w:sz w:val="28"/>
        </w:rPr>
        <w:t xml:space="preserve"> </w:t>
      </w:r>
      <w:r w:rsidRPr="008330C2">
        <w:rPr>
          <w:sz w:val="28"/>
        </w:rPr>
        <w:t>привести</w:t>
      </w:r>
      <w:r w:rsidRPr="008330C2">
        <w:rPr>
          <w:spacing w:val="1"/>
          <w:sz w:val="28"/>
        </w:rPr>
        <w:t xml:space="preserve"> </w:t>
      </w:r>
      <w:r w:rsidRPr="008330C2">
        <w:rPr>
          <w:sz w:val="28"/>
        </w:rPr>
        <w:t>к</w:t>
      </w:r>
      <w:r w:rsidRPr="008330C2">
        <w:rPr>
          <w:spacing w:val="1"/>
          <w:sz w:val="28"/>
        </w:rPr>
        <w:t xml:space="preserve"> </w:t>
      </w:r>
      <w:r w:rsidRPr="008330C2">
        <w:rPr>
          <w:sz w:val="28"/>
        </w:rPr>
        <w:t>ложноположительным</w:t>
      </w:r>
      <w:r w:rsidRPr="008330C2">
        <w:rPr>
          <w:spacing w:val="1"/>
          <w:sz w:val="28"/>
        </w:rPr>
        <w:t xml:space="preserve"> </w:t>
      </w:r>
      <w:r w:rsidRPr="008330C2">
        <w:rPr>
          <w:sz w:val="28"/>
        </w:rPr>
        <w:t>результатам.</w:t>
      </w:r>
      <w:r w:rsidRPr="008330C2">
        <w:rPr>
          <w:spacing w:val="-67"/>
          <w:sz w:val="28"/>
        </w:rPr>
        <w:t xml:space="preserve"> </w:t>
      </w:r>
      <w:r w:rsidRPr="008330C2">
        <w:rPr>
          <w:sz w:val="28"/>
        </w:rPr>
        <w:t>Введение фуросемида (20 мг в/в, незадолго до или после введения 68Ga-</w:t>
      </w:r>
      <w:r w:rsidRPr="008330C2">
        <w:rPr>
          <w:spacing w:val="1"/>
          <w:sz w:val="28"/>
        </w:rPr>
        <w:t xml:space="preserve"> </w:t>
      </w:r>
      <w:r w:rsidRPr="008330C2">
        <w:rPr>
          <w:sz w:val="28"/>
        </w:rPr>
        <w:t>PSMA) может быть полезным. Фуросемид не следует назначать пациентам с</w:t>
      </w:r>
      <w:r w:rsidRPr="008330C2">
        <w:rPr>
          <w:spacing w:val="1"/>
          <w:sz w:val="28"/>
        </w:rPr>
        <w:t xml:space="preserve"> </w:t>
      </w:r>
      <w:r w:rsidRPr="008330C2">
        <w:rPr>
          <w:sz w:val="28"/>
        </w:rPr>
        <w:t>медицинскими</w:t>
      </w:r>
      <w:r w:rsidRPr="008330C2">
        <w:rPr>
          <w:spacing w:val="1"/>
          <w:sz w:val="28"/>
        </w:rPr>
        <w:t xml:space="preserve"> </w:t>
      </w:r>
      <w:r w:rsidRPr="008330C2">
        <w:rPr>
          <w:sz w:val="28"/>
        </w:rPr>
        <w:t>противопоказаниями</w:t>
      </w:r>
      <w:r w:rsidRPr="008330C2">
        <w:rPr>
          <w:spacing w:val="1"/>
          <w:sz w:val="28"/>
        </w:rPr>
        <w:t xml:space="preserve"> </w:t>
      </w:r>
      <w:r w:rsidRPr="008330C2">
        <w:rPr>
          <w:sz w:val="28"/>
        </w:rPr>
        <w:t>к</w:t>
      </w:r>
      <w:r w:rsidRPr="008330C2">
        <w:rPr>
          <w:spacing w:val="1"/>
          <w:sz w:val="28"/>
        </w:rPr>
        <w:t xml:space="preserve"> </w:t>
      </w:r>
      <w:r w:rsidRPr="008330C2">
        <w:rPr>
          <w:sz w:val="28"/>
        </w:rPr>
        <w:t>применению</w:t>
      </w:r>
      <w:r w:rsidRPr="008330C2">
        <w:rPr>
          <w:spacing w:val="1"/>
          <w:sz w:val="28"/>
        </w:rPr>
        <w:t xml:space="preserve"> </w:t>
      </w:r>
      <w:r w:rsidRPr="008330C2">
        <w:rPr>
          <w:sz w:val="28"/>
        </w:rPr>
        <w:t>фуросемида,</w:t>
      </w:r>
      <w:r w:rsidRPr="008330C2">
        <w:rPr>
          <w:spacing w:val="1"/>
          <w:sz w:val="28"/>
        </w:rPr>
        <w:t xml:space="preserve"> </w:t>
      </w:r>
      <w:r w:rsidRPr="008330C2">
        <w:rPr>
          <w:sz w:val="28"/>
        </w:rPr>
        <w:t>включая</w:t>
      </w:r>
      <w:r w:rsidRPr="008330C2">
        <w:rPr>
          <w:spacing w:val="1"/>
          <w:sz w:val="28"/>
        </w:rPr>
        <w:t xml:space="preserve"> </w:t>
      </w:r>
      <w:r w:rsidRPr="008330C2">
        <w:rPr>
          <w:sz w:val="28"/>
        </w:rPr>
        <w:t>аллергию</w:t>
      </w:r>
      <w:r w:rsidRPr="008330C2">
        <w:rPr>
          <w:spacing w:val="-2"/>
          <w:sz w:val="28"/>
        </w:rPr>
        <w:t xml:space="preserve"> </w:t>
      </w:r>
      <w:r w:rsidRPr="008330C2">
        <w:rPr>
          <w:sz w:val="28"/>
        </w:rPr>
        <w:t>(например,</w:t>
      </w:r>
      <w:r w:rsidRPr="008330C2">
        <w:rPr>
          <w:spacing w:val="-1"/>
          <w:sz w:val="28"/>
        </w:rPr>
        <w:t xml:space="preserve"> </w:t>
      </w:r>
      <w:r w:rsidRPr="008330C2">
        <w:rPr>
          <w:sz w:val="28"/>
        </w:rPr>
        <w:lastRenderedPageBreak/>
        <w:t>сульфатную</w:t>
      </w:r>
      <w:r w:rsidRPr="008330C2">
        <w:rPr>
          <w:spacing w:val="-1"/>
          <w:sz w:val="28"/>
        </w:rPr>
        <w:t xml:space="preserve"> </w:t>
      </w:r>
      <w:r w:rsidRPr="008330C2">
        <w:rPr>
          <w:sz w:val="28"/>
        </w:rPr>
        <w:t>аллергию).</w:t>
      </w:r>
    </w:p>
    <w:p w14:paraId="1C97F146" w14:textId="77777777" w:rsidR="00BC5BC1" w:rsidRPr="008330C2" w:rsidRDefault="00BC5BC1" w:rsidP="00942058">
      <w:pPr>
        <w:pStyle w:val="1"/>
        <w:tabs>
          <w:tab w:val="left" w:pos="426"/>
        </w:tabs>
        <w:jc w:val="both"/>
      </w:pPr>
      <w:r w:rsidRPr="008330C2">
        <w:t>Дополнительные:</w:t>
      </w:r>
    </w:p>
    <w:p w14:paraId="0C0FC254"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История</w:t>
      </w:r>
      <w:r w:rsidRPr="008330C2">
        <w:rPr>
          <w:spacing w:val="22"/>
          <w:sz w:val="28"/>
        </w:rPr>
        <w:t xml:space="preserve"> </w:t>
      </w:r>
      <w:r w:rsidRPr="008330C2">
        <w:rPr>
          <w:sz w:val="28"/>
        </w:rPr>
        <w:t>химиотерапии,</w:t>
      </w:r>
      <w:r w:rsidRPr="008330C2">
        <w:rPr>
          <w:spacing w:val="23"/>
          <w:sz w:val="28"/>
        </w:rPr>
        <w:t xml:space="preserve"> </w:t>
      </w:r>
      <w:r w:rsidRPr="008330C2">
        <w:rPr>
          <w:sz w:val="28"/>
        </w:rPr>
        <w:t>лечение</w:t>
      </w:r>
      <w:r w:rsidRPr="008330C2">
        <w:rPr>
          <w:spacing w:val="24"/>
          <w:sz w:val="28"/>
        </w:rPr>
        <w:t xml:space="preserve"> </w:t>
      </w:r>
      <w:r w:rsidRPr="008330C2">
        <w:rPr>
          <w:sz w:val="28"/>
        </w:rPr>
        <w:t>радием-223</w:t>
      </w:r>
      <w:r w:rsidRPr="008330C2">
        <w:rPr>
          <w:spacing w:val="23"/>
          <w:sz w:val="28"/>
        </w:rPr>
        <w:t xml:space="preserve"> </w:t>
      </w:r>
      <w:r w:rsidRPr="008330C2">
        <w:rPr>
          <w:sz w:val="28"/>
        </w:rPr>
        <w:t>или</w:t>
      </w:r>
      <w:r w:rsidRPr="008330C2">
        <w:rPr>
          <w:spacing w:val="24"/>
          <w:sz w:val="28"/>
        </w:rPr>
        <w:t xml:space="preserve"> </w:t>
      </w:r>
      <w:r w:rsidRPr="008330C2">
        <w:rPr>
          <w:sz w:val="28"/>
        </w:rPr>
        <w:t>радиолигандной</w:t>
      </w:r>
      <w:r w:rsidRPr="008330C2">
        <w:rPr>
          <w:spacing w:val="24"/>
          <w:sz w:val="28"/>
        </w:rPr>
        <w:t xml:space="preserve"> </w:t>
      </w:r>
      <w:r w:rsidRPr="008330C2">
        <w:rPr>
          <w:sz w:val="28"/>
        </w:rPr>
        <w:t>терапии</w:t>
      </w:r>
      <w:r w:rsidRPr="008330C2">
        <w:rPr>
          <w:spacing w:val="-67"/>
          <w:sz w:val="28"/>
        </w:rPr>
        <w:t xml:space="preserve"> </w:t>
      </w:r>
      <w:r w:rsidRPr="008330C2">
        <w:rPr>
          <w:sz w:val="28"/>
        </w:rPr>
        <w:t>меченной</w:t>
      </w:r>
      <w:r w:rsidRPr="008330C2">
        <w:rPr>
          <w:spacing w:val="-1"/>
          <w:sz w:val="28"/>
        </w:rPr>
        <w:t xml:space="preserve"> </w:t>
      </w:r>
      <w:r w:rsidRPr="008330C2">
        <w:rPr>
          <w:sz w:val="28"/>
        </w:rPr>
        <w:t>PSMA;</w:t>
      </w:r>
    </w:p>
    <w:p w14:paraId="539ED752"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PSA и</w:t>
      </w:r>
      <w:r w:rsidRPr="008330C2">
        <w:rPr>
          <w:spacing w:val="-1"/>
          <w:sz w:val="28"/>
        </w:rPr>
        <w:t xml:space="preserve"> </w:t>
      </w:r>
      <w:r w:rsidRPr="008330C2">
        <w:rPr>
          <w:sz w:val="28"/>
        </w:rPr>
        <w:t>шкала</w:t>
      </w:r>
      <w:r w:rsidRPr="008330C2">
        <w:rPr>
          <w:spacing w:val="-2"/>
          <w:sz w:val="28"/>
        </w:rPr>
        <w:t xml:space="preserve"> </w:t>
      </w:r>
      <w:r w:rsidRPr="008330C2">
        <w:rPr>
          <w:sz w:val="28"/>
        </w:rPr>
        <w:t>Глисона;</w:t>
      </w:r>
    </w:p>
    <w:p w14:paraId="22F43BE6" w14:textId="77777777" w:rsidR="00D310E4" w:rsidRPr="00D310E4"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D310E4">
        <w:rPr>
          <w:sz w:val="28"/>
        </w:rPr>
        <w:t>Результаты</w:t>
      </w:r>
      <w:r w:rsidRPr="00D310E4">
        <w:rPr>
          <w:spacing w:val="-5"/>
          <w:sz w:val="28"/>
        </w:rPr>
        <w:t xml:space="preserve"> </w:t>
      </w:r>
      <w:r w:rsidRPr="00D310E4">
        <w:rPr>
          <w:sz w:val="28"/>
        </w:rPr>
        <w:t>гистологических</w:t>
      </w:r>
      <w:r w:rsidRPr="00D310E4">
        <w:rPr>
          <w:spacing w:val="-4"/>
          <w:sz w:val="28"/>
        </w:rPr>
        <w:t xml:space="preserve"> </w:t>
      </w:r>
      <w:r w:rsidRPr="00D310E4">
        <w:rPr>
          <w:sz w:val="28"/>
        </w:rPr>
        <w:t>исследований;</w:t>
      </w:r>
    </w:p>
    <w:p w14:paraId="46A853E0" w14:textId="0EAAA19A" w:rsidR="00BC5BC1" w:rsidRPr="00D310E4"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D310E4">
        <w:rPr>
          <w:sz w:val="28"/>
        </w:rPr>
        <w:t>Результаты инструментальных исследований (УЗИ, КТ, МРТ, предыдущих</w:t>
      </w:r>
      <w:r w:rsidRPr="00D310E4">
        <w:rPr>
          <w:spacing w:val="-67"/>
          <w:sz w:val="28"/>
        </w:rPr>
        <w:t xml:space="preserve"> </w:t>
      </w:r>
      <w:r w:rsidRPr="00D310E4">
        <w:rPr>
          <w:sz w:val="28"/>
        </w:rPr>
        <w:t>ПЭТ/КТ и</w:t>
      </w:r>
      <w:r w:rsidRPr="00D310E4">
        <w:rPr>
          <w:spacing w:val="-3"/>
          <w:sz w:val="28"/>
        </w:rPr>
        <w:t xml:space="preserve"> </w:t>
      </w:r>
      <w:r w:rsidRPr="00D310E4">
        <w:rPr>
          <w:sz w:val="28"/>
        </w:rPr>
        <w:t>ОФЭКТ/КТ);</w:t>
      </w:r>
    </w:p>
    <w:p w14:paraId="42A69044" w14:textId="77777777" w:rsidR="00BC5BC1" w:rsidRPr="00BC5BC1" w:rsidRDefault="00BC5BC1" w:rsidP="00942058">
      <w:pPr>
        <w:pStyle w:val="af3"/>
        <w:ind w:left="0"/>
        <w:jc w:val="left"/>
        <w:rPr>
          <w:sz w:val="27"/>
          <w:highlight w:val="yellow"/>
        </w:rPr>
      </w:pPr>
    </w:p>
    <w:p w14:paraId="0AF95D05" w14:textId="77777777" w:rsidR="00BC5BC1" w:rsidRPr="008330C2" w:rsidRDefault="00BC5BC1" w:rsidP="00942058">
      <w:pPr>
        <w:pStyle w:val="1"/>
        <w:tabs>
          <w:tab w:val="left" w:pos="426"/>
        </w:tabs>
        <w:jc w:val="both"/>
      </w:pPr>
      <w:r w:rsidRPr="008330C2">
        <w:t>Методика</w:t>
      </w:r>
      <w:r w:rsidRPr="008330C2">
        <w:rPr>
          <w:spacing w:val="-5"/>
        </w:rPr>
        <w:t xml:space="preserve"> </w:t>
      </w:r>
      <w:r w:rsidRPr="008330C2">
        <w:t>проведения</w:t>
      </w:r>
      <w:r w:rsidRPr="008330C2">
        <w:rPr>
          <w:spacing w:val="-8"/>
        </w:rPr>
        <w:t xml:space="preserve"> </w:t>
      </w:r>
      <w:r w:rsidRPr="008330C2">
        <w:t>процедуры/вмешательства:</w:t>
      </w:r>
    </w:p>
    <w:p w14:paraId="1B7233E7"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Пациенту</w:t>
      </w:r>
      <w:r w:rsidRPr="008330C2">
        <w:rPr>
          <w:spacing w:val="1"/>
          <w:sz w:val="28"/>
        </w:rPr>
        <w:t xml:space="preserve"> </w:t>
      </w:r>
      <w:r w:rsidRPr="008330C2">
        <w:rPr>
          <w:sz w:val="28"/>
        </w:rPr>
        <w:t>внутривенно</w:t>
      </w:r>
      <w:r w:rsidRPr="008330C2">
        <w:rPr>
          <w:spacing w:val="1"/>
          <w:sz w:val="28"/>
        </w:rPr>
        <w:t xml:space="preserve"> </w:t>
      </w:r>
      <w:r w:rsidRPr="008330C2">
        <w:rPr>
          <w:sz w:val="28"/>
        </w:rPr>
        <w:t>вводится</w:t>
      </w:r>
      <w:r w:rsidRPr="008330C2">
        <w:rPr>
          <w:spacing w:val="1"/>
          <w:sz w:val="28"/>
        </w:rPr>
        <w:t xml:space="preserve"> </w:t>
      </w:r>
      <w:r w:rsidRPr="008330C2">
        <w:rPr>
          <w:sz w:val="28"/>
        </w:rPr>
        <w:t>68Ga-PSMA</w:t>
      </w:r>
      <w:r w:rsidRPr="008330C2">
        <w:rPr>
          <w:spacing w:val="1"/>
          <w:sz w:val="28"/>
        </w:rPr>
        <w:t xml:space="preserve"> </w:t>
      </w:r>
      <w:r w:rsidRPr="008330C2">
        <w:rPr>
          <w:sz w:val="28"/>
        </w:rPr>
        <w:t>через</w:t>
      </w:r>
      <w:r w:rsidRPr="008330C2">
        <w:rPr>
          <w:spacing w:val="1"/>
          <w:sz w:val="28"/>
        </w:rPr>
        <w:t xml:space="preserve"> </w:t>
      </w:r>
      <w:r w:rsidRPr="008330C2">
        <w:rPr>
          <w:sz w:val="28"/>
        </w:rPr>
        <w:t>предварительно</w:t>
      </w:r>
      <w:r w:rsidRPr="008330C2">
        <w:rPr>
          <w:spacing w:val="1"/>
          <w:sz w:val="28"/>
        </w:rPr>
        <w:t xml:space="preserve"> </w:t>
      </w:r>
      <w:r w:rsidRPr="008330C2">
        <w:rPr>
          <w:sz w:val="28"/>
        </w:rPr>
        <w:t>установленный</w:t>
      </w:r>
      <w:r w:rsidRPr="008330C2">
        <w:rPr>
          <w:spacing w:val="-1"/>
          <w:sz w:val="28"/>
        </w:rPr>
        <w:t xml:space="preserve"> </w:t>
      </w:r>
      <w:r w:rsidRPr="008330C2">
        <w:rPr>
          <w:sz w:val="28"/>
        </w:rPr>
        <w:t>кубитальный катетер.</w:t>
      </w:r>
    </w:p>
    <w:p w14:paraId="073DE968"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Активность вводимого радиофармпрепарата 68Ga-PSMA зависит от веса</w:t>
      </w:r>
      <w:r w:rsidRPr="008330C2">
        <w:rPr>
          <w:spacing w:val="1"/>
          <w:sz w:val="28"/>
        </w:rPr>
        <w:t xml:space="preserve"> </w:t>
      </w:r>
      <w:r w:rsidRPr="008330C2">
        <w:rPr>
          <w:sz w:val="28"/>
        </w:rPr>
        <w:t>пациента,</w:t>
      </w:r>
      <w:r w:rsidRPr="008330C2">
        <w:rPr>
          <w:spacing w:val="1"/>
          <w:sz w:val="28"/>
        </w:rPr>
        <w:t xml:space="preserve"> </w:t>
      </w:r>
      <w:r w:rsidRPr="008330C2">
        <w:rPr>
          <w:sz w:val="28"/>
        </w:rPr>
        <w:t>технических</w:t>
      </w:r>
      <w:r w:rsidRPr="008330C2">
        <w:rPr>
          <w:spacing w:val="1"/>
          <w:sz w:val="28"/>
        </w:rPr>
        <w:t xml:space="preserve"> </w:t>
      </w:r>
      <w:r w:rsidRPr="008330C2">
        <w:rPr>
          <w:sz w:val="28"/>
        </w:rPr>
        <w:t>характеристик</w:t>
      </w:r>
      <w:r w:rsidRPr="008330C2">
        <w:rPr>
          <w:spacing w:val="1"/>
          <w:sz w:val="28"/>
        </w:rPr>
        <w:t xml:space="preserve"> </w:t>
      </w:r>
      <w:r w:rsidRPr="008330C2">
        <w:rPr>
          <w:sz w:val="28"/>
        </w:rPr>
        <w:t>используемого</w:t>
      </w:r>
      <w:r w:rsidRPr="008330C2">
        <w:rPr>
          <w:spacing w:val="1"/>
          <w:sz w:val="28"/>
        </w:rPr>
        <w:t xml:space="preserve"> </w:t>
      </w:r>
      <w:r w:rsidRPr="008330C2">
        <w:rPr>
          <w:sz w:val="28"/>
        </w:rPr>
        <w:t>диагностического</w:t>
      </w:r>
      <w:r w:rsidRPr="008330C2">
        <w:rPr>
          <w:spacing w:val="1"/>
          <w:sz w:val="28"/>
        </w:rPr>
        <w:t xml:space="preserve"> </w:t>
      </w:r>
      <w:r w:rsidRPr="008330C2">
        <w:rPr>
          <w:sz w:val="28"/>
        </w:rPr>
        <w:t>оборудования, а также скорости сканирования. Для расчета индивидуальной</w:t>
      </w:r>
      <w:r w:rsidRPr="008330C2">
        <w:rPr>
          <w:spacing w:val="1"/>
          <w:sz w:val="28"/>
        </w:rPr>
        <w:t xml:space="preserve"> </w:t>
      </w:r>
      <w:r w:rsidRPr="008330C2">
        <w:rPr>
          <w:sz w:val="28"/>
        </w:rPr>
        <w:t>дозы</w:t>
      </w:r>
      <w:r w:rsidRPr="008330C2">
        <w:rPr>
          <w:spacing w:val="1"/>
          <w:sz w:val="28"/>
        </w:rPr>
        <w:t xml:space="preserve"> </w:t>
      </w:r>
      <w:r w:rsidRPr="008330C2">
        <w:rPr>
          <w:sz w:val="28"/>
        </w:rPr>
        <w:t>используются</w:t>
      </w:r>
      <w:r w:rsidRPr="008330C2">
        <w:rPr>
          <w:spacing w:val="1"/>
          <w:sz w:val="28"/>
        </w:rPr>
        <w:t xml:space="preserve"> </w:t>
      </w:r>
      <w:r w:rsidRPr="008330C2">
        <w:rPr>
          <w:sz w:val="28"/>
        </w:rPr>
        <w:t>формула</w:t>
      </w:r>
      <w:r w:rsidRPr="008330C2">
        <w:rPr>
          <w:spacing w:val="1"/>
          <w:sz w:val="28"/>
        </w:rPr>
        <w:t xml:space="preserve"> </w:t>
      </w:r>
      <w:r w:rsidRPr="008330C2">
        <w:rPr>
          <w:sz w:val="28"/>
        </w:rPr>
        <w:t>A</w:t>
      </w:r>
      <w:r w:rsidRPr="008330C2">
        <w:rPr>
          <w:spacing w:val="1"/>
          <w:sz w:val="28"/>
        </w:rPr>
        <w:t xml:space="preserve"> </w:t>
      </w:r>
      <w:r w:rsidRPr="008330C2">
        <w:rPr>
          <w:sz w:val="28"/>
        </w:rPr>
        <w:t>=</w:t>
      </w:r>
      <w:r w:rsidRPr="008330C2">
        <w:rPr>
          <w:spacing w:val="1"/>
          <w:sz w:val="28"/>
        </w:rPr>
        <w:t xml:space="preserve"> </w:t>
      </w:r>
      <w:r w:rsidRPr="008330C2">
        <w:rPr>
          <w:sz w:val="28"/>
        </w:rPr>
        <w:t>1,8-2,2MБк</w:t>
      </w:r>
      <w:r w:rsidRPr="008330C2">
        <w:rPr>
          <w:spacing w:val="1"/>
          <w:sz w:val="28"/>
        </w:rPr>
        <w:t xml:space="preserve"> </w:t>
      </w:r>
      <w:r w:rsidRPr="008330C2">
        <w:rPr>
          <w:sz w:val="28"/>
        </w:rPr>
        <w:t>x</w:t>
      </w:r>
      <w:r w:rsidRPr="008330C2">
        <w:rPr>
          <w:spacing w:val="1"/>
          <w:sz w:val="28"/>
        </w:rPr>
        <w:t xml:space="preserve"> </w:t>
      </w:r>
      <w:r w:rsidRPr="008330C2">
        <w:rPr>
          <w:sz w:val="28"/>
        </w:rPr>
        <w:t>масса.</w:t>
      </w:r>
      <w:r w:rsidRPr="008330C2">
        <w:rPr>
          <w:spacing w:val="1"/>
          <w:sz w:val="28"/>
        </w:rPr>
        <w:t xml:space="preserve"> </w:t>
      </w:r>
      <w:r w:rsidRPr="008330C2">
        <w:rPr>
          <w:sz w:val="28"/>
        </w:rPr>
        <w:t>В</w:t>
      </w:r>
      <w:r w:rsidRPr="008330C2">
        <w:rPr>
          <w:spacing w:val="1"/>
          <w:sz w:val="28"/>
        </w:rPr>
        <w:t xml:space="preserve"> </w:t>
      </w:r>
      <w:r w:rsidRPr="008330C2">
        <w:rPr>
          <w:sz w:val="28"/>
        </w:rPr>
        <w:t>среднем</w:t>
      </w:r>
      <w:r w:rsidRPr="008330C2">
        <w:rPr>
          <w:spacing w:val="1"/>
          <w:sz w:val="28"/>
        </w:rPr>
        <w:t xml:space="preserve"> </w:t>
      </w:r>
      <w:r w:rsidRPr="008330C2">
        <w:rPr>
          <w:sz w:val="28"/>
        </w:rPr>
        <w:t>доза</w:t>
      </w:r>
      <w:r w:rsidRPr="008330C2">
        <w:rPr>
          <w:spacing w:val="1"/>
          <w:sz w:val="28"/>
        </w:rPr>
        <w:t xml:space="preserve"> </w:t>
      </w:r>
      <w:r w:rsidRPr="008330C2">
        <w:rPr>
          <w:sz w:val="28"/>
        </w:rPr>
        <w:t>составляет</w:t>
      </w:r>
      <w:r w:rsidRPr="008330C2">
        <w:rPr>
          <w:spacing w:val="-1"/>
          <w:sz w:val="28"/>
        </w:rPr>
        <w:t xml:space="preserve"> </w:t>
      </w:r>
      <w:r w:rsidRPr="008330C2">
        <w:rPr>
          <w:sz w:val="28"/>
        </w:rPr>
        <w:t>150-180</w:t>
      </w:r>
      <w:r w:rsidRPr="008330C2">
        <w:rPr>
          <w:spacing w:val="1"/>
          <w:sz w:val="28"/>
        </w:rPr>
        <w:t xml:space="preserve"> </w:t>
      </w:r>
      <w:r w:rsidRPr="008330C2">
        <w:rPr>
          <w:sz w:val="28"/>
        </w:rPr>
        <w:t>Мегабеккерель</w:t>
      </w:r>
      <w:r w:rsidRPr="008330C2">
        <w:rPr>
          <w:spacing w:val="-3"/>
          <w:sz w:val="28"/>
        </w:rPr>
        <w:t xml:space="preserve"> </w:t>
      </w:r>
      <w:r w:rsidRPr="008330C2">
        <w:rPr>
          <w:sz w:val="28"/>
        </w:rPr>
        <w:t>(МБк) на</w:t>
      </w:r>
      <w:r w:rsidRPr="008330C2">
        <w:rPr>
          <w:spacing w:val="-4"/>
          <w:sz w:val="28"/>
        </w:rPr>
        <w:t xml:space="preserve"> </w:t>
      </w:r>
      <w:r w:rsidRPr="008330C2">
        <w:rPr>
          <w:sz w:val="28"/>
        </w:rPr>
        <w:t>одного</w:t>
      </w:r>
      <w:r w:rsidRPr="008330C2">
        <w:rPr>
          <w:spacing w:val="-2"/>
          <w:sz w:val="28"/>
        </w:rPr>
        <w:t xml:space="preserve"> </w:t>
      </w:r>
      <w:r w:rsidRPr="008330C2">
        <w:rPr>
          <w:sz w:val="28"/>
        </w:rPr>
        <w:t>пациента.</w:t>
      </w:r>
    </w:p>
    <w:p w14:paraId="6D2FEF01"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После</w:t>
      </w:r>
      <w:r w:rsidRPr="008330C2">
        <w:rPr>
          <w:spacing w:val="1"/>
          <w:sz w:val="28"/>
        </w:rPr>
        <w:t xml:space="preserve"> </w:t>
      </w:r>
      <w:r w:rsidRPr="008330C2">
        <w:rPr>
          <w:sz w:val="28"/>
        </w:rPr>
        <w:t>внутривенного</w:t>
      </w:r>
      <w:r w:rsidRPr="008330C2">
        <w:rPr>
          <w:spacing w:val="1"/>
          <w:sz w:val="28"/>
        </w:rPr>
        <w:t xml:space="preserve"> </w:t>
      </w:r>
      <w:r w:rsidRPr="008330C2">
        <w:rPr>
          <w:sz w:val="28"/>
        </w:rPr>
        <w:t>введения</w:t>
      </w:r>
      <w:r w:rsidRPr="008330C2">
        <w:rPr>
          <w:spacing w:val="1"/>
          <w:sz w:val="28"/>
        </w:rPr>
        <w:t xml:space="preserve"> </w:t>
      </w:r>
      <w:r w:rsidRPr="008330C2">
        <w:rPr>
          <w:sz w:val="28"/>
        </w:rPr>
        <w:t>препарата,</w:t>
      </w:r>
      <w:r w:rsidRPr="008330C2">
        <w:rPr>
          <w:spacing w:val="1"/>
          <w:sz w:val="28"/>
        </w:rPr>
        <w:t xml:space="preserve"> </w:t>
      </w:r>
      <w:r w:rsidRPr="008330C2">
        <w:rPr>
          <w:sz w:val="28"/>
        </w:rPr>
        <w:t>пациент</w:t>
      </w:r>
      <w:r w:rsidRPr="008330C2">
        <w:rPr>
          <w:spacing w:val="1"/>
          <w:sz w:val="28"/>
        </w:rPr>
        <w:t xml:space="preserve"> </w:t>
      </w:r>
      <w:r w:rsidRPr="008330C2">
        <w:rPr>
          <w:sz w:val="28"/>
        </w:rPr>
        <w:t>остается</w:t>
      </w:r>
      <w:r w:rsidRPr="008330C2">
        <w:rPr>
          <w:spacing w:val="1"/>
          <w:sz w:val="28"/>
        </w:rPr>
        <w:t xml:space="preserve"> </w:t>
      </w:r>
      <w:r w:rsidRPr="008330C2">
        <w:rPr>
          <w:sz w:val="28"/>
        </w:rPr>
        <w:t>в</w:t>
      </w:r>
      <w:r w:rsidRPr="008330C2">
        <w:rPr>
          <w:spacing w:val="1"/>
          <w:sz w:val="28"/>
        </w:rPr>
        <w:t xml:space="preserve"> </w:t>
      </w:r>
      <w:r w:rsidRPr="008330C2">
        <w:rPr>
          <w:sz w:val="28"/>
        </w:rPr>
        <w:t>палате</w:t>
      </w:r>
      <w:r w:rsidRPr="008330C2">
        <w:rPr>
          <w:spacing w:val="1"/>
          <w:sz w:val="28"/>
        </w:rPr>
        <w:t xml:space="preserve"> </w:t>
      </w:r>
      <w:r w:rsidRPr="008330C2">
        <w:rPr>
          <w:sz w:val="28"/>
        </w:rPr>
        <w:t>ожидания</w:t>
      </w:r>
      <w:r w:rsidRPr="008330C2">
        <w:rPr>
          <w:spacing w:val="-2"/>
          <w:sz w:val="28"/>
        </w:rPr>
        <w:t xml:space="preserve"> </w:t>
      </w:r>
      <w:r w:rsidRPr="008330C2">
        <w:rPr>
          <w:sz w:val="28"/>
        </w:rPr>
        <w:t>до проведения</w:t>
      </w:r>
      <w:r w:rsidRPr="008330C2">
        <w:rPr>
          <w:spacing w:val="-1"/>
          <w:sz w:val="28"/>
        </w:rPr>
        <w:t xml:space="preserve"> </w:t>
      </w:r>
      <w:r w:rsidRPr="008330C2">
        <w:rPr>
          <w:sz w:val="28"/>
        </w:rPr>
        <w:t>ПЭТ/КТ</w:t>
      </w:r>
      <w:r w:rsidRPr="008330C2">
        <w:rPr>
          <w:spacing w:val="-4"/>
          <w:sz w:val="28"/>
        </w:rPr>
        <w:t xml:space="preserve"> </w:t>
      </w:r>
      <w:r w:rsidRPr="008330C2">
        <w:rPr>
          <w:sz w:val="28"/>
        </w:rPr>
        <w:t>исследования</w:t>
      </w:r>
      <w:r w:rsidRPr="008330C2">
        <w:rPr>
          <w:spacing w:val="-1"/>
          <w:sz w:val="28"/>
        </w:rPr>
        <w:t xml:space="preserve"> </w:t>
      </w:r>
      <w:r w:rsidRPr="008330C2">
        <w:rPr>
          <w:sz w:val="28"/>
        </w:rPr>
        <w:t>в</w:t>
      </w:r>
      <w:r w:rsidRPr="008330C2">
        <w:rPr>
          <w:spacing w:val="-3"/>
          <w:sz w:val="28"/>
        </w:rPr>
        <w:t xml:space="preserve"> </w:t>
      </w:r>
      <w:r w:rsidRPr="008330C2">
        <w:rPr>
          <w:sz w:val="28"/>
        </w:rPr>
        <w:t>среднем</w:t>
      </w:r>
      <w:r w:rsidRPr="008330C2">
        <w:rPr>
          <w:spacing w:val="-4"/>
          <w:sz w:val="28"/>
        </w:rPr>
        <w:t xml:space="preserve"> </w:t>
      </w:r>
      <w:r w:rsidRPr="008330C2">
        <w:rPr>
          <w:sz w:val="28"/>
        </w:rPr>
        <w:t>40-100</w:t>
      </w:r>
      <w:r w:rsidRPr="008330C2">
        <w:rPr>
          <w:spacing w:val="-1"/>
          <w:sz w:val="28"/>
        </w:rPr>
        <w:t xml:space="preserve"> </w:t>
      </w:r>
      <w:r w:rsidRPr="008330C2">
        <w:rPr>
          <w:sz w:val="28"/>
        </w:rPr>
        <w:t>минут.</w:t>
      </w:r>
    </w:p>
    <w:p w14:paraId="62F0EA5A"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За</w:t>
      </w:r>
      <w:r w:rsidRPr="008330C2">
        <w:rPr>
          <w:spacing w:val="1"/>
          <w:sz w:val="28"/>
        </w:rPr>
        <w:t xml:space="preserve"> </w:t>
      </w:r>
      <w:r w:rsidRPr="008330C2">
        <w:rPr>
          <w:sz w:val="28"/>
        </w:rPr>
        <w:t>несколько</w:t>
      </w:r>
      <w:r w:rsidRPr="008330C2">
        <w:rPr>
          <w:spacing w:val="1"/>
          <w:sz w:val="28"/>
        </w:rPr>
        <w:t xml:space="preserve"> </w:t>
      </w:r>
      <w:r w:rsidRPr="008330C2">
        <w:rPr>
          <w:sz w:val="28"/>
        </w:rPr>
        <w:t>минут</w:t>
      </w:r>
      <w:r w:rsidRPr="008330C2">
        <w:rPr>
          <w:spacing w:val="1"/>
          <w:sz w:val="28"/>
        </w:rPr>
        <w:t xml:space="preserve"> </w:t>
      </w:r>
      <w:r w:rsidRPr="008330C2">
        <w:rPr>
          <w:sz w:val="28"/>
        </w:rPr>
        <w:t>до</w:t>
      </w:r>
      <w:r w:rsidRPr="008330C2">
        <w:rPr>
          <w:spacing w:val="1"/>
          <w:sz w:val="28"/>
        </w:rPr>
        <w:t xml:space="preserve"> </w:t>
      </w:r>
      <w:r w:rsidRPr="008330C2">
        <w:rPr>
          <w:sz w:val="28"/>
        </w:rPr>
        <w:t>начала</w:t>
      </w:r>
      <w:r w:rsidRPr="008330C2">
        <w:rPr>
          <w:spacing w:val="1"/>
          <w:sz w:val="28"/>
        </w:rPr>
        <w:t xml:space="preserve"> </w:t>
      </w:r>
      <w:r w:rsidRPr="008330C2">
        <w:rPr>
          <w:sz w:val="28"/>
        </w:rPr>
        <w:t>исследования</w:t>
      </w:r>
      <w:r w:rsidRPr="008330C2">
        <w:rPr>
          <w:spacing w:val="1"/>
          <w:sz w:val="28"/>
        </w:rPr>
        <w:t xml:space="preserve"> </w:t>
      </w:r>
      <w:r w:rsidRPr="008330C2">
        <w:rPr>
          <w:sz w:val="28"/>
        </w:rPr>
        <w:t>медицинская</w:t>
      </w:r>
      <w:r w:rsidRPr="008330C2">
        <w:rPr>
          <w:spacing w:val="1"/>
          <w:sz w:val="28"/>
        </w:rPr>
        <w:t xml:space="preserve"> </w:t>
      </w:r>
      <w:r w:rsidRPr="008330C2">
        <w:rPr>
          <w:sz w:val="28"/>
        </w:rPr>
        <w:t>сестра</w:t>
      </w:r>
      <w:r w:rsidRPr="008330C2">
        <w:rPr>
          <w:spacing w:val="1"/>
          <w:sz w:val="28"/>
        </w:rPr>
        <w:t xml:space="preserve"> </w:t>
      </w:r>
      <w:r w:rsidRPr="008330C2">
        <w:rPr>
          <w:sz w:val="28"/>
        </w:rPr>
        <w:t>сопровождает</w:t>
      </w:r>
      <w:r w:rsidRPr="008330C2">
        <w:rPr>
          <w:spacing w:val="-3"/>
          <w:sz w:val="28"/>
        </w:rPr>
        <w:t xml:space="preserve"> </w:t>
      </w:r>
      <w:r w:rsidRPr="008330C2">
        <w:rPr>
          <w:sz w:val="28"/>
        </w:rPr>
        <w:t>пациента</w:t>
      </w:r>
      <w:r w:rsidRPr="008330C2">
        <w:rPr>
          <w:spacing w:val="-2"/>
          <w:sz w:val="28"/>
        </w:rPr>
        <w:t xml:space="preserve"> </w:t>
      </w:r>
      <w:r w:rsidRPr="008330C2">
        <w:rPr>
          <w:sz w:val="28"/>
        </w:rPr>
        <w:t>в</w:t>
      </w:r>
      <w:r w:rsidRPr="008330C2">
        <w:rPr>
          <w:spacing w:val="-4"/>
          <w:sz w:val="28"/>
        </w:rPr>
        <w:t xml:space="preserve"> </w:t>
      </w:r>
      <w:r w:rsidRPr="008330C2">
        <w:rPr>
          <w:sz w:val="28"/>
        </w:rPr>
        <w:t>туалет</w:t>
      </w:r>
      <w:r w:rsidRPr="008330C2">
        <w:rPr>
          <w:spacing w:val="-6"/>
          <w:sz w:val="28"/>
        </w:rPr>
        <w:t xml:space="preserve"> </w:t>
      </w:r>
      <w:r w:rsidRPr="008330C2">
        <w:rPr>
          <w:sz w:val="28"/>
        </w:rPr>
        <w:t>для</w:t>
      </w:r>
      <w:r w:rsidRPr="008330C2">
        <w:rPr>
          <w:spacing w:val="-3"/>
          <w:sz w:val="28"/>
        </w:rPr>
        <w:t xml:space="preserve"> </w:t>
      </w:r>
      <w:r w:rsidRPr="008330C2">
        <w:rPr>
          <w:sz w:val="28"/>
        </w:rPr>
        <w:t>полного</w:t>
      </w:r>
      <w:r w:rsidRPr="008330C2">
        <w:rPr>
          <w:spacing w:val="-5"/>
          <w:sz w:val="28"/>
        </w:rPr>
        <w:t xml:space="preserve"> </w:t>
      </w:r>
      <w:r w:rsidRPr="008330C2">
        <w:rPr>
          <w:sz w:val="28"/>
        </w:rPr>
        <w:t>опорожнения</w:t>
      </w:r>
      <w:r w:rsidRPr="008330C2">
        <w:rPr>
          <w:spacing w:val="-5"/>
          <w:sz w:val="28"/>
        </w:rPr>
        <w:t xml:space="preserve"> </w:t>
      </w:r>
      <w:r w:rsidRPr="008330C2">
        <w:rPr>
          <w:sz w:val="28"/>
        </w:rPr>
        <w:t>мочевого</w:t>
      </w:r>
      <w:r w:rsidRPr="008330C2">
        <w:rPr>
          <w:spacing w:val="-1"/>
          <w:sz w:val="28"/>
        </w:rPr>
        <w:t xml:space="preserve"> </w:t>
      </w:r>
      <w:r w:rsidRPr="008330C2">
        <w:rPr>
          <w:sz w:val="28"/>
        </w:rPr>
        <w:t>пузыря.</w:t>
      </w:r>
    </w:p>
    <w:p w14:paraId="4F5B7B9A"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Сканирование</w:t>
      </w:r>
      <w:r w:rsidRPr="008330C2">
        <w:rPr>
          <w:spacing w:val="1"/>
          <w:sz w:val="28"/>
        </w:rPr>
        <w:t xml:space="preserve"> </w:t>
      </w:r>
      <w:r w:rsidRPr="008330C2">
        <w:rPr>
          <w:sz w:val="28"/>
        </w:rPr>
        <w:t>«всего</w:t>
      </w:r>
      <w:r w:rsidRPr="008330C2">
        <w:rPr>
          <w:spacing w:val="1"/>
          <w:sz w:val="28"/>
        </w:rPr>
        <w:t xml:space="preserve"> </w:t>
      </w:r>
      <w:r w:rsidRPr="008330C2">
        <w:rPr>
          <w:sz w:val="28"/>
        </w:rPr>
        <w:t>тела»</w:t>
      </w:r>
      <w:r w:rsidRPr="008330C2">
        <w:rPr>
          <w:spacing w:val="1"/>
          <w:sz w:val="28"/>
        </w:rPr>
        <w:t xml:space="preserve"> </w:t>
      </w:r>
      <w:r w:rsidRPr="008330C2">
        <w:rPr>
          <w:sz w:val="28"/>
        </w:rPr>
        <w:t>(«wholebody»)</w:t>
      </w:r>
      <w:r w:rsidRPr="008330C2">
        <w:rPr>
          <w:spacing w:val="1"/>
          <w:sz w:val="28"/>
        </w:rPr>
        <w:t xml:space="preserve"> </w:t>
      </w:r>
      <w:r w:rsidRPr="008330C2">
        <w:rPr>
          <w:sz w:val="28"/>
        </w:rPr>
        <w:t>охватывает</w:t>
      </w:r>
      <w:r w:rsidRPr="008330C2">
        <w:rPr>
          <w:spacing w:val="1"/>
          <w:sz w:val="28"/>
        </w:rPr>
        <w:t xml:space="preserve"> </w:t>
      </w:r>
      <w:r w:rsidRPr="008330C2">
        <w:rPr>
          <w:sz w:val="28"/>
        </w:rPr>
        <w:t>расстояние</w:t>
      </w:r>
      <w:r w:rsidRPr="008330C2">
        <w:rPr>
          <w:spacing w:val="1"/>
          <w:sz w:val="28"/>
        </w:rPr>
        <w:t xml:space="preserve"> </w:t>
      </w:r>
      <w:r w:rsidRPr="008330C2">
        <w:rPr>
          <w:sz w:val="28"/>
        </w:rPr>
        <w:t>от</w:t>
      </w:r>
      <w:r w:rsidRPr="008330C2">
        <w:rPr>
          <w:spacing w:val="-67"/>
          <w:sz w:val="28"/>
        </w:rPr>
        <w:t xml:space="preserve"> </w:t>
      </w:r>
      <w:r w:rsidRPr="008330C2">
        <w:rPr>
          <w:sz w:val="28"/>
        </w:rPr>
        <w:t>середины</w:t>
      </w:r>
      <w:r w:rsidRPr="008330C2">
        <w:rPr>
          <w:spacing w:val="1"/>
          <w:sz w:val="28"/>
        </w:rPr>
        <w:t xml:space="preserve"> </w:t>
      </w:r>
      <w:r w:rsidRPr="008330C2">
        <w:rPr>
          <w:sz w:val="28"/>
        </w:rPr>
        <w:t>бедра</w:t>
      </w:r>
      <w:r w:rsidRPr="008330C2">
        <w:rPr>
          <w:spacing w:val="1"/>
          <w:sz w:val="28"/>
        </w:rPr>
        <w:t xml:space="preserve"> </w:t>
      </w:r>
      <w:r w:rsidRPr="008330C2">
        <w:rPr>
          <w:sz w:val="28"/>
        </w:rPr>
        <w:t>до</w:t>
      </w:r>
      <w:r w:rsidRPr="008330C2">
        <w:rPr>
          <w:spacing w:val="1"/>
          <w:sz w:val="28"/>
        </w:rPr>
        <w:t xml:space="preserve"> </w:t>
      </w:r>
      <w:r w:rsidRPr="008330C2">
        <w:rPr>
          <w:sz w:val="28"/>
        </w:rPr>
        <w:t>нижней</w:t>
      </w:r>
      <w:r w:rsidRPr="008330C2">
        <w:rPr>
          <w:spacing w:val="1"/>
          <w:sz w:val="28"/>
        </w:rPr>
        <w:t xml:space="preserve"> </w:t>
      </w:r>
      <w:r w:rsidRPr="008330C2">
        <w:rPr>
          <w:sz w:val="28"/>
        </w:rPr>
        <w:t>границы</w:t>
      </w:r>
      <w:r w:rsidRPr="008330C2">
        <w:rPr>
          <w:spacing w:val="1"/>
          <w:sz w:val="28"/>
        </w:rPr>
        <w:t xml:space="preserve"> </w:t>
      </w:r>
      <w:r w:rsidRPr="008330C2">
        <w:rPr>
          <w:sz w:val="28"/>
        </w:rPr>
        <w:t>глазниц.</w:t>
      </w:r>
      <w:r w:rsidRPr="008330C2">
        <w:rPr>
          <w:spacing w:val="1"/>
          <w:sz w:val="28"/>
        </w:rPr>
        <w:t xml:space="preserve"> </w:t>
      </w:r>
      <w:r w:rsidRPr="008330C2">
        <w:rPr>
          <w:sz w:val="28"/>
        </w:rPr>
        <w:t>Направление</w:t>
      </w:r>
      <w:r w:rsidRPr="008330C2">
        <w:rPr>
          <w:spacing w:val="1"/>
          <w:sz w:val="28"/>
        </w:rPr>
        <w:t xml:space="preserve"> </w:t>
      </w:r>
      <w:r w:rsidRPr="008330C2">
        <w:rPr>
          <w:sz w:val="28"/>
        </w:rPr>
        <w:t>сканирования</w:t>
      </w:r>
      <w:r w:rsidRPr="008330C2">
        <w:rPr>
          <w:spacing w:val="1"/>
          <w:sz w:val="28"/>
        </w:rPr>
        <w:t xml:space="preserve"> </w:t>
      </w:r>
      <w:r w:rsidRPr="008330C2">
        <w:rPr>
          <w:sz w:val="28"/>
        </w:rPr>
        <w:t>начинается с нижних конечностей, для исключения артефактов от мочевого</w:t>
      </w:r>
      <w:r w:rsidRPr="008330C2">
        <w:rPr>
          <w:spacing w:val="1"/>
          <w:sz w:val="28"/>
        </w:rPr>
        <w:t xml:space="preserve"> </w:t>
      </w:r>
      <w:r w:rsidRPr="008330C2">
        <w:rPr>
          <w:sz w:val="28"/>
        </w:rPr>
        <w:t>пузыря,</w:t>
      </w:r>
      <w:r w:rsidRPr="008330C2">
        <w:rPr>
          <w:spacing w:val="1"/>
          <w:sz w:val="28"/>
        </w:rPr>
        <w:t xml:space="preserve"> </w:t>
      </w:r>
      <w:r w:rsidRPr="008330C2">
        <w:rPr>
          <w:sz w:val="28"/>
        </w:rPr>
        <w:t>в</w:t>
      </w:r>
      <w:r w:rsidRPr="008330C2">
        <w:rPr>
          <w:spacing w:val="1"/>
          <w:sz w:val="28"/>
        </w:rPr>
        <w:t xml:space="preserve"> </w:t>
      </w:r>
      <w:r w:rsidRPr="008330C2">
        <w:rPr>
          <w:sz w:val="28"/>
        </w:rPr>
        <w:t>котором</w:t>
      </w:r>
      <w:r w:rsidRPr="008330C2">
        <w:rPr>
          <w:spacing w:val="1"/>
          <w:sz w:val="28"/>
        </w:rPr>
        <w:t xml:space="preserve"> </w:t>
      </w:r>
      <w:r w:rsidRPr="008330C2">
        <w:rPr>
          <w:sz w:val="28"/>
        </w:rPr>
        <w:t>увеличивается</w:t>
      </w:r>
      <w:r w:rsidRPr="008330C2">
        <w:rPr>
          <w:spacing w:val="1"/>
          <w:sz w:val="28"/>
        </w:rPr>
        <w:t xml:space="preserve"> </w:t>
      </w:r>
      <w:r w:rsidRPr="008330C2">
        <w:rPr>
          <w:sz w:val="28"/>
        </w:rPr>
        <w:t>концентрация</w:t>
      </w:r>
      <w:r w:rsidRPr="008330C2">
        <w:rPr>
          <w:spacing w:val="1"/>
          <w:sz w:val="28"/>
        </w:rPr>
        <w:t xml:space="preserve"> </w:t>
      </w:r>
      <w:r w:rsidRPr="008330C2">
        <w:rPr>
          <w:sz w:val="28"/>
        </w:rPr>
        <w:t>препарата</w:t>
      </w:r>
      <w:r w:rsidRPr="008330C2">
        <w:rPr>
          <w:spacing w:val="1"/>
          <w:sz w:val="28"/>
        </w:rPr>
        <w:t xml:space="preserve"> </w:t>
      </w:r>
      <w:r w:rsidRPr="008330C2">
        <w:rPr>
          <w:sz w:val="28"/>
        </w:rPr>
        <w:t>с</w:t>
      </w:r>
      <w:r w:rsidRPr="008330C2">
        <w:rPr>
          <w:spacing w:val="1"/>
          <w:sz w:val="28"/>
        </w:rPr>
        <w:t xml:space="preserve"> </w:t>
      </w:r>
      <w:r w:rsidRPr="008330C2">
        <w:rPr>
          <w:sz w:val="28"/>
        </w:rPr>
        <w:t>мочой</w:t>
      </w:r>
      <w:r w:rsidRPr="008330C2">
        <w:rPr>
          <w:spacing w:val="1"/>
          <w:sz w:val="28"/>
        </w:rPr>
        <w:t xml:space="preserve"> </w:t>
      </w:r>
      <w:r w:rsidRPr="008330C2">
        <w:rPr>
          <w:sz w:val="28"/>
        </w:rPr>
        <w:t>непрерывно.</w:t>
      </w:r>
      <w:r w:rsidRPr="008330C2">
        <w:rPr>
          <w:spacing w:val="1"/>
          <w:sz w:val="28"/>
        </w:rPr>
        <w:t xml:space="preserve"> </w:t>
      </w:r>
      <w:r w:rsidRPr="008330C2">
        <w:rPr>
          <w:sz w:val="28"/>
        </w:rPr>
        <w:t>При</w:t>
      </w:r>
      <w:r w:rsidRPr="008330C2">
        <w:rPr>
          <w:spacing w:val="1"/>
          <w:sz w:val="28"/>
        </w:rPr>
        <w:t xml:space="preserve"> </w:t>
      </w:r>
      <w:r w:rsidRPr="008330C2">
        <w:rPr>
          <w:sz w:val="28"/>
        </w:rPr>
        <w:t>необходимости</w:t>
      </w:r>
      <w:r w:rsidRPr="008330C2">
        <w:rPr>
          <w:spacing w:val="1"/>
          <w:sz w:val="28"/>
        </w:rPr>
        <w:t xml:space="preserve"> </w:t>
      </w:r>
      <w:r w:rsidRPr="008330C2">
        <w:rPr>
          <w:sz w:val="28"/>
        </w:rPr>
        <w:t>область</w:t>
      </w:r>
      <w:r w:rsidRPr="008330C2">
        <w:rPr>
          <w:spacing w:val="1"/>
          <w:sz w:val="28"/>
        </w:rPr>
        <w:t xml:space="preserve"> </w:t>
      </w:r>
      <w:r w:rsidRPr="008330C2">
        <w:rPr>
          <w:sz w:val="28"/>
        </w:rPr>
        <w:t>сканирования</w:t>
      </w:r>
      <w:r w:rsidRPr="008330C2">
        <w:rPr>
          <w:spacing w:val="1"/>
          <w:sz w:val="28"/>
        </w:rPr>
        <w:t xml:space="preserve"> </w:t>
      </w:r>
      <w:r w:rsidRPr="008330C2">
        <w:rPr>
          <w:sz w:val="28"/>
        </w:rPr>
        <w:t>может</w:t>
      </w:r>
      <w:r w:rsidRPr="008330C2">
        <w:rPr>
          <w:spacing w:val="71"/>
          <w:sz w:val="28"/>
        </w:rPr>
        <w:t xml:space="preserve"> </w:t>
      </w:r>
      <w:r w:rsidRPr="008330C2">
        <w:rPr>
          <w:sz w:val="28"/>
        </w:rPr>
        <w:t>быть</w:t>
      </w:r>
      <w:r w:rsidRPr="008330C2">
        <w:rPr>
          <w:spacing w:val="1"/>
          <w:sz w:val="28"/>
        </w:rPr>
        <w:t xml:space="preserve"> </w:t>
      </w:r>
      <w:r w:rsidRPr="008330C2">
        <w:rPr>
          <w:sz w:val="28"/>
        </w:rPr>
        <w:t>изменена.</w:t>
      </w:r>
    </w:p>
    <w:p w14:paraId="03A194EC"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Для</w:t>
      </w:r>
      <w:r w:rsidRPr="008330C2">
        <w:rPr>
          <w:spacing w:val="1"/>
          <w:sz w:val="28"/>
        </w:rPr>
        <w:t xml:space="preserve"> </w:t>
      </w:r>
      <w:r w:rsidRPr="008330C2">
        <w:rPr>
          <w:sz w:val="28"/>
        </w:rPr>
        <w:t>ПЭТ/КТ</w:t>
      </w:r>
      <w:r w:rsidRPr="008330C2">
        <w:rPr>
          <w:spacing w:val="1"/>
          <w:sz w:val="28"/>
        </w:rPr>
        <w:t xml:space="preserve"> </w:t>
      </w:r>
      <w:r w:rsidRPr="008330C2">
        <w:rPr>
          <w:sz w:val="28"/>
        </w:rPr>
        <w:t>исследования</w:t>
      </w:r>
      <w:r w:rsidRPr="008330C2">
        <w:rPr>
          <w:spacing w:val="1"/>
          <w:sz w:val="28"/>
        </w:rPr>
        <w:t xml:space="preserve"> </w:t>
      </w:r>
      <w:r w:rsidRPr="008330C2">
        <w:rPr>
          <w:sz w:val="28"/>
        </w:rPr>
        <w:t>пациент</w:t>
      </w:r>
      <w:r w:rsidRPr="008330C2">
        <w:rPr>
          <w:spacing w:val="1"/>
          <w:sz w:val="28"/>
        </w:rPr>
        <w:t xml:space="preserve"> </w:t>
      </w:r>
      <w:r w:rsidRPr="008330C2">
        <w:rPr>
          <w:sz w:val="28"/>
        </w:rPr>
        <w:t>сканируется,</w:t>
      </w:r>
      <w:r w:rsidRPr="008330C2">
        <w:rPr>
          <w:spacing w:val="1"/>
          <w:sz w:val="28"/>
        </w:rPr>
        <w:t xml:space="preserve"> </w:t>
      </w:r>
      <w:r w:rsidRPr="008330C2">
        <w:rPr>
          <w:sz w:val="28"/>
        </w:rPr>
        <w:t>лежа</w:t>
      </w:r>
      <w:r w:rsidRPr="008330C2">
        <w:rPr>
          <w:spacing w:val="1"/>
          <w:sz w:val="28"/>
        </w:rPr>
        <w:t xml:space="preserve"> </w:t>
      </w:r>
      <w:r w:rsidRPr="008330C2">
        <w:rPr>
          <w:sz w:val="28"/>
        </w:rPr>
        <w:t>на</w:t>
      </w:r>
      <w:r w:rsidRPr="008330C2">
        <w:rPr>
          <w:spacing w:val="1"/>
          <w:sz w:val="28"/>
        </w:rPr>
        <w:t xml:space="preserve"> </w:t>
      </w:r>
      <w:r w:rsidRPr="008330C2">
        <w:rPr>
          <w:sz w:val="28"/>
        </w:rPr>
        <w:t>спине</w:t>
      </w:r>
      <w:r w:rsidRPr="008330C2">
        <w:rPr>
          <w:spacing w:val="1"/>
          <w:sz w:val="28"/>
        </w:rPr>
        <w:t xml:space="preserve"> </w:t>
      </w:r>
      <w:r w:rsidRPr="008330C2">
        <w:rPr>
          <w:sz w:val="28"/>
        </w:rPr>
        <w:t>с</w:t>
      </w:r>
      <w:r w:rsidRPr="008330C2">
        <w:rPr>
          <w:spacing w:val="1"/>
          <w:sz w:val="28"/>
        </w:rPr>
        <w:t xml:space="preserve"> </w:t>
      </w:r>
      <w:r w:rsidRPr="008330C2">
        <w:rPr>
          <w:sz w:val="28"/>
        </w:rPr>
        <w:t>поднятыми над головой руками. В определенных случаях руки могут быть</w:t>
      </w:r>
      <w:r w:rsidRPr="008330C2">
        <w:rPr>
          <w:spacing w:val="1"/>
          <w:sz w:val="28"/>
        </w:rPr>
        <w:t xml:space="preserve"> </w:t>
      </w:r>
      <w:r w:rsidRPr="008330C2">
        <w:rPr>
          <w:sz w:val="28"/>
        </w:rPr>
        <w:t>расположены</w:t>
      </w:r>
      <w:r w:rsidRPr="008330C2">
        <w:rPr>
          <w:spacing w:val="-1"/>
          <w:sz w:val="28"/>
        </w:rPr>
        <w:t xml:space="preserve"> </w:t>
      </w:r>
      <w:r w:rsidRPr="008330C2">
        <w:rPr>
          <w:sz w:val="28"/>
        </w:rPr>
        <w:t>вдоль</w:t>
      </w:r>
      <w:r w:rsidRPr="008330C2">
        <w:rPr>
          <w:spacing w:val="-1"/>
          <w:sz w:val="28"/>
        </w:rPr>
        <w:t xml:space="preserve"> </w:t>
      </w:r>
      <w:r w:rsidRPr="008330C2">
        <w:rPr>
          <w:sz w:val="28"/>
        </w:rPr>
        <w:t>тела.</w:t>
      </w:r>
    </w:p>
    <w:p w14:paraId="68DACA45"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Протокол ПЭТ/КТ исследования состоит из топограммы, низкодозной КТ</w:t>
      </w:r>
      <w:r w:rsidRPr="008330C2">
        <w:rPr>
          <w:spacing w:val="1"/>
          <w:sz w:val="28"/>
        </w:rPr>
        <w:t xml:space="preserve"> </w:t>
      </w:r>
      <w:r w:rsidRPr="008330C2">
        <w:rPr>
          <w:sz w:val="28"/>
        </w:rPr>
        <w:t>для</w:t>
      </w:r>
      <w:r w:rsidRPr="008330C2">
        <w:rPr>
          <w:spacing w:val="1"/>
          <w:sz w:val="28"/>
        </w:rPr>
        <w:t xml:space="preserve"> </w:t>
      </w:r>
      <w:r w:rsidRPr="008330C2">
        <w:rPr>
          <w:sz w:val="28"/>
        </w:rPr>
        <w:t>коррекции</w:t>
      </w:r>
      <w:r w:rsidRPr="008330C2">
        <w:rPr>
          <w:spacing w:val="1"/>
          <w:sz w:val="28"/>
        </w:rPr>
        <w:t xml:space="preserve"> </w:t>
      </w:r>
      <w:r w:rsidRPr="008330C2">
        <w:rPr>
          <w:sz w:val="28"/>
        </w:rPr>
        <w:t>ослабления</w:t>
      </w:r>
      <w:r w:rsidRPr="008330C2">
        <w:rPr>
          <w:spacing w:val="1"/>
          <w:sz w:val="28"/>
        </w:rPr>
        <w:t xml:space="preserve"> </w:t>
      </w:r>
      <w:r w:rsidRPr="008330C2">
        <w:rPr>
          <w:sz w:val="28"/>
        </w:rPr>
        <w:t>и</w:t>
      </w:r>
      <w:r w:rsidRPr="008330C2">
        <w:rPr>
          <w:spacing w:val="1"/>
          <w:sz w:val="28"/>
        </w:rPr>
        <w:t xml:space="preserve"> </w:t>
      </w:r>
      <w:r w:rsidRPr="008330C2">
        <w:rPr>
          <w:sz w:val="28"/>
        </w:rPr>
        <w:t>анатомической</w:t>
      </w:r>
      <w:r w:rsidRPr="008330C2">
        <w:rPr>
          <w:spacing w:val="1"/>
          <w:sz w:val="28"/>
        </w:rPr>
        <w:t xml:space="preserve"> </w:t>
      </w:r>
      <w:r w:rsidRPr="008330C2">
        <w:rPr>
          <w:sz w:val="28"/>
        </w:rPr>
        <w:t>корреляции,</w:t>
      </w:r>
      <w:r w:rsidRPr="008330C2">
        <w:rPr>
          <w:spacing w:val="1"/>
          <w:sz w:val="28"/>
        </w:rPr>
        <w:t xml:space="preserve"> </w:t>
      </w:r>
      <w:r w:rsidRPr="008330C2">
        <w:rPr>
          <w:sz w:val="28"/>
        </w:rPr>
        <w:t>и</w:t>
      </w:r>
      <w:r w:rsidRPr="008330C2">
        <w:rPr>
          <w:spacing w:val="1"/>
          <w:sz w:val="28"/>
        </w:rPr>
        <w:t xml:space="preserve"> </w:t>
      </w:r>
      <w:r w:rsidRPr="008330C2">
        <w:rPr>
          <w:sz w:val="28"/>
        </w:rPr>
        <w:t>сбора</w:t>
      </w:r>
      <w:r w:rsidRPr="008330C2">
        <w:rPr>
          <w:spacing w:val="1"/>
          <w:sz w:val="28"/>
        </w:rPr>
        <w:t xml:space="preserve"> </w:t>
      </w:r>
      <w:r w:rsidRPr="008330C2">
        <w:rPr>
          <w:sz w:val="28"/>
        </w:rPr>
        <w:t>данных</w:t>
      </w:r>
      <w:r w:rsidRPr="008330C2">
        <w:rPr>
          <w:spacing w:val="-67"/>
          <w:sz w:val="28"/>
        </w:rPr>
        <w:t xml:space="preserve"> </w:t>
      </w:r>
      <w:r w:rsidRPr="008330C2">
        <w:rPr>
          <w:sz w:val="28"/>
        </w:rPr>
        <w:t>ПЭТ.</w:t>
      </w:r>
    </w:p>
    <w:p w14:paraId="2C8E9D2C" w14:textId="77777777" w:rsidR="00BC5BC1" w:rsidRPr="008330C2"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КТ-сканирование</w:t>
      </w:r>
      <w:r w:rsidRPr="008330C2">
        <w:rPr>
          <w:spacing w:val="1"/>
          <w:sz w:val="28"/>
        </w:rPr>
        <w:t xml:space="preserve"> </w:t>
      </w:r>
      <w:r w:rsidRPr="008330C2">
        <w:rPr>
          <w:sz w:val="28"/>
        </w:rPr>
        <w:t>проводится</w:t>
      </w:r>
      <w:r w:rsidRPr="008330C2">
        <w:rPr>
          <w:spacing w:val="1"/>
          <w:sz w:val="28"/>
        </w:rPr>
        <w:t xml:space="preserve"> </w:t>
      </w:r>
      <w:r w:rsidRPr="008330C2">
        <w:rPr>
          <w:sz w:val="28"/>
        </w:rPr>
        <w:t>во</w:t>
      </w:r>
      <w:r w:rsidRPr="008330C2">
        <w:rPr>
          <w:spacing w:val="1"/>
          <w:sz w:val="28"/>
        </w:rPr>
        <w:t xml:space="preserve"> </w:t>
      </w:r>
      <w:r w:rsidRPr="008330C2">
        <w:rPr>
          <w:sz w:val="28"/>
        </w:rPr>
        <w:t>время</w:t>
      </w:r>
      <w:r w:rsidRPr="008330C2">
        <w:rPr>
          <w:spacing w:val="1"/>
          <w:sz w:val="28"/>
        </w:rPr>
        <w:t xml:space="preserve"> </w:t>
      </w:r>
      <w:r w:rsidRPr="008330C2">
        <w:rPr>
          <w:sz w:val="28"/>
        </w:rPr>
        <w:t>поверхностного</w:t>
      </w:r>
      <w:r w:rsidRPr="008330C2">
        <w:rPr>
          <w:spacing w:val="1"/>
          <w:sz w:val="28"/>
        </w:rPr>
        <w:t xml:space="preserve"> </w:t>
      </w:r>
      <w:r w:rsidRPr="008330C2">
        <w:rPr>
          <w:sz w:val="28"/>
        </w:rPr>
        <w:t>дыхания.</w:t>
      </w:r>
      <w:r w:rsidRPr="008330C2">
        <w:rPr>
          <w:spacing w:val="1"/>
          <w:sz w:val="28"/>
        </w:rPr>
        <w:t xml:space="preserve"> </w:t>
      </w:r>
      <w:r w:rsidRPr="008330C2">
        <w:rPr>
          <w:sz w:val="28"/>
        </w:rPr>
        <w:t>При</w:t>
      </w:r>
      <w:r w:rsidRPr="008330C2">
        <w:rPr>
          <w:spacing w:val="1"/>
          <w:sz w:val="28"/>
        </w:rPr>
        <w:t xml:space="preserve"> </w:t>
      </w:r>
      <w:r w:rsidRPr="008330C2">
        <w:rPr>
          <w:sz w:val="28"/>
        </w:rPr>
        <w:t>необходимости</w:t>
      </w:r>
      <w:r w:rsidRPr="008330C2">
        <w:rPr>
          <w:spacing w:val="1"/>
          <w:sz w:val="28"/>
        </w:rPr>
        <w:t xml:space="preserve"> </w:t>
      </w:r>
      <w:r w:rsidRPr="008330C2">
        <w:rPr>
          <w:sz w:val="28"/>
        </w:rPr>
        <w:t>КТ</w:t>
      </w:r>
      <w:r w:rsidRPr="008330C2">
        <w:rPr>
          <w:spacing w:val="1"/>
          <w:sz w:val="28"/>
        </w:rPr>
        <w:t xml:space="preserve"> </w:t>
      </w:r>
      <w:r w:rsidRPr="008330C2">
        <w:rPr>
          <w:sz w:val="28"/>
        </w:rPr>
        <w:t>сканирование</w:t>
      </w:r>
      <w:r w:rsidRPr="008330C2">
        <w:rPr>
          <w:spacing w:val="1"/>
          <w:sz w:val="28"/>
        </w:rPr>
        <w:t xml:space="preserve"> </w:t>
      </w:r>
      <w:r w:rsidRPr="008330C2">
        <w:rPr>
          <w:sz w:val="28"/>
        </w:rPr>
        <w:t>проводят</w:t>
      </w:r>
      <w:r w:rsidRPr="008330C2">
        <w:rPr>
          <w:spacing w:val="1"/>
          <w:sz w:val="28"/>
        </w:rPr>
        <w:t xml:space="preserve"> </w:t>
      </w:r>
      <w:r w:rsidRPr="008330C2">
        <w:rPr>
          <w:sz w:val="28"/>
        </w:rPr>
        <w:t>с</w:t>
      </w:r>
      <w:r w:rsidRPr="008330C2">
        <w:rPr>
          <w:spacing w:val="1"/>
          <w:sz w:val="28"/>
        </w:rPr>
        <w:t xml:space="preserve"> </w:t>
      </w:r>
      <w:r w:rsidRPr="008330C2">
        <w:rPr>
          <w:sz w:val="28"/>
        </w:rPr>
        <w:t>внутривенным</w:t>
      </w:r>
      <w:r w:rsidRPr="008330C2">
        <w:rPr>
          <w:spacing w:val="1"/>
          <w:sz w:val="28"/>
        </w:rPr>
        <w:t xml:space="preserve"> </w:t>
      </w:r>
      <w:r w:rsidRPr="008330C2">
        <w:rPr>
          <w:sz w:val="28"/>
        </w:rPr>
        <w:t>контрастным</w:t>
      </w:r>
      <w:r w:rsidRPr="008330C2">
        <w:rPr>
          <w:spacing w:val="1"/>
          <w:sz w:val="28"/>
        </w:rPr>
        <w:t xml:space="preserve"> </w:t>
      </w:r>
      <w:r w:rsidRPr="008330C2">
        <w:rPr>
          <w:sz w:val="28"/>
        </w:rPr>
        <w:t>усилением,</w:t>
      </w:r>
      <w:r w:rsidRPr="008330C2">
        <w:rPr>
          <w:spacing w:val="1"/>
          <w:sz w:val="28"/>
        </w:rPr>
        <w:t xml:space="preserve"> </w:t>
      </w:r>
      <w:r w:rsidRPr="008330C2">
        <w:rPr>
          <w:sz w:val="28"/>
        </w:rPr>
        <w:t>в</w:t>
      </w:r>
      <w:r w:rsidRPr="008330C2">
        <w:rPr>
          <w:spacing w:val="1"/>
          <w:sz w:val="28"/>
        </w:rPr>
        <w:t xml:space="preserve"> </w:t>
      </w:r>
      <w:r w:rsidRPr="008330C2">
        <w:rPr>
          <w:sz w:val="28"/>
        </w:rPr>
        <w:t>портальной</w:t>
      </w:r>
      <w:r w:rsidRPr="008330C2">
        <w:rPr>
          <w:spacing w:val="1"/>
          <w:sz w:val="28"/>
        </w:rPr>
        <w:t xml:space="preserve"> </w:t>
      </w:r>
      <w:r w:rsidRPr="008330C2">
        <w:rPr>
          <w:sz w:val="28"/>
        </w:rPr>
        <w:t>венозной</w:t>
      </w:r>
      <w:r w:rsidRPr="008330C2">
        <w:rPr>
          <w:spacing w:val="1"/>
          <w:sz w:val="28"/>
        </w:rPr>
        <w:t xml:space="preserve"> </w:t>
      </w:r>
      <w:r w:rsidRPr="008330C2">
        <w:rPr>
          <w:sz w:val="28"/>
        </w:rPr>
        <w:t>фазе</w:t>
      </w:r>
      <w:r w:rsidRPr="008330C2">
        <w:rPr>
          <w:spacing w:val="1"/>
          <w:sz w:val="28"/>
        </w:rPr>
        <w:t xml:space="preserve"> </w:t>
      </w:r>
      <w:r w:rsidRPr="008330C2">
        <w:rPr>
          <w:sz w:val="28"/>
        </w:rPr>
        <w:t>через</w:t>
      </w:r>
      <w:r w:rsidRPr="008330C2">
        <w:rPr>
          <w:spacing w:val="1"/>
          <w:sz w:val="28"/>
        </w:rPr>
        <w:t xml:space="preserve"> </w:t>
      </w:r>
      <w:r w:rsidRPr="008330C2">
        <w:rPr>
          <w:sz w:val="28"/>
        </w:rPr>
        <w:t>80</w:t>
      </w:r>
      <w:r w:rsidRPr="008330C2">
        <w:rPr>
          <w:spacing w:val="1"/>
          <w:sz w:val="28"/>
        </w:rPr>
        <w:t xml:space="preserve"> </w:t>
      </w:r>
      <w:r w:rsidRPr="008330C2">
        <w:rPr>
          <w:sz w:val="28"/>
        </w:rPr>
        <w:t>с</w:t>
      </w:r>
      <w:r w:rsidRPr="008330C2">
        <w:rPr>
          <w:spacing w:val="1"/>
          <w:sz w:val="28"/>
        </w:rPr>
        <w:t xml:space="preserve"> </w:t>
      </w:r>
      <w:r w:rsidRPr="008330C2">
        <w:rPr>
          <w:sz w:val="28"/>
        </w:rPr>
        <w:t>после</w:t>
      </w:r>
      <w:r w:rsidRPr="008330C2">
        <w:rPr>
          <w:spacing w:val="1"/>
          <w:sz w:val="28"/>
        </w:rPr>
        <w:t xml:space="preserve"> </w:t>
      </w:r>
      <w:r w:rsidRPr="008330C2">
        <w:rPr>
          <w:sz w:val="28"/>
        </w:rPr>
        <w:t>внутривенного</w:t>
      </w:r>
      <w:r w:rsidRPr="008330C2">
        <w:rPr>
          <w:spacing w:val="1"/>
          <w:sz w:val="28"/>
        </w:rPr>
        <w:t xml:space="preserve"> </w:t>
      </w:r>
      <w:r w:rsidRPr="008330C2">
        <w:rPr>
          <w:sz w:val="28"/>
        </w:rPr>
        <w:t>введения контрастного вещества (1,5 мл на килограмм массы тела, максимум</w:t>
      </w:r>
      <w:r w:rsidRPr="008330C2">
        <w:rPr>
          <w:spacing w:val="1"/>
          <w:sz w:val="28"/>
        </w:rPr>
        <w:t xml:space="preserve"> </w:t>
      </w:r>
      <w:r w:rsidRPr="008330C2">
        <w:rPr>
          <w:sz w:val="28"/>
        </w:rPr>
        <w:t>120 мл)</w:t>
      </w:r>
    </w:p>
    <w:p w14:paraId="1104329A" w14:textId="77777777" w:rsidR="00BE39DD"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8330C2">
        <w:rPr>
          <w:sz w:val="28"/>
        </w:rPr>
        <w:t>Продолжительность сбора данных ПЭТ зависит от роста и веса пациента, а</w:t>
      </w:r>
      <w:r w:rsidRPr="008330C2">
        <w:rPr>
          <w:spacing w:val="-67"/>
          <w:sz w:val="28"/>
        </w:rPr>
        <w:t xml:space="preserve"> </w:t>
      </w:r>
      <w:r w:rsidRPr="008330C2">
        <w:rPr>
          <w:sz w:val="28"/>
        </w:rPr>
        <w:t>также технических характеристик ПЭТ/КТ аппарата, в среднем составляет</w:t>
      </w:r>
      <w:r w:rsidRPr="008330C2">
        <w:rPr>
          <w:spacing w:val="1"/>
          <w:sz w:val="28"/>
        </w:rPr>
        <w:t xml:space="preserve"> </w:t>
      </w:r>
      <w:r w:rsidRPr="008330C2">
        <w:rPr>
          <w:sz w:val="28"/>
        </w:rPr>
        <w:t>25-40 минут.Сканирование ПЭТ выполняется в трехмерном (3D) режиме с</w:t>
      </w:r>
      <w:r w:rsidRPr="008330C2">
        <w:rPr>
          <w:spacing w:val="1"/>
          <w:sz w:val="28"/>
        </w:rPr>
        <w:t xml:space="preserve"> </w:t>
      </w:r>
      <w:r w:rsidRPr="008330C2">
        <w:rPr>
          <w:sz w:val="28"/>
        </w:rPr>
        <w:t>временем</w:t>
      </w:r>
      <w:r w:rsidRPr="008330C2">
        <w:rPr>
          <w:spacing w:val="1"/>
          <w:sz w:val="28"/>
        </w:rPr>
        <w:t xml:space="preserve"> </w:t>
      </w:r>
      <w:r w:rsidRPr="008330C2">
        <w:rPr>
          <w:sz w:val="28"/>
        </w:rPr>
        <w:t>получения</w:t>
      </w:r>
      <w:r w:rsidRPr="008330C2">
        <w:rPr>
          <w:spacing w:val="1"/>
          <w:sz w:val="28"/>
        </w:rPr>
        <w:t xml:space="preserve"> </w:t>
      </w:r>
      <w:r w:rsidRPr="008330C2">
        <w:rPr>
          <w:sz w:val="28"/>
        </w:rPr>
        <w:t>обычно</w:t>
      </w:r>
      <w:r w:rsidRPr="008330C2">
        <w:rPr>
          <w:spacing w:val="1"/>
          <w:sz w:val="28"/>
        </w:rPr>
        <w:t xml:space="preserve"> </w:t>
      </w:r>
      <w:r w:rsidRPr="008330C2">
        <w:rPr>
          <w:sz w:val="28"/>
        </w:rPr>
        <w:t>2–4</w:t>
      </w:r>
      <w:r w:rsidRPr="008330C2">
        <w:rPr>
          <w:spacing w:val="1"/>
          <w:sz w:val="28"/>
        </w:rPr>
        <w:t xml:space="preserve"> </w:t>
      </w:r>
      <w:r w:rsidRPr="008330C2">
        <w:rPr>
          <w:sz w:val="28"/>
        </w:rPr>
        <w:t>мин</w:t>
      </w:r>
      <w:r w:rsidRPr="008330C2">
        <w:rPr>
          <w:spacing w:val="1"/>
          <w:sz w:val="28"/>
        </w:rPr>
        <w:t xml:space="preserve"> </w:t>
      </w:r>
      <w:r w:rsidRPr="008330C2">
        <w:rPr>
          <w:sz w:val="28"/>
        </w:rPr>
        <w:t>на</w:t>
      </w:r>
      <w:r w:rsidRPr="008330C2">
        <w:rPr>
          <w:spacing w:val="1"/>
          <w:sz w:val="28"/>
        </w:rPr>
        <w:t xml:space="preserve"> </w:t>
      </w:r>
      <w:r w:rsidRPr="008330C2">
        <w:rPr>
          <w:sz w:val="28"/>
        </w:rPr>
        <w:t>положение</w:t>
      </w:r>
      <w:r w:rsidRPr="008330C2">
        <w:rPr>
          <w:spacing w:val="1"/>
          <w:sz w:val="28"/>
        </w:rPr>
        <w:t xml:space="preserve"> </w:t>
      </w:r>
      <w:r w:rsidRPr="008330C2">
        <w:rPr>
          <w:sz w:val="28"/>
        </w:rPr>
        <w:t>кровати.</w:t>
      </w:r>
      <w:r w:rsidRPr="008330C2">
        <w:rPr>
          <w:spacing w:val="1"/>
          <w:sz w:val="28"/>
        </w:rPr>
        <w:t xml:space="preserve"> </w:t>
      </w:r>
      <w:r w:rsidRPr="008330C2">
        <w:rPr>
          <w:sz w:val="28"/>
        </w:rPr>
        <w:t>Если</w:t>
      </w:r>
      <w:r w:rsidRPr="008330C2">
        <w:rPr>
          <w:spacing w:val="1"/>
          <w:sz w:val="28"/>
        </w:rPr>
        <w:t xml:space="preserve"> </w:t>
      </w:r>
      <w:r w:rsidRPr="008330C2">
        <w:rPr>
          <w:sz w:val="28"/>
        </w:rPr>
        <w:t>стандартное</w:t>
      </w:r>
      <w:r w:rsidRPr="008330C2">
        <w:rPr>
          <w:spacing w:val="1"/>
          <w:sz w:val="28"/>
        </w:rPr>
        <w:t xml:space="preserve"> </w:t>
      </w:r>
      <w:r w:rsidRPr="008330C2">
        <w:rPr>
          <w:sz w:val="28"/>
        </w:rPr>
        <w:t>сканирование</w:t>
      </w:r>
      <w:r w:rsidRPr="008330C2">
        <w:rPr>
          <w:spacing w:val="1"/>
          <w:sz w:val="28"/>
        </w:rPr>
        <w:t xml:space="preserve"> </w:t>
      </w:r>
      <w:r w:rsidRPr="008330C2">
        <w:rPr>
          <w:sz w:val="28"/>
        </w:rPr>
        <w:t>дает</w:t>
      </w:r>
      <w:r w:rsidRPr="008330C2">
        <w:rPr>
          <w:spacing w:val="1"/>
          <w:sz w:val="28"/>
        </w:rPr>
        <w:t xml:space="preserve"> </w:t>
      </w:r>
      <w:r w:rsidRPr="008330C2">
        <w:rPr>
          <w:sz w:val="28"/>
        </w:rPr>
        <w:t>неопределенные</w:t>
      </w:r>
      <w:r w:rsidRPr="008330C2">
        <w:rPr>
          <w:spacing w:val="1"/>
          <w:sz w:val="28"/>
        </w:rPr>
        <w:t xml:space="preserve"> </w:t>
      </w:r>
      <w:r w:rsidRPr="008330C2">
        <w:rPr>
          <w:sz w:val="28"/>
        </w:rPr>
        <w:t>результаты,</w:t>
      </w:r>
      <w:r w:rsidRPr="008330C2">
        <w:rPr>
          <w:spacing w:val="1"/>
          <w:sz w:val="28"/>
        </w:rPr>
        <w:t xml:space="preserve"> </w:t>
      </w:r>
      <w:r w:rsidRPr="008330C2">
        <w:rPr>
          <w:sz w:val="28"/>
        </w:rPr>
        <w:t>то</w:t>
      </w:r>
      <w:r w:rsidRPr="008330C2">
        <w:rPr>
          <w:spacing w:val="1"/>
          <w:sz w:val="28"/>
        </w:rPr>
        <w:t xml:space="preserve"> </w:t>
      </w:r>
      <w:r w:rsidRPr="008330C2">
        <w:rPr>
          <w:sz w:val="28"/>
        </w:rPr>
        <w:t>позднее</w:t>
      </w:r>
      <w:r w:rsidRPr="008330C2">
        <w:rPr>
          <w:spacing w:val="1"/>
          <w:sz w:val="28"/>
        </w:rPr>
        <w:t xml:space="preserve"> </w:t>
      </w:r>
      <w:r w:rsidRPr="008330C2">
        <w:rPr>
          <w:sz w:val="28"/>
        </w:rPr>
        <w:t>сканирование</w:t>
      </w:r>
      <w:r w:rsidRPr="008330C2">
        <w:rPr>
          <w:spacing w:val="1"/>
          <w:sz w:val="28"/>
        </w:rPr>
        <w:t xml:space="preserve"> </w:t>
      </w:r>
      <w:r w:rsidRPr="008330C2">
        <w:rPr>
          <w:sz w:val="28"/>
        </w:rPr>
        <w:t>через</w:t>
      </w:r>
      <w:r w:rsidRPr="008330C2">
        <w:rPr>
          <w:spacing w:val="1"/>
          <w:sz w:val="28"/>
        </w:rPr>
        <w:t xml:space="preserve"> </w:t>
      </w:r>
      <w:r w:rsidRPr="008330C2">
        <w:rPr>
          <w:sz w:val="28"/>
        </w:rPr>
        <w:t>3</w:t>
      </w:r>
      <w:r w:rsidRPr="008330C2">
        <w:rPr>
          <w:spacing w:val="1"/>
          <w:sz w:val="28"/>
        </w:rPr>
        <w:t xml:space="preserve"> </w:t>
      </w:r>
      <w:r w:rsidRPr="008330C2">
        <w:rPr>
          <w:sz w:val="28"/>
        </w:rPr>
        <w:t>ч.</w:t>
      </w:r>
      <w:r w:rsidRPr="008330C2">
        <w:rPr>
          <w:spacing w:val="1"/>
          <w:sz w:val="28"/>
        </w:rPr>
        <w:t xml:space="preserve"> </w:t>
      </w:r>
      <w:r w:rsidRPr="008330C2">
        <w:rPr>
          <w:sz w:val="28"/>
        </w:rPr>
        <w:t>может</w:t>
      </w:r>
      <w:r w:rsidRPr="008330C2">
        <w:rPr>
          <w:spacing w:val="1"/>
          <w:sz w:val="28"/>
        </w:rPr>
        <w:t xml:space="preserve"> </w:t>
      </w:r>
      <w:r w:rsidRPr="008330C2">
        <w:rPr>
          <w:sz w:val="28"/>
        </w:rPr>
        <w:t>помочь</w:t>
      </w:r>
      <w:r w:rsidRPr="008330C2">
        <w:rPr>
          <w:spacing w:val="1"/>
          <w:sz w:val="28"/>
        </w:rPr>
        <w:t xml:space="preserve"> </w:t>
      </w:r>
      <w:r w:rsidRPr="008330C2">
        <w:rPr>
          <w:sz w:val="28"/>
        </w:rPr>
        <w:t>выявить</w:t>
      </w:r>
      <w:r w:rsidRPr="008330C2">
        <w:rPr>
          <w:spacing w:val="1"/>
          <w:sz w:val="28"/>
        </w:rPr>
        <w:t xml:space="preserve"> </w:t>
      </w:r>
      <w:r w:rsidRPr="008330C2">
        <w:rPr>
          <w:sz w:val="28"/>
        </w:rPr>
        <w:t>изменения</w:t>
      </w:r>
      <w:r w:rsidRPr="008330C2">
        <w:rPr>
          <w:spacing w:val="1"/>
          <w:sz w:val="28"/>
        </w:rPr>
        <w:t xml:space="preserve"> </w:t>
      </w:r>
      <w:r w:rsidRPr="008330C2">
        <w:rPr>
          <w:sz w:val="28"/>
        </w:rPr>
        <w:t>в</w:t>
      </w:r>
      <w:r w:rsidRPr="008330C2">
        <w:rPr>
          <w:spacing w:val="1"/>
          <w:sz w:val="28"/>
        </w:rPr>
        <w:t xml:space="preserve"> </w:t>
      </w:r>
      <w:r w:rsidRPr="008330C2">
        <w:rPr>
          <w:sz w:val="28"/>
        </w:rPr>
        <w:t>непосредственной</w:t>
      </w:r>
      <w:r w:rsidRPr="008330C2">
        <w:rPr>
          <w:spacing w:val="1"/>
          <w:sz w:val="28"/>
        </w:rPr>
        <w:t xml:space="preserve"> </w:t>
      </w:r>
      <w:r w:rsidRPr="008330C2">
        <w:rPr>
          <w:sz w:val="28"/>
        </w:rPr>
        <w:t>близости</w:t>
      </w:r>
      <w:r w:rsidRPr="008330C2">
        <w:rPr>
          <w:spacing w:val="1"/>
          <w:sz w:val="28"/>
        </w:rPr>
        <w:t xml:space="preserve"> </w:t>
      </w:r>
      <w:r w:rsidRPr="008330C2">
        <w:rPr>
          <w:sz w:val="28"/>
        </w:rPr>
        <w:t>от</w:t>
      </w:r>
      <w:r w:rsidRPr="008330C2">
        <w:rPr>
          <w:spacing w:val="1"/>
          <w:sz w:val="28"/>
        </w:rPr>
        <w:t xml:space="preserve"> </w:t>
      </w:r>
      <w:r w:rsidRPr="008330C2">
        <w:rPr>
          <w:sz w:val="28"/>
        </w:rPr>
        <w:t>мочеточника</w:t>
      </w:r>
      <w:r w:rsidRPr="008330C2">
        <w:rPr>
          <w:spacing w:val="1"/>
          <w:sz w:val="28"/>
        </w:rPr>
        <w:t xml:space="preserve"> </w:t>
      </w:r>
      <w:r w:rsidRPr="008330C2">
        <w:rPr>
          <w:sz w:val="28"/>
        </w:rPr>
        <w:t>или</w:t>
      </w:r>
      <w:r w:rsidRPr="008330C2">
        <w:rPr>
          <w:spacing w:val="1"/>
          <w:sz w:val="28"/>
        </w:rPr>
        <w:t xml:space="preserve"> </w:t>
      </w:r>
      <w:r w:rsidRPr="008330C2">
        <w:rPr>
          <w:sz w:val="28"/>
        </w:rPr>
        <w:t>мочевого</w:t>
      </w:r>
      <w:r w:rsidRPr="008330C2">
        <w:rPr>
          <w:spacing w:val="1"/>
          <w:sz w:val="28"/>
        </w:rPr>
        <w:t xml:space="preserve"> </w:t>
      </w:r>
      <w:r w:rsidRPr="008330C2">
        <w:rPr>
          <w:sz w:val="28"/>
        </w:rPr>
        <w:t>пузыря,</w:t>
      </w:r>
      <w:r w:rsidRPr="008330C2">
        <w:rPr>
          <w:spacing w:val="1"/>
          <w:sz w:val="28"/>
        </w:rPr>
        <w:t xml:space="preserve"> </w:t>
      </w:r>
      <w:r w:rsidRPr="008330C2">
        <w:rPr>
          <w:sz w:val="28"/>
        </w:rPr>
        <w:t>или</w:t>
      </w:r>
      <w:r w:rsidRPr="008330C2">
        <w:rPr>
          <w:spacing w:val="1"/>
          <w:sz w:val="28"/>
        </w:rPr>
        <w:t xml:space="preserve"> </w:t>
      </w:r>
      <w:r w:rsidRPr="008330C2">
        <w:rPr>
          <w:sz w:val="28"/>
        </w:rPr>
        <w:t>поражения с низкой экспрессией PSMA и более медленным накоплением</w:t>
      </w:r>
      <w:r w:rsidRPr="008330C2">
        <w:rPr>
          <w:spacing w:val="1"/>
          <w:sz w:val="28"/>
        </w:rPr>
        <w:t xml:space="preserve"> </w:t>
      </w:r>
      <w:r w:rsidRPr="008330C2">
        <w:rPr>
          <w:sz w:val="28"/>
        </w:rPr>
        <w:t>индикатора.</w:t>
      </w:r>
    </w:p>
    <w:p w14:paraId="1F87F49C" w14:textId="6915F2FE" w:rsidR="00BE39DD" w:rsidRPr="00BE39DD" w:rsidRDefault="00BC5BC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BE39DD">
        <w:rPr>
          <w:sz w:val="28"/>
        </w:rPr>
        <w:lastRenderedPageBreak/>
        <w:t>После</w:t>
      </w:r>
      <w:r w:rsidRPr="00BE39DD">
        <w:rPr>
          <w:spacing w:val="1"/>
          <w:sz w:val="28"/>
        </w:rPr>
        <w:t xml:space="preserve"> </w:t>
      </w:r>
      <w:r w:rsidRPr="00BE39DD">
        <w:rPr>
          <w:sz w:val="28"/>
        </w:rPr>
        <w:t>завершения</w:t>
      </w:r>
      <w:r w:rsidRPr="00BE39DD">
        <w:rPr>
          <w:spacing w:val="1"/>
          <w:sz w:val="28"/>
        </w:rPr>
        <w:t xml:space="preserve"> </w:t>
      </w:r>
      <w:r w:rsidRPr="00BE39DD">
        <w:rPr>
          <w:sz w:val="28"/>
        </w:rPr>
        <w:t>ПЭТ/КТ</w:t>
      </w:r>
      <w:r w:rsidRPr="00BE39DD">
        <w:rPr>
          <w:spacing w:val="1"/>
          <w:sz w:val="28"/>
        </w:rPr>
        <w:t xml:space="preserve"> </w:t>
      </w:r>
      <w:r w:rsidRPr="00BE39DD">
        <w:rPr>
          <w:sz w:val="28"/>
        </w:rPr>
        <w:t>исследования,</w:t>
      </w:r>
      <w:r w:rsidRPr="00BE39DD">
        <w:rPr>
          <w:spacing w:val="1"/>
          <w:sz w:val="28"/>
        </w:rPr>
        <w:t xml:space="preserve"> </w:t>
      </w:r>
      <w:r w:rsidRPr="00BE39DD">
        <w:rPr>
          <w:sz w:val="28"/>
        </w:rPr>
        <w:t>анализ</w:t>
      </w:r>
      <w:r w:rsidRPr="00BE39DD">
        <w:rPr>
          <w:spacing w:val="1"/>
          <w:sz w:val="28"/>
        </w:rPr>
        <w:t xml:space="preserve"> </w:t>
      </w:r>
      <w:r w:rsidRPr="00BE39DD">
        <w:rPr>
          <w:sz w:val="28"/>
        </w:rPr>
        <w:t>и</w:t>
      </w:r>
      <w:r w:rsidRPr="00BE39DD">
        <w:rPr>
          <w:spacing w:val="1"/>
          <w:sz w:val="28"/>
        </w:rPr>
        <w:t xml:space="preserve"> </w:t>
      </w:r>
      <w:r w:rsidRPr="00BE39DD">
        <w:rPr>
          <w:sz w:val="28"/>
        </w:rPr>
        <w:t>интерпретацию</w:t>
      </w:r>
      <w:r w:rsidRPr="00BE39DD">
        <w:rPr>
          <w:spacing w:val="1"/>
          <w:sz w:val="28"/>
        </w:rPr>
        <w:t xml:space="preserve"> </w:t>
      </w:r>
      <w:r w:rsidRPr="00BE39DD">
        <w:rPr>
          <w:sz w:val="28"/>
        </w:rPr>
        <w:t>полученных данных</w:t>
      </w:r>
      <w:r w:rsidRPr="00BE39DD">
        <w:rPr>
          <w:spacing w:val="-2"/>
          <w:sz w:val="28"/>
        </w:rPr>
        <w:t xml:space="preserve"> </w:t>
      </w:r>
      <w:r w:rsidRPr="00BE39DD">
        <w:rPr>
          <w:sz w:val="28"/>
        </w:rPr>
        <w:t>проводят</w:t>
      </w:r>
      <w:r w:rsidRPr="00BE39DD">
        <w:rPr>
          <w:spacing w:val="-1"/>
          <w:sz w:val="28"/>
        </w:rPr>
        <w:t xml:space="preserve"> </w:t>
      </w:r>
      <w:r w:rsidRPr="00BE39DD">
        <w:rPr>
          <w:sz w:val="28"/>
        </w:rPr>
        <w:t>врачи</w:t>
      </w:r>
      <w:r w:rsidRPr="00BE39DD">
        <w:rPr>
          <w:spacing w:val="-1"/>
          <w:sz w:val="28"/>
        </w:rPr>
        <w:t xml:space="preserve"> </w:t>
      </w:r>
      <w:r w:rsidRPr="00BE39DD">
        <w:rPr>
          <w:sz w:val="28"/>
        </w:rPr>
        <w:t>радиоизотопной</w:t>
      </w:r>
      <w:r w:rsidRPr="00BE39DD">
        <w:rPr>
          <w:spacing w:val="-4"/>
          <w:sz w:val="28"/>
        </w:rPr>
        <w:t xml:space="preserve"> </w:t>
      </w:r>
      <w:r w:rsidRPr="00BE39DD">
        <w:rPr>
          <w:sz w:val="28"/>
        </w:rPr>
        <w:t>диагностики.</w:t>
      </w:r>
    </w:p>
    <w:p w14:paraId="00642BD5" w14:textId="77777777" w:rsidR="00BE39DD" w:rsidRPr="00BE39DD" w:rsidRDefault="00BE39DD" w:rsidP="00942058">
      <w:pPr>
        <w:pStyle w:val="a3"/>
        <w:widowControl w:val="0"/>
        <w:tabs>
          <w:tab w:val="left" w:pos="426"/>
          <w:tab w:val="left" w:pos="526"/>
        </w:tabs>
        <w:autoSpaceDE w:val="0"/>
        <w:autoSpaceDN w:val="0"/>
        <w:ind w:left="0"/>
        <w:contextualSpacing w:val="0"/>
        <w:rPr>
          <w:sz w:val="28"/>
        </w:rPr>
      </w:pPr>
    </w:p>
    <w:p w14:paraId="7AEE9765" w14:textId="6ABC1B89" w:rsidR="00BC5BC1" w:rsidRPr="00BE39DD" w:rsidRDefault="00ED2AEC" w:rsidP="00942058">
      <w:pPr>
        <w:pStyle w:val="a3"/>
        <w:widowControl w:val="0"/>
        <w:tabs>
          <w:tab w:val="left" w:pos="426"/>
        </w:tabs>
        <w:autoSpaceDE w:val="0"/>
        <w:autoSpaceDN w:val="0"/>
        <w:ind w:left="0"/>
        <w:contextualSpacing w:val="0"/>
        <w:rPr>
          <w:b/>
          <w:sz w:val="28"/>
          <w:szCs w:val="28"/>
        </w:rPr>
      </w:pPr>
      <w:r w:rsidRPr="00ED2AEC">
        <w:rPr>
          <w:b/>
          <w:sz w:val="28"/>
          <w:szCs w:val="28"/>
        </w:rPr>
        <w:t>Осложнения, возможные при несоблюдении техники введения РФП</w:t>
      </w:r>
      <w:r w:rsidR="00BC5BC1" w:rsidRPr="00BE39DD">
        <w:rPr>
          <w:b/>
          <w:sz w:val="28"/>
          <w:szCs w:val="28"/>
        </w:rPr>
        <w:t>:</w:t>
      </w:r>
    </w:p>
    <w:p w14:paraId="6E8E56B3" w14:textId="43064984" w:rsidR="00BE39DD" w:rsidRPr="00BE39DD" w:rsidRDefault="00BE39DD" w:rsidP="00942058">
      <w:pPr>
        <w:pStyle w:val="af3"/>
        <w:ind w:left="0"/>
        <w:jc w:val="left"/>
      </w:pPr>
      <w:r w:rsidRPr="00BE39DD">
        <w:rPr>
          <w:bCs/>
        </w:rPr>
        <w:t>Осложнения, возможные при несоблюдении техники введения РФП, описаны в приложении №1</w:t>
      </w:r>
      <w:r w:rsidRPr="00BE39DD">
        <w:t>.</w:t>
      </w:r>
    </w:p>
    <w:p w14:paraId="5BCDE2E8" w14:textId="77777777" w:rsidR="00BE39DD" w:rsidRPr="00BE39DD" w:rsidRDefault="00BE39DD" w:rsidP="00942058">
      <w:pPr>
        <w:rPr>
          <w:highlight w:val="yellow"/>
        </w:rPr>
      </w:pPr>
    </w:p>
    <w:p w14:paraId="559FEB83" w14:textId="77777777" w:rsidR="00BC5BC1" w:rsidRPr="00BE39DD" w:rsidRDefault="00BC5BC1" w:rsidP="00942058">
      <w:pPr>
        <w:pStyle w:val="1"/>
        <w:tabs>
          <w:tab w:val="left" w:pos="426"/>
        </w:tabs>
        <w:jc w:val="both"/>
        <w:rPr>
          <w:szCs w:val="28"/>
        </w:rPr>
      </w:pPr>
      <w:r w:rsidRPr="00BE39DD">
        <w:rPr>
          <w:szCs w:val="28"/>
        </w:rPr>
        <w:t>Методы</w:t>
      </w:r>
      <w:r w:rsidRPr="00BE39DD">
        <w:rPr>
          <w:spacing w:val="-6"/>
          <w:szCs w:val="28"/>
        </w:rPr>
        <w:t xml:space="preserve"> </w:t>
      </w:r>
      <w:r w:rsidRPr="00BE39DD">
        <w:rPr>
          <w:szCs w:val="28"/>
        </w:rPr>
        <w:t>предотвращения:</w:t>
      </w:r>
    </w:p>
    <w:p w14:paraId="67040D99" w14:textId="6903E315" w:rsidR="00BC5BC1" w:rsidRPr="00BE39DD" w:rsidRDefault="00BE39DD" w:rsidP="00942058">
      <w:pPr>
        <w:pStyle w:val="af3"/>
        <w:tabs>
          <w:tab w:val="left" w:pos="426"/>
        </w:tabs>
        <w:ind w:left="0"/>
      </w:pPr>
      <w:r w:rsidRPr="00BE39DD">
        <w:rPr>
          <w:bCs/>
        </w:rPr>
        <w:t>Методы предотвращения возможных осложнений описаны в приложении №2</w:t>
      </w:r>
      <w:r w:rsidRPr="00BE39DD">
        <w:t>.</w:t>
      </w:r>
    </w:p>
    <w:p w14:paraId="552B8F0B" w14:textId="77777777" w:rsidR="00BE39DD" w:rsidRPr="00BE39DD" w:rsidRDefault="00BE39DD" w:rsidP="00942058">
      <w:pPr>
        <w:pStyle w:val="af3"/>
        <w:tabs>
          <w:tab w:val="left" w:pos="426"/>
        </w:tabs>
        <w:ind w:left="0"/>
      </w:pPr>
    </w:p>
    <w:p w14:paraId="218A9734" w14:textId="2ACE4BC6" w:rsidR="00BC5BC1" w:rsidRPr="00BE39DD" w:rsidRDefault="00BC5BC1" w:rsidP="00EC710E">
      <w:pPr>
        <w:pStyle w:val="1"/>
        <w:keepNext w:val="0"/>
        <w:keepLines w:val="0"/>
        <w:widowControl w:val="0"/>
        <w:numPr>
          <w:ilvl w:val="1"/>
          <w:numId w:val="39"/>
        </w:numPr>
        <w:tabs>
          <w:tab w:val="left" w:pos="426"/>
          <w:tab w:val="left" w:pos="672"/>
        </w:tabs>
        <w:autoSpaceDE w:val="0"/>
        <w:autoSpaceDN w:val="0"/>
        <w:ind w:left="0" w:firstLine="0"/>
        <w:jc w:val="both"/>
        <w:rPr>
          <w:szCs w:val="28"/>
        </w:rPr>
      </w:pPr>
      <w:r w:rsidRPr="00BE39DD">
        <w:rPr>
          <w:szCs w:val="28"/>
        </w:rPr>
        <w:t>Индикаторы</w:t>
      </w:r>
      <w:r w:rsidRPr="00BE39DD">
        <w:rPr>
          <w:spacing w:val="-6"/>
          <w:szCs w:val="28"/>
        </w:rPr>
        <w:t xml:space="preserve"> </w:t>
      </w:r>
      <w:r w:rsidRPr="00BE39DD">
        <w:rPr>
          <w:szCs w:val="28"/>
        </w:rPr>
        <w:t>эффективности</w:t>
      </w:r>
      <w:r w:rsidRPr="00BE39DD">
        <w:rPr>
          <w:spacing w:val="-5"/>
          <w:szCs w:val="28"/>
        </w:rPr>
        <w:t xml:space="preserve"> </w:t>
      </w:r>
      <w:r w:rsidRPr="00BE39DD">
        <w:rPr>
          <w:szCs w:val="28"/>
        </w:rPr>
        <w:t>процедуры/</w:t>
      </w:r>
      <w:r w:rsidRPr="00E84E71">
        <w:rPr>
          <w:szCs w:val="28"/>
        </w:rPr>
        <w:t>вмешательства</w:t>
      </w:r>
      <w:r w:rsidRPr="00E84E71">
        <w:rPr>
          <w:spacing w:val="-5"/>
          <w:szCs w:val="28"/>
        </w:rPr>
        <w:t xml:space="preserve"> </w:t>
      </w:r>
      <w:r w:rsidRPr="00E84E71">
        <w:rPr>
          <w:szCs w:val="28"/>
        </w:rPr>
        <w:t>[</w:t>
      </w:r>
      <w:r w:rsidR="00E84E71" w:rsidRPr="00E84E71">
        <w:rPr>
          <w:szCs w:val="28"/>
        </w:rPr>
        <w:t>5</w:t>
      </w:r>
      <w:r w:rsidRPr="00E84E71">
        <w:rPr>
          <w:szCs w:val="28"/>
        </w:rPr>
        <w:t>]:</w:t>
      </w:r>
    </w:p>
    <w:p w14:paraId="5CD75997" w14:textId="77777777" w:rsidR="00BC5BC1" w:rsidRPr="00BE39DD" w:rsidRDefault="00BC5BC1"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szCs w:val="28"/>
        </w:rPr>
      </w:pPr>
      <w:r w:rsidRPr="00BE39DD">
        <w:rPr>
          <w:sz w:val="28"/>
          <w:szCs w:val="28"/>
        </w:rPr>
        <w:t>Для категорий PSA 0–0,19, 0,2–0,49, 0,5–0,99, 1–1,99 и ≥2 нг / мл процент</w:t>
      </w:r>
      <w:r w:rsidRPr="00BE39DD">
        <w:rPr>
          <w:spacing w:val="1"/>
          <w:sz w:val="28"/>
          <w:szCs w:val="28"/>
        </w:rPr>
        <w:t xml:space="preserve"> </w:t>
      </w:r>
      <w:r w:rsidRPr="00BE39DD">
        <w:rPr>
          <w:sz w:val="28"/>
          <w:szCs w:val="28"/>
        </w:rPr>
        <w:t>положительного</w:t>
      </w:r>
      <w:r w:rsidRPr="00BE39DD">
        <w:rPr>
          <w:spacing w:val="1"/>
          <w:sz w:val="28"/>
          <w:szCs w:val="28"/>
        </w:rPr>
        <w:t xml:space="preserve"> </w:t>
      </w:r>
      <w:r w:rsidRPr="00BE39DD">
        <w:rPr>
          <w:sz w:val="28"/>
          <w:szCs w:val="28"/>
        </w:rPr>
        <w:t>сканирования</w:t>
      </w:r>
      <w:r w:rsidRPr="00BE39DD">
        <w:rPr>
          <w:spacing w:val="1"/>
          <w:sz w:val="28"/>
          <w:szCs w:val="28"/>
        </w:rPr>
        <w:t xml:space="preserve"> </w:t>
      </w:r>
      <w:r w:rsidRPr="00BE39DD">
        <w:rPr>
          <w:sz w:val="28"/>
          <w:szCs w:val="28"/>
        </w:rPr>
        <w:t>составил</w:t>
      </w:r>
      <w:r w:rsidRPr="00BE39DD">
        <w:rPr>
          <w:spacing w:val="1"/>
          <w:sz w:val="28"/>
          <w:szCs w:val="28"/>
        </w:rPr>
        <w:t xml:space="preserve"> </w:t>
      </w:r>
      <w:r w:rsidRPr="00BE39DD">
        <w:rPr>
          <w:sz w:val="28"/>
          <w:szCs w:val="28"/>
        </w:rPr>
        <w:t>33%,</w:t>
      </w:r>
      <w:r w:rsidRPr="00BE39DD">
        <w:rPr>
          <w:spacing w:val="1"/>
          <w:sz w:val="28"/>
          <w:szCs w:val="28"/>
        </w:rPr>
        <w:t xml:space="preserve"> </w:t>
      </w:r>
      <w:r w:rsidRPr="00BE39DD">
        <w:rPr>
          <w:sz w:val="28"/>
          <w:szCs w:val="28"/>
        </w:rPr>
        <w:t>45%,</w:t>
      </w:r>
      <w:r w:rsidRPr="00BE39DD">
        <w:rPr>
          <w:spacing w:val="1"/>
          <w:sz w:val="28"/>
          <w:szCs w:val="28"/>
        </w:rPr>
        <w:t xml:space="preserve"> </w:t>
      </w:r>
      <w:r w:rsidRPr="00BE39DD">
        <w:rPr>
          <w:sz w:val="28"/>
          <w:szCs w:val="28"/>
        </w:rPr>
        <w:t>59%,</w:t>
      </w:r>
      <w:r w:rsidRPr="00BE39DD">
        <w:rPr>
          <w:spacing w:val="1"/>
          <w:sz w:val="28"/>
          <w:szCs w:val="28"/>
        </w:rPr>
        <w:t xml:space="preserve"> </w:t>
      </w:r>
      <w:r w:rsidRPr="00BE39DD">
        <w:rPr>
          <w:sz w:val="28"/>
          <w:szCs w:val="28"/>
        </w:rPr>
        <w:t>75%</w:t>
      </w:r>
      <w:r w:rsidRPr="00BE39DD">
        <w:rPr>
          <w:spacing w:val="1"/>
          <w:sz w:val="28"/>
          <w:szCs w:val="28"/>
        </w:rPr>
        <w:t xml:space="preserve"> </w:t>
      </w:r>
      <w:r w:rsidRPr="00BE39DD">
        <w:rPr>
          <w:sz w:val="28"/>
          <w:szCs w:val="28"/>
        </w:rPr>
        <w:t>и</w:t>
      </w:r>
      <w:r w:rsidRPr="00BE39DD">
        <w:rPr>
          <w:spacing w:val="1"/>
          <w:sz w:val="28"/>
          <w:szCs w:val="28"/>
        </w:rPr>
        <w:t xml:space="preserve"> </w:t>
      </w:r>
      <w:r w:rsidRPr="00BE39DD">
        <w:rPr>
          <w:sz w:val="28"/>
          <w:szCs w:val="28"/>
        </w:rPr>
        <w:t>95%</w:t>
      </w:r>
      <w:r w:rsidRPr="00BE39DD">
        <w:rPr>
          <w:spacing w:val="1"/>
          <w:sz w:val="28"/>
          <w:szCs w:val="28"/>
        </w:rPr>
        <w:t xml:space="preserve"> </w:t>
      </w:r>
      <w:r w:rsidRPr="00BE39DD">
        <w:rPr>
          <w:sz w:val="28"/>
          <w:szCs w:val="28"/>
        </w:rPr>
        <w:t>соответственно.</w:t>
      </w:r>
      <w:r w:rsidRPr="00BE39DD">
        <w:rPr>
          <w:spacing w:val="1"/>
          <w:sz w:val="28"/>
          <w:szCs w:val="28"/>
        </w:rPr>
        <w:t xml:space="preserve"> </w:t>
      </w:r>
      <w:r w:rsidRPr="00BE39DD">
        <w:rPr>
          <w:sz w:val="28"/>
          <w:szCs w:val="28"/>
        </w:rPr>
        <w:t>Не</w:t>
      </w:r>
      <w:r w:rsidRPr="00BE39DD">
        <w:rPr>
          <w:spacing w:val="1"/>
          <w:sz w:val="28"/>
          <w:szCs w:val="28"/>
        </w:rPr>
        <w:t xml:space="preserve"> </w:t>
      </w:r>
      <w:r w:rsidRPr="00BE39DD">
        <w:rPr>
          <w:sz w:val="28"/>
          <w:szCs w:val="28"/>
        </w:rPr>
        <w:t>было</w:t>
      </w:r>
      <w:r w:rsidRPr="00BE39DD">
        <w:rPr>
          <w:spacing w:val="1"/>
          <w:sz w:val="28"/>
          <w:szCs w:val="28"/>
        </w:rPr>
        <w:t xml:space="preserve"> </w:t>
      </w:r>
      <w:r w:rsidRPr="00BE39DD">
        <w:rPr>
          <w:sz w:val="28"/>
          <w:szCs w:val="28"/>
        </w:rPr>
        <w:t>отмечено</w:t>
      </w:r>
      <w:r w:rsidRPr="00BE39DD">
        <w:rPr>
          <w:spacing w:val="1"/>
          <w:sz w:val="28"/>
          <w:szCs w:val="28"/>
        </w:rPr>
        <w:t xml:space="preserve"> </w:t>
      </w:r>
      <w:r w:rsidRPr="00BE39DD">
        <w:rPr>
          <w:sz w:val="28"/>
          <w:szCs w:val="28"/>
        </w:rPr>
        <w:t>существенных</w:t>
      </w:r>
      <w:r w:rsidRPr="00BE39DD">
        <w:rPr>
          <w:spacing w:val="1"/>
          <w:sz w:val="28"/>
          <w:szCs w:val="28"/>
        </w:rPr>
        <w:t xml:space="preserve"> </w:t>
      </w:r>
      <w:r w:rsidRPr="00BE39DD">
        <w:rPr>
          <w:sz w:val="28"/>
          <w:szCs w:val="28"/>
        </w:rPr>
        <w:t>различий</w:t>
      </w:r>
      <w:r w:rsidRPr="00BE39DD">
        <w:rPr>
          <w:spacing w:val="1"/>
          <w:sz w:val="28"/>
          <w:szCs w:val="28"/>
        </w:rPr>
        <w:t xml:space="preserve"> </w:t>
      </w:r>
      <w:r w:rsidRPr="00BE39DD">
        <w:rPr>
          <w:sz w:val="28"/>
          <w:szCs w:val="28"/>
        </w:rPr>
        <w:t>в</w:t>
      </w:r>
      <w:r w:rsidRPr="00BE39DD">
        <w:rPr>
          <w:spacing w:val="1"/>
          <w:sz w:val="28"/>
          <w:szCs w:val="28"/>
        </w:rPr>
        <w:t xml:space="preserve"> </w:t>
      </w:r>
      <w:r w:rsidRPr="00BE39DD">
        <w:rPr>
          <w:sz w:val="28"/>
          <w:szCs w:val="28"/>
        </w:rPr>
        <w:t>положительности</w:t>
      </w:r>
      <w:r w:rsidRPr="00BE39DD">
        <w:rPr>
          <w:spacing w:val="-1"/>
          <w:sz w:val="28"/>
          <w:szCs w:val="28"/>
        </w:rPr>
        <w:t xml:space="preserve"> </w:t>
      </w:r>
      <w:r w:rsidRPr="00BE39DD">
        <w:rPr>
          <w:sz w:val="28"/>
          <w:szCs w:val="28"/>
        </w:rPr>
        <w:t>между суммами</w:t>
      </w:r>
      <w:r w:rsidRPr="00BE39DD">
        <w:rPr>
          <w:spacing w:val="-1"/>
          <w:sz w:val="28"/>
          <w:szCs w:val="28"/>
        </w:rPr>
        <w:t xml:space="preserve"> </w:t>
      </w:r>
      <w:r w:rsidRPr="00BE39DD">
        <w:rPr>
          <w:sz w:val="28"/>
          <w:szCs w:val="28"/>
        </w:rPr>
        <w:t>Глисона ≤7</w:t>
      </w:r>
      <w:r w:rsidRPr="00BE39DD">
        <w:rPr>
          <w:spacing w:val="1"/>
          <w:sz w:val="28"/>
          <w:szCs w:val="28"/>
        </w:rPr>
        <w:t xml:space="preserve"> </w:t>
      </w:r>
      <w:r w:rsidRPr="00BE39DD">
        <w:rPr>
          <w:sz w:val="28"/>
          <w:szCs w:val="28"/>
        </w:rPr>
        <w:t>и</w:t>
      </w:r>
      <w:r w:rsidRPr="00BE39DD">
        <w:rPr>
          <w:spacing w:val="-1"/>
          <w:sz w:val="28"/>
          <w:szCs w:val="28"/>
        </w:rPr>
        <w:t xml:space="preserve"> </w:t>
      </w:r>
      <w:r w:rsidRPr="00BE39DD">
        <w:rPr>
          <w:sz w:val="28"/>
          <w:szCs w:val="28"/>
        </w:rPr>
        <w:t>≥8.</w:t>
      </w:r>
    </w:p>
    <w:p w14:paraId="4C94DC6F" w14:textId="77777777" w:rsidR="00BC5BC1" w:rsidRPr="00BE39DD" w:rsidRDefault="00BC5BC1" w:rsidP="00EC710E">
      <w:pPr>
        <w:pStyle w:val="a3"/>
        <w:widowControl w:val="0"/>
        <w:numPr>
          <w:ilvl w:val="0"/>
          <w:numId w:val="42"/>
        </w:numPr>
        <w:tabs>
          <w:tab w:val="left" w:pos="426"/>
        </w:tabs>
        <w:autoSpaceDE w:val="0"/>
        <w:autoSpaceDN w:val="0"/>
        <w:ind w:left="0" w:firstLine="0"/>
        <w:contextualSpacing w:val="0"/>
        <w:jc w:val="both"/>
        <w:rPr>
          <w:rFonts w:ascii="Symbol" w:hAnsi="Symbol"/>
          <w:sz w:val="28"/>
          <w:szCs w:val="28"/>
        </w:rPr>
      </w:pPr>
      <w:r w:rsidRPr="00BE39DD">
        <w:rPr>
          <w:sz w:val="28"/>
          <w:szCs w:val="28"/>
        </w:rPr>
        <w:t>Существенные</w:t>
      </w:r>
      <w:r w:rsidRPr="00BE39DD">
        <w:rPr>
          <w:spacing w:val="1"/>
          <w:sz w:val="28"/>
          <w:szCs w:val="28"/>
        </w:rPr>
        <w:t xml:space="preserve"> </w:t>
      </w:r>
      <w:r w:rsidRPr="00BE39DD">
        <w:rPr>
          <w:sz w:val="28"/>
          <w:szCs w:val="28"/>
        </w:rPr>
        <w:t>различия</w:t>
      </w:r>
      <w:r w:rsidRPr="00BE39DD">
        <w:rPr>
          <w:spacing w:val="1"/>
          <w:sz w:val="28"/>
          <w:szCs w:val="28"/>
        </w:rPr>
        <w:t xml:space="preserve"> </w:t>
      </w:r>
      <w:r w:rsidRPr="00BE39DD">
        <w:rPr>
          <w:sz w:val="28"/>
          <w:szCs w:val="28"/>
        </w:rPr>
        <w:t>в</w:t>
      </w:r>
      <w:r w:rsidRPr="00BE39DD">
        <w:rPr>
          <w:spacing w:val="1"/>
          <w:sz w:val="28"/>
          <w:szCs w:val="28"/>
        </w:rPr>
        <w:t xml:space="preserve"> </w:t>
      </w:r>
      <w:r w:rsidRPr="00BE39DD">
        <w:rPr>
          <w:sz w:val="28"/>
          <w:szCs w:val="28"/>
        </w:rPr>
        <w:t>положительных</w:t>
      </w:r>
      <w:r w:rsidRPr="00BE39DD">
        <w:rPr>
          <w:spacing w:val="1"/>
          <w:sz w:val="28"/>
          <w:szCs w:val="28"/>
        </w:rPr>
        <w:t xml:space="preserve"> </w:t>
      </w:r>
      <w:r w:rsidRPr="00BE39DD">
        <w:rPr>
          <w:sz w:val="28"/>
          <w:szCs w:val="28"/>
        </w:rPr>
        <w:t>результатах</w:t>
      </w:r>
      <w:r w:rsidRPr="00BE39DD">
        <w:rPr>
          <w:spacing w:val="1"/>
          <w:sz w:val="28"/>
          <w:szCs w:val="28"/>
        </w:rPr>
        <w:t xml:space="preserve"> </w:t>
      </w:r>
      <w:r w:rsidRPr="00BE39DD">
        <w:rPr>
          <w:sz w:val="28"/>
          <w:szCs w:val="28"/>
        </w:rPr>
        <w:t>после</w:t>
      </w:r>
      <w:r w:rsidRPr="00BE39DD">
        <w:rPr>
          <w:spacing w:val="1"/>
          <w:sz w:val="28"/>
          <w:szCs w:val="28"/>
        </w:rPr>
        <w:t xml:space="preserve"> </w:t>
      </w:r>
      <w:r w:rsidRPr="00BE39DD">
        <w:rPr>
          <w:sz w:val="28"/>
          <w:szCs w:val="28"/>
        </w:rPr>
        <w:t>биохимического</w:t>
      </w:r>
      <w:r w:rsidRPr="00BE39DD">
        <w:rPr>
          <w:spacing w:val="1"/>
          <w:sz w:val="28"/>
          <w:szCs w:val="28"/>
        </w:rPr>
        <w:t xml:space="preserve"> </w:t>
      </w:r>
      <w:r w:rsidRPr="00BE39DD">
        <w:rPr>
          <w:sz w:val="28"/>
          <w:szCs w:val="28"/>
        </w:rPr>
        <w:t>рецидива</w:t>
      </w:r>
      <w:r w:rsidRPr="00BE39DD">
        <w:rPr>
          <w:spacing w:val="1"/>
          <w:sz w:val="28"/>
          <w:szCs w:val="28"/>
        </w:rPr>
        <w:t xml:space="preserve"> </w:t>
      </w:r>
      <w:r w:rsidRPr="00BE39DD">
        <w:rPr>
          <w:sz w:val="28"/>
          <w:szCs w:val="28"/>
        </w:rPr>
        <w:t>в</w:t>
      </w:r>
      <w:r w:rsidRPr="00BE39DD">
        <w:rPr>
          <w:spacing w:val="1"/>
          <w:sz w:val="28"/>
          <w:szCs w:val="28"/>
        </w:rPr>
        <w:t xml:space="preserve"> </w:t>
      </w:r>
      <w:r w:rsidRPr="00BE39DD">
        <w:rPr>
          <w:sz w:val="28"/>
          <w:szCs w:val="28"/>
        </w:rPr>
        <w:t>ложе</w:t>
      </w:r>
      <w:r w:rsidRPr="00BE39DD">
        <w:rPr>
          <w:spacing w:val="1"/>
          <w:sz w:val="28"/>
          <w:szCs w:val="28"/>
        </w:rPr>
        <w:t xml:space="preserve"> </w:t>
      </w:r>
      <w:r w:rsidRPr="00BE39DD">
        <w:rPr>
          <w:sz w:val="28"/>
          <w:szCs w:val="28"/>
        </w:rPr>
        <w:t>предстательной</w:t>
      </w:r>
      <w:r w:rsidRPr="00BE39DD">
        <w:rPr>
          <w:spacing w:val="1"/>
          <w:sz w:val="28"/>
          <w:szCs w:val="28"/>
        </w:rPr>
        <w:t xml:space="preserve"> </w:t>
      </w:r>
      <w:r w:rsidRPr="00BE39DD">
        <w:rPr>
          <w:sz w:val="28"/>
          <w:szCs w:val="28"/>
        </w:rPr>
        <w:t>железы</w:t>
      </w:r>
      <w:r w:rsidRPr="00BE39DD">
        <w:rPr>
          <w:spacing w:val="1"/>
          <w:sz w:val="28"/>
          <w:szCs w:val="28"/>
        </w:rPr>
        <w:t xml:space="preserve"> </w:t>
      </w:r>
      <w:r w:rsidRPr="00BE39DD">
        <w:rPr>
          <w:sz w:val="28"/>
          <w:szCs w:val="28"/>
        </w:rPr>
        <w:t>были</w:t>
      </w:r>
      <w:r w:rsidRPr="00BE39DD">
        <w:rPr>
          <w:spacing w:val="1"/>
          <w:sz w:val="28"/>
          <w:szCs w:val="28"/>
        </w:rPr>
        <w:t xml:space="preserve"> </w:t>
      </w:r>
      <w:r w:rsidRPr="00BE39DD">
        <w:rPr>
          <w:sz w:val="28"/>
          <w:szCs w:val="28"/>
        </w:rPr>
        <w:t>отмечены</w:t>
      </w:r>
      <w:r w:rsidRPr="00BE39DD">
        <w:rPr>
          <w:spacing w:val="-67"/>
          <w:sz w:val="28"/>
          <w:szCs w:val="28"/>
        </w:rPr>
        <w:t xml:space="preserve"> </w:t>
      </w:r>
      <w:r w:rsidRPr="00BE39DD">
        <w:rPr>
          <w:sz w:val="28"/>
          <w:szCs w:val="28"/>
        </w:rPr>
        <w:t>между</w:t>
      </w:r>
      <w:r w:rsidRPr="00BE39DD">
        <w:rPr>
          <w:spacing w:val="1"/>
          <w:sz w:val="28"/>
          <w:szCs w:val="28"/>
        </w:rPr>
        <w:t xml:space="preserve"> </w:t>
      </w:r>
      <w:r w:rsidRPr="00BE39DD">
        <w:rPr>
          <w:sz w:val="28"/>
          <w:szCs w:val="28"/>
        </w:rPr>
        <w:t>радикальной</w:t>
      </w:r>
      <w:r w:rsidRPr="00BE39DD">
        <w:rPr>
          <w:spacing w:val="1"/>
          <w:sz w:val="28"/>
          <w:szCs w:val="28"/>
        </w:rPr>
        <w:t xml:space="preserve"> </w:t>
      </w:r>
      <w:r w:rsidRPr="00BE39DD">
        <w:rPr>
          <w:sz w:val="28"/>
          <w:szCs w:val="28"/>
        </w:rPr>
        <w:t>простатэктомией</w:t>
      </w:r>
      <w:r w:rsidRPr="00BE39DD">
        <w:rPr>
          <w:spacing w:val="1"/>
          <w:sz w:val="28"/>
          <w:szCs w:val="28"/>
        </w:rPr>
        <w:t xml:space="preserve"> </w:t>
      </w:r>
      <w:r w:rsidRPr="00BE39DD">
        <w:rPr>
          <w:sz w:val="28"/>
          <w:szCs w:val="28"/>
        </w:rPr>
        <w:t>(22%)</w:t>
      </w:r>
      <w:r w:rsidRPr="00BE39DD">
        <w:rPr>
          <w:spacing w:val="1"/>
          <w:sz w:val="28"/>
          <w:szCs w:val="28"/>
        </w:rPr>
        <w:t xml:space="preserve"> </w:t>
      </w:r>
      <w:r w:rsidRPr="00BE39DD">
        <w:rPr>
          <w:sz w:val="28"/>
          <w:szCs w:val="28"/>
        </w:rPr>
        <w:t>и</w:t>
      </w:r>
      <w:r w:rsidRPr="00BE39DD">
        <w:rPr>
          <w:spacing w:val="1"/>
          <w:sz w:val="28"/>
          <w:szCs w:val="28"/>
        </w:rPr>
        <w:t xml:space="preserve"> </w:t>
      </w:r>
      <w:r w:rsidRPr="00BE39DD">
        <w:rPr>
          <w:sz w:val="28"/>
          <w:szCs w:val="28"/>
        </w:rPr>
        <w:t>лучевой</w:t>
      </w:r>
      <w:r w:rsidRPr="00BE39DD">
        <w:rPr>
          <w:spacing w:val="1"/>
          <w:sz w:val="28"/>
          <w:szCs w:val="28"/>
        </w:rPr>
        <w:t xml:space="preserve"> </w:t>
      </w:r>
      <w:r w:rsidRPr="00BE39DD">
        <w:rPr>
          <w:sz w:val="28"/>
          <w:szCs w:val="28"/>
        </w:rPr>
        <w:t>терапией</w:t>
      </w:r>
      <w:r w:rsidRPr="00BE39DD">
        <w:rPr>
          <w:spacing w:val="1"/>
          <w:sz w:val="28"/>
          <w:szCs w:val="28"/>
        </w:rPr>
        <w:t xml:space="preserve"> </w:t>
      </w:r>
      <w:r w:rsidRPr="00BE39DD">
        <w:rPr>
          <w:sz w:val="28"/>
          <w:szCs w:val="28"/>
        </w:rPr>
        <w:t>(52%)</w:t>
      </w:r>
      <w:r w:rsidRPr="00BE39DD">
        <w:rPr>
          <w:spacing w:val="1"/>
          <w:sz w:val="28"/>
          <w:szCs w:val="28"/>
        </w:rPr>
        <w:t xml:space="preserve"> </w:t>
      </w:r>
      <w:r w:rsidRPr="00BE39DD">
        <w:rPr>
          <w:sz w:val="28"/>
          <w:szCs w:val="28"/>
        </w:rPr>
        <w:t>пациентов.</w:t>
      </w:r>
      <w:r w:rsidRPr="00BE39DD">
        <w:rPr>
          <w:spacing w:val="1"/>
          <w:sz w:val="28"/>
          <w:szCs w:val="28"/>
        </w:rPr>
        <w:t xml:space="preserve"> </w:t>
      </w:r>
      <w:r w:rsidRPr="00BE39DD">
        <w:rPr>
          <w:sz w:val="28"/>
          <w:szCs w:val="28"/>
        </w:rPr>
        <w:t>При</w:t>
      </w:r>
      <w:r w:rsidRPr="00BE39DD">
        <w:rPr>
          <w:spacing w:val="1"/>
          <w:sz w:val="28"/>
          <w:szCs w:val="28"/>
        </w:rPr>
        <w:t xml:space="preserve"> </w:t>
      </w:r>
      <w:r w:rsidRPr="00BE39DD">
        <w:rPr>
          <w:sz w:val="28"/>
          <w:szCs w:val="28"/>
        </w:rPr>
        <w:t>поиске</w:t>
      </w:r>
      <w:r w:rsidRPr="00BE39DD">
        <w:rPr>
          <w:spacing w:val="1"/>
          <w:sz w:val="28"/>
          <w:szCs w:val="28"/>
        </w:rPr>
        <w:t xml:space="preserve"> </w:t>
      </w:r>
      <w:r w:rsidRPr="00BE39DD">
        <w:rPr>
          <w:sz w:val="28"/>
          <w:szCs w:val="28"/>
        </w:rPr>
        <w:t>лимфатических</w:t>
      </w:r>
      <w:r w:rsidRPr="00BE39DD">
        <w:rPr>
          <w:spacing w:val="1"/>
          <w:sz w:val="28"/>
          <w:szCs w:val="28"/>
        </w:rPr>
        <w:t xml:space="preserve"> </w:t>
      </w:r>
      <w:r w:rsidRPr="00BE39DD">
        <w:rPr>
          <w:sz w:val="28"/>
          <w:szCs w:val="28"/>
        </w:rPr>
        <w:t>узлов</w:t>
      </w:r>
      <w:r w:rsidRPr="00BE39DD">
        <w:rPr>
          <w:spacing w:val="1"/>
          <w:sz w:val="28"/>
          <w:szCs w:val="28"/>
        </w:rPr>
        <w:t xml:space="preserve"> </w:t>
      </w:r>
      <w:r w:rsidRPr="00BE39DD">
        <w:rPr>
          <w:sz w:val="28"/>
          <w:szCs w:val="28"/>
        </w:rPr>
        <w:t>наблюдалась</w:t>
      </w:r>
      <w:r w:rsidRPr="00BE39DD">
        <w:rPr>
          <w:spacing w:val="1"/>
          <w:sz w:val="28"/>
          <w:szCs w:val="28"/>
        </w:rPr>
        <w:t xml:space="preserve"> </w:t>
      </w:r>
      <w:r w:rsidRPr="00BE39DD">
        <w:rPr>
          <w:sz w:val="28"/>
          <w:szCs w:val="28"/>
        </w:rPr>
        <w:t>высокая</w:t>
      </w:r>
      <w:r w:rsidRPr="00BE39DD">
        <w:rPr>
          <w:spacing w:val="1"/>
          <w:sz w:val="28"/>
          <w:szCs w:val="28"/>
        </w:rPr>
        <w:t xml:space="preserve"> </w:t>
      </w:r>
      <w:r w:rsidRPr="00BE39DD">
        <w:rPr>
          <w:sz w:val="28"/>
          <w:szCs w:val="28"/>
        </w:rPr>
        <w:t>чувствительность</w:t>
      </w:r>
      <w:r w:rsidRPr="00BE39DD">
        <w:rPr>
          <w:spacing w:val="-2"/>
          <w:sz w:val="28"/>
          <w:szCs w:val="28"/>
        </w:rPr>
        <w:t xml:space="preserve"> </w:t>
      </w:r>
      <w:r w:rsidRPr="00BE39DD">
        <w:rPr>
          <w:sz w:val="28"/>
          <w:szCs w:val="28"/>
        </w:rPr>
        <w:t>(75%) и специфичность</w:t>
      </w:r>
      <w:r w:rsidRPr="00BE39DD">
        <w:rPr>
          <w:spacing w:val="-1"/>
          <w:sz w:val="28"/>
          <w:szCs w:val="28"/>
        </w:rPr>
        <w:t xml:space="preserve"> </w:t>
      </w:r>
      <w:r w:rsidRPr="00BE39DD">
        <w:rPr>
          <w:sz w:val="28"/>
          <w:szCs w:val="28"/>
        </w:rPr>
        <w:t>(99%).</w:t>
      </w:r>
    </w:p>
    <w:p w14:paraId="05D95B5B" w14:textId="77777777" w:rsidR="00BC5BC1" w:rsidRPr="00BE39DD" w:rsidRDefault="00BC5BC1" w:rsidP="00942058">
      <w:pPr>
        <w:tabs>
          <w:tab w:val="left" w:pos="426"/>
        </w:tabs>
        <w:jc w:val="both"/>
        <w:rPr>
          <w:rFonts w:ascii="Symbol" w:hAnsi="Symbol"/>
          <w:sz w:val="28"/>
          <w:szCs w:val="28"/>
        </w:rPr>
        <w:sectPr w:rsidR="00BC5BC1" w:rsidRPr="00BE39DD" w:rsidSect="00D310E4">
          <w:pgSz w:w="11910" w:h="16840"/>
          <w:pgMar w:top="1134" w:right="851" w:bottom="1134" w:left="1559" w:header="720" w:footer="720" w:gutter="0"/>
          <w:cols w:space="720"/>
        </w:sectPr>
      </w:pPr>
    </w:p>
    <w:p w14:paraId="63E4AFFD" w14:textId="77777777" w:rsidR="00BE39DD" w:rsidRDefault="00BE39DD" w:rsidP="00942058">
      <w:pPr>
        <w:pStyle w:val="1"/>
        <w:tabs>
          <w:tab w:val="left" w:pos="426"/>
        </w:tabs>
      </w:pPr>
      <w:r>
        <w:lastRenderedPageBreak/>
        <w:t>ПОЗИТРОННО-ЭМИССИОННАЯ ТОМОГРАФИЯ, СОВМЕЩЕННАЯ</w:t>
      </w:r>
      <w:r>
        <w:rPr>
          <w:spacing w:val="-67"/>
        </w:rPr>
        <w:t xml:space="preserve"> </w:t>
      </w:r>
      <w:r>
        <w:t>С КОМПЬЮТЕРНОЙ ТОМОГРАФИЕЙ (ПЭТ/КТ) ВСЕГО ТЕЛА C</w:t>
      </w:r>
      <w:r>
        <w:rPr>
          <w:spacing w:val="1"/>
        </w:rPr>
        <w:t xml:space="preserve"> </w:t>
      </w:r>
      <w:r>
        <w:rPr>
          <w:vertAlign w:val="superscript"/>
        </w:rPr>
        <w:t>68</w:t>
      </w:r>
      <w:r>
        <w:t>Ga-DOTA КОНЪЮГИРОВАННЫМИ ПЕПТИДАМИ:</w:t>
      </w:r>
    </w:p>
    <w:p w14:paraId="57405972" w14:textId="77777777" w:rsidR="00BE39DD" w:rsidRPr="00464353" w:rsidRDefault="00BE39DD" w:rsidP="00942058">
      <w:pPr>
        <w:tabs>
          <w:tab w:val="left" w:pos="426"/>
        </w:tabs>
        <w:jc w:val="center"/>
        <w:rPr>
          <w:b/>
          <w:sz w:val="28"/>
          <w:lang w:val="en-US"/>
        </w:rPr>
      </w:pPr>
      <w:r w:rsidRPr="00464353">
        <w:rPr>
          <w:b/>
          <w:sz w:val="28"/>
          <w:lang w:val="en-US"/>
        </w:rPr>
        <w:t>68Ga-DOTA-TOC,</w:t>
      </w:r>
      <w:r w:rsidRPr="00464353">
        <w:rPr>
          <w:b/>
          <w:spacing w:val="-7"/>
          <w:sz w:val="28"/>
          <w:lang w:val="en-US"/>
        </w:rPr>
        <w:t xml:space="preserve"> </w:t>
      </w:r>
      <w:r w:rsidRPr="00464353">
        <w:rPr>
          <w:b/>
          <w:sz w:val="28"/>
          <w:lang w:val="en-US"/>
        </w:rPr>
        <w:t>68Ga-DOTA-NOC,</w:t>
      </w:r>
      <w:r w:rsidRPr="00464353">
        <w:rPr>
          <w:b/>
          <w:spacing w:val="-10"/>
          <w:sz w:val="28"/>
          <w:lang w:val="en-US"/>
        </w:rPr>
        <w:t xml:space="preserve"> </w:t>
      </w:r>
      <w:r w:rsidRPr="00464353">
        <w:rPr>
          <w:b/>
          <w:sz w:val="28"/>
          <w:lang w:val="en-US"/>
        </w:rPr>
        <w:t>68Ga-DOTA-TATE</w:t>
      </w:r>
    </w:p>
    <w:p w14:paraId="5AB450C4" w14:textId="77777777" w:rsidR="00BE39DD" w:rsidRPr="00464353" w:rsidRDefault="00BE39DD" w:rsidP="00942058">
      <w:pPr>
        <w:pStyle w:val="af3"/>
        <w:tabs>
          <w:tab w:val="left" w:pos="426"/>
        </w:tabs>
        <w:ind w:left="0"/>
        <w:jc w:val="left"/>
        <w:rPr>
          <w:b/>
          <w:sz w:val="27"/>
          <w:lang w:val="en-US"/>
        </w:rPr>
      </w:pPr>
    </w:p>
    <w:p w14:paraId="528B4DB0" w14:textId="77777777" w:rsidR="00BE39DD" w:rsidRDefault="00BE39DD" w:rsidP="00EC710E">
      <w:pPr>
        <w:pStyle w:val="1"/>
        <w:keepNext w:val="0"/>
        <w:keepLines w:val="0"/>
        <w:widowControl w:val="0"/>
        <w:numPr>
          <w:ilvl w:val="0"/>
          <w:numId w:val="38"/>
        </w:numPr>
        <w:tabs>
          <w:tab w:val="left" w:pos="426"/>
          <w:tab w:val="left" w:pos="669"/>
          <w:tab w:val="left" w:pos="670"/>
        </w:tabs>
        <w:autoSpaceDE w:val="0"/>
        <w:autoSpaceDN w:val="0"/>
        <w:ind w:left="0" w:firstLine="0"/>
        <w:jc w:val="left"/>
      </w:pPr>
      <w:r>
        <w:t>ВВОДНАЯ</w:t>
      </w:r>
      <w:r>
        <w:rPr>
          <w:spacing w:val="-2"/>
        </w:rPr>
        <w:t xml:space="preserve"> </w:t>
      </w:r>
      <w:r>
        <w:t>ЧАСТЬ</w:t>
      </w:r>
    </w:p>
    <w:p w14:paraId="453034A6" w14:textId="77777777" w:rsidR="00BE39DD" w:rsidRDefault="00BE39DD" w:rsidP="00EC710E">
      <w:pPr>
        <w:pStyle w:val="a3"/>
        <w:widowControl w:val="0"/>
        <w:numPr>
          <w:ilvl w:val="1"/>
          <w:numId w:val="38"/>
        </w:numPr>
        <w:tabs>
          <w:tab w:val="left" w:pos="426"/>
          <w:tab w:val="left" w:pos="808"/>
          <w:tab w:val="left" w:pos="809"/>
        </w:tabs>
        <w:autoSpaceDE w:val="0"/>
        <w:autoSpaceDN w:val="0"/>
        <w:ind w:left="0" w:firstLine="0"/>
        <w:contextualSpacing w:val="0"/>
        <w:rPr>
          <w:b/>
          <w:sz w:val="28"/>
        </w:rPr>
      </w:pPr>
      <w:r>
        <w:rPr>
          <w:b/>
          <w:sz w:val="28"/>
        </w:rPr>
        <w:t>Код(ы)</w:t>
      </w:r>
      <w:r>
        <w:rPr>
          <w:b/>
          <w:spacing w:val="-2"/>
          <w:sz w:val="28"/>
        </w:rPr>
        <w:t xml:space="preserve"> </w:t>
      </w:r>
      <w:r>
        <w:rPr>
          <w:b/>
          <w:sz w:val="28"/>
        </w:rPr>
        <w:t>МКБ-10:</w:t>
      </w:r>
    </w:p>
    <w:tbl>
      <w:tblPr>
        <w:tblStyle w:val="31"/>
        <w:tblW w:w="0" w:type="auto"/>
        <w:tblInd w:w="-147" w:type="dxa"/>
        <w:tblLook w:val="04A0" w:firstRow="1" w:lastRow="0" w:firstColumn="1" w:lastColumn="0" w:noHBand="0" w:noVBand="1"/>
      </w:tblPr>
      <w:tblGrid>
        <w:gridCol w:w="1560"/>
        <w:gridCol w:w="8221"/>
      </w:tblGrid>
      <w:tr w:rsidR="00BE39DD" w:rsidRPr="00452AC0" w14:paraId="590D80DA" w14:textId="77777777" w:rsidTr="00BE39DD">
        <w:trPr>
          <w:trHeight w:val="80"/>
        </w:trPr>
        <w:tc>
          <w:tcPr>
            <w:tcW w:w="9781" w:type="dxa"/>
            <w:gridSpan w:val="2"/>
          </w:tcPr>
          <w:p w14:paraId="1F4FF242" w14:textId="77777777" w:rsidR="00BE39DD" w:rsidRPr="00452AC0" w:rsidRDefault="00BE39DD" w:rsidP="00942058">
            <w:pPr>
              <w:tabs>
                <w:tab w:val="left" w:pos="567"/>
              </w:tabs>
              <w:jc w:val="center"/>
              <w:rPr>
                <w:b/>
                <w:sz w:val="28"/>
                <w:szCs w:val="28"/>
                <w:lang w:bidi="ru-RU"/>
              </w:rPr>
            </w:pPr>
            <w:r w:rsidRPr="00452AC0">
              <w:rPr>
                <w:rFonts w:eastAsia="Calibri"/>
                <w:b/>
                <w:sz w:val="28"/>
                <w:szCs w:val="28"/>
                <w:lang w:val="lt-LT" w:eastAsia="en-US"/>
              </w:rPr>
              <w:t>МКБ-10</w:t>
            </w:r>
          </w:p>
        </w:tc>
      </w:tr>
      <w:tr w:rsidR="00BE39DD" w:rsidRPr="00452AC0" w14:paraId="28CCE152" w14:textId="77777777" w:rsidTr="00BE39DD">
        <w:trPr>
          <w:trHeight w:val="80"/>
        </w:trPr>
        <w:tc>
          <w:tcPr>
            <w:tcW w:w="1560" w:type="dxa"/>
          </w:tcPr>
          <w:p w14:paraId="761511D8" w14:textId="77777777" w:rsidR="00BE39DD" w:rsidRPr="00452AC0" w:rsidRDefault="00BE39DD" w:rsidP="00942058">
            <w:pPr>
              <w:tabs>
                <w:tab w:val="left" w:pos="567"/>
              </w:tabs>
              <w:jc w:val="center"/>
              <w:rPr>
                <w:b/>
                <w:sz w:val="28"/>
                <w:szCs w:val="28"/>
                <w:lang w:bidi="ru-RU"/>
              </w:rPr>
            </w:pPr>
            <w:r>
              <w:rPr>
                <w:b/>
                <w:sz w:val="28"/>
              </w:rPr>
              <w:t>Код</w:t>
            </w:r>
          </w:p>
        </w:tc>
        <w:tc>
          <w:tcPr>
            <w:tcW w:w="8221" w:type="dxa"/>
          </w:tcPr>
          <w:p w14:paraId="215A85D4" w14:textId="77777777" w:rsidR="00BE39DD" w:rsidRPr="00452AC0" w:rsidRDefault="00BE39DD" w:rsidP="00942058">
            <w:pPr>
              <w:tabs>
                <w:tab w:val="left" w:pos="567"/>
              </w:tabs>
              <w:jc w:val="center"/>
              <w:rPr>
                <w:b/>
                <w:sz w:val="28"/>
                <w:szCs w:val="28"/>
                <w:lang w:bidi="ru-RU"/>
              </w:rPr>
            </w:pPr>
            <w:r w:rsidRPr="00452AC0">
              <w:rPr>
                <w:b/>
                <w:sz w:val="28"/>
                <w:szCs w:val="28"/>
                <w:lang w:bidi="ru-RU"/>
              </w:rPr>
              <w:t>Название</w:t>
            </w:r>
          </w:p>
        </w:tc>
      </w:tr>
      <w:tr w:rsidR="00BE39DD" w:rsidRPr="00452AC0" w14:paraId="333D3B8B" w14:textId="77777777" w:rsidTr="00BE39DD">
        <w:trPr>
          <w:trHeight w:val="80"/>
        </w:trPr>
        <w:tc>
          <w:tcPr>
            <w:tcW w:w="1560" w:type="dxa"/>
          </w:tcPr>
          <w:p w14:paraId="7322618E" w14:textId="77777777" w:rsidR="00BE39DD" w:rsidRDefault="00BE39DD" w:rsidP="00942058">
            <w:pPr>
              <w:tabs>
                <w:tab w:val="left" w:pos="567"/>
              </w:tabs>
              <w:contextualSpacing/>
              <w:rPr>
                <w:spacing w:val="1"/>
                <w:sz w:val="28"/>
              </w:rPr>
            </w:pPr>
            <w:r>
              <w:rPr>
                <w:sz w:val="28"/>
              </w:rPr>
              <w:t>С17</w:t>
            </w:r>
          </w:p>
          <w:p w14:paraId="527EC319" w14:textId="090579A1" w:rsidR="00BE39DD" w:rsidRDefault="00BE39DD" w:rsidP="00942058">
            <w:pPr>
              <w:tabs>
                <w:tab w:val="left" w:pos="567"/>
              </w:tabs>
              <w:contextualSpacing/>
              <w:rPr>
                <w:sz w:val="28"/>
              </w:rPr>
            </w:pPr>
            <w:r>
              <w:rPr>
                <w:sz w:val="28"/>
              </w:rPr>
              <w:t>С25.4</w:t>
            </w:r>
          </w:p>
          <w:p w14:paraId="3FDAFBAE" w14:textId="77777777" w:rsidR="00BE39DD" w:rsidRDefault="00BE39DD" w:rsidP="00942058">
            <w:pPr>
              <w:tabs>
                <w:tab w:val="left" w:pos="567"/>
              </w:tabs>
              <w:contextualSpacing/>
              <w:rPr>
                <w:sz w:val="28"/>
              </w:rPr>
            </w:pPr>
            <w:r>
              <w:rPr>
                <w:sz w:val="28"/>
              </w:rPr>
              <w:t>Е16.8</w:t>
            </w:r>
          </w:p>
          <w:p w14:paraId="56ECCF52" w14:textId="4EF62B7C" w:rsidR="00BE39DD" w:rsidRPr="00707C90" w:rsidRDefault="00BE39DD" w:rsidP="00942058">
            <w:pPr>
              <w:tabs>
                <w:tab w:val="left" w:pos="567"/>
              </w:tabs>
              <w:contextualSpacing/>
              <w:rPr>
                <w:sz w:val="28"/>
                <w:szCs w:val="28"/>
              </w:rPr>
            </w:pPr>
            <w:r>
              <w:rPr>
                <w:sz w:val="28"/>
              </w:rPr>
              <w:t>D13.7</w:t>
            </w:r>
          </w:p>
        </w:tc>
        <w:tc>
          <w:tcPr>
            <w:tcW w:w="8221" w:type="dxa"/>
          </w:tcPr>
          <w:p w14:paraId="55DA5009" w14:textId="4F7E4409" w:rsidR="00BE39DD" w:rsidRPr="00707C90" w:rsidRDefault="00BE39DD" w:rsidP="00942058">
            <w:pPr>
              <w:tabs>
                <w:tab w:val="left" w:pos="567"/>
              </w:tabs>
              <w:contextualSpacing/>
              <w:rPr>
                <w:sz w:val="28"/>
                <w:szCs w:val="28"/>
              </w:rPr>
            </w:pPr>
            <w:r>
              <w:rPr>
                <w:sz w:val="28"/>
              </w:rPr>
              <w:t>Гастроэнтеропанкреатические</w:t>
            </w:r>
            <w:r>
              <w:rPr>
                <w:sz w:val="28"/>
              </w:rPr>
              <w:tab/>
              <w:t xml:space="preserve">опухоли </w:t>
            </w:r>
            <w:r>
              <w:rPr>
                <w:spacing w:val="-1"/>
                <w:sz w:val="28"/>
              </w:rPr>
              <w:t>(карциноид,</w:t>
            </w:r>
            <w:r>
              <w:rPr>
                <w:spacing w:val="-67"/>
                <w:sz w:val="28"/>
              </w:rPr>
              <w:t xml:space="preserve"> </w:t>
            </w:r>
            <w:r>
              <w:rPr>
                <w:sz w:val="28"/>
              </w:rPr>
              <w:t>гастринома,</w:t>
            </w:r>
            <w:r>
              <w:rPr>
                <w:spacing w:val="-5"/>
                <w:sz w:val="28"/>
              </w:rPr>
              <w:t xml:space="preserve"> </w:t>
            </w:r>
            <w:r>
              <w:rPr>
                <w:sz w:val="28"/>
              </w:rPr>
              <w:t>инсулинома,</w:t>
            </w:r>
            <w:r>
              <w:rPr>
                <w:spacing w:val="-2"/>
                <w:sz w:val="28"/>
              </w:rPr>
              <w:t xml:space="preserve"> </w:t>
            </w:r>
            <w:r>
              <w:rPr>
                <w:sz w:val="28"/>
              </w:rPr>
              <w:t>глюкагонома,</w:t>
            </w:r>
            <w:r>
              <w:rPr>
                <w:spacing w:val="-4"/>
                <w:sz w:val="28"/>
              </w:rPr>
              <w:t xml:space="preserve"> </w:t>
            </w:r>
            <w:r>
              <w:rPr>
                <w:sz w:val="28"/>
              </w:rPr>
              <w:t>ВИПома);</w:t>
            </w:r>
          </w:p>
        </w:tc>
      </w:tr>
      <w:tr w:rsidR="00BE39DD" w:rsidRPr="00452AC0" w14:paraId="71B85990" w14:textId="77777777" w:rsidTr="00BE39DD">
        <w:trPr>
          <w:trHeight w:val="80"/>
        </w:trPr>
        <w:tc>
          <w:tcPr>
            <w:tcW w:w="1560" w:type="dxa"/>
          </w:tcPr>
          <w:p w14:paraId="5FB98F8B" w14:textId="77777777" w:rsidR="00BE39DD" w:rsidRDefault="00BE39DD" w:rsidP="00942058">
            <w:pPr>
              <w:pStyle w:val="TableParagraph"/>
              <w:tabs>
                <w:tab w:val="left" w:pos="426"/>
              </w:tabs>
              <w:spacing w:line="240" w:lineRule="auto"/>
              <w:ind w:left="0"/>
              <w:rPr>
                <w:spacing w:val="-68"/>
                <w:sz w:val="28"/>
              </w:rPr>
            </w:pPr>
            <w:r>
              <w:rPr>
                <w:sz w:val="28"/>
              </w:rPr>
              <w:t>Е27.5</w:t>
            </w:r>
            <w:r>
              <w:rPr>
                <w:spacing w:val="-68"/>
                <w:sz w:val="28"/>
              </w:rPr>
              <w:t xml:space="preserve"> </w:t>
            </w:r>
          </w:p>
          <w:p w14:paraId="55DC4A8D" w14:textId="6CC4BC75" w:rsidR="00BE39DD" w:rsidRDefault="00BE39DD" w:rsidP="00942058">
            <w:pPr>
              <w:pStyle w:val="TableParagraph"/>
              <w:tabs>
                <w:tab w:val="left" w:pos="426"/>
              </w:tabs>
              <w:spacing w:line="240" w:lineRule="auto"/>
              <w:ind w:left="0"/>
              <w:rPr>
                <w:sz w:val="28"/>
              </w:rPr>
            </w:pPr>
            <w:r>
              <w:rPr>
                <w:sz w:val="28"/>
              </w:rPr>
              <w:t>C47</w:t>
            </w:r>
          </w:p>
          <w:p w14:paraId="3F1E969B" w14:textId="77777777" w:rsidR="00BE39DD" w:rsidRDefault="00BE39DD" w:rsidP="00942058">
            <w:pPr>
              <w:pStyle w:val="TableParagraph"/>
              <w:tabs>
                <w:tab w:val="left" w:pos="426"/>
              </w:tabs>
              <w:spacing w:line="240" w:lineRule="auto"/>
              <w:ind w:left="0"/>
              <w:rPr>
                <w:sz w:val="28"/>
              </w:rPr>
            </w:pPr>
            <w:r>
              <w:rPr>
                <w:sz w:val="28"/>
              </w:rPr>
              <w:t>C74.1</w:t>
            </w:r>
          </w:p>
          <w:p w14:paraId="7F24EF91" w14:textId="0F6F6266" w:rsidR="00BE39DD" w:rsidRDefault="00BE39DD" w:rsidP="00942058">
            <w:pPr>
              <w:pStyle w:val="TableParagraph"/>
              <w:tabs>
                <w:tab w:val="left" w:pos="426"/>
              </w:tabs>
              <w:spacing w:line="240" w:lineRule="auto"/>
              <w:ind w:left="0"/>
              <w:rPr>
                <w:sz w:val="28"/>
              </w:rPr>
            </w:pPr>
            <w:r>
              <w:rPr>
                <w:sz w:val="28"/>
              </w:rPr>
              <w:t>C75.5</w:t>
            </w:r>
            <w:r>
              <w:rPr>
                <w:spacing w:val="-68"/>
                <w:sz w:val="28"/>
              </w:rPr>
              <w:t xml:space="preserve"> </w:t>
            </w:r>
            <w:r>
              <w:rPr>
                <w:sz w:val="28"/>
              </w:rPr>
              <w:t>D33.9</w:t>
            </w:r>
          </w:p>
          <w:p w14:paraId="74B45AA1" w14:textId="77777777" w:rsidR="00BE39DD" w:rsidRDefault="00BE39DD" w:rsidP="00942058">
            <w:pPr>
              <w:tabs>
                <w:tab w:val="left" w:pos="567"/>
              </w:tabs>
              <w:contextualSpacing/>
              <w:rPr>
                <w:sz w:val="28"/>
              </w:rPr>
            </w:pPr>
            <w:r>
              <w:rPr>
                <w:sz w:val="28"/>
              </w:rPr>
              <w:t>D35.0</w:t>
            </w:r>
          </w:p>
          <w:p w14:paraId="6631BBE9" w14:textId="77777777" w:rsidR="00BE39DD" w:rsidRDefault="00BE39DD" w:rsidP="00942058">
            <w:pPr>
              <w:tabs>
                <w:tab w:val="left" w:pos="567"/>
              </w:tabs>
              <w:contextualSpacing/>
              <w:rPr>
                <w:spacing w:val="-67"/>
                <w:sz w:val="28"/>
              </w:rPr>
            </w:pPr>
            <w:r>
              <w:rPr>
                <w:sz w:val="28"/>
              </w:rPr>
              <w:t>D35.6</w:t>
            </w:r>
            <w:r>
              <w:rPr>
                <w:spacing w:val="-67"/>
                <w:sz w:val="28"/>
              </w:rPr>
              <w:t xml:space="preserve"> </w:t>
            </w:r>
          </w:p>
          <w:p w14:paraId="17BBFDF2" w14:textId="1D02CC96" w:rsidR="00BE39DD" w:rsidRPr="00707C90" w:rsidRDefault="00BE39DD" w:rsidP="00942058">
            <w:pPr>
              <w:tabs>
                <w:tab w:val="left" w:pos="567"/>
              </w:tabs>
              <w:contextualSpacing/>
              <w:rPr>
                <w:sz w:val="28"/>
              </w:rPr>
            </w:pPr>
            <w:r>
              <w:rPr>
                <w:sz w:val="28"/>
              </w:rPr>
              <w:t>D35.8</w:t>
            </w:r>
          </w:p>
        </w:tc>
        <w:tc>
          <w:tcPr>
            <w:tcW w:w="8221" w:type="dxa"/>
          </w:tcPr>
          <w:p w14:paraId="2209EC3B" w14:textId="4AD55182" w:rsidR="00BE39DD" w:rsidRPr="00707C90" w:rsidRDefault="00BE39DD" w:rsidP="00942058">
            <w:pPr>
              <w:tabs>
                <w:tab w:val="left" w:pos="567"/>
              </w:tabs>
              <w:contextualSpacing/>
              <w:rPr>
                <w:sz w:val="28"/>
              </w:rPr>
            </w:pPr>
            <w:r>
              <w:rPr>
                <w:sz w:val="28"/>
              </w:rPr>
              <w:t>Опухоли симпатоадреналовой системы (феохромоцитома,</w:t>
            </w:r>
            <w:r>
              <w:rPr>
                <w:spacing w:val="-67"/>
                <w:sz w:val="28"/>
              </w:rPr>
              <w:t xml:space="preserve"> </w:t>
            </w:r>
            <w:r>
              <w:rPr>
                <w:sz w:val="28"/>
              </w:rPr>
              <w:t>параганглиома,</w:t>
            </w:r>
            <w:r>
              <w:rPr>
                <w:spacing w:val="-2"/>
                <w:sz w:val="28"/>
              </w:rPr>
              <w:t xml:space="preserve"> </w:t>
            </w:r>
            <w:r>
              <w:rPr>
                <w:sz w:val="28"/>
              </w:rPr>
              <w:t>нейробластома,</w:t>
            </w:r>
            <w:r>
              <w:rPr>
                <w:spacing w:val="-2"/>
                <w:sz w:val="28"/>
              </w:rPr>
              <w:t xml:space="preserve"> </w:t>
            </w:r>
            <w:r>
              <w:rPr>
                <w:sz w:val="28"/>
              </w:rPr>
              <w:t>ганглионеврома);</w:t>
            </w:r>
          </w:p>
        </w:tc>
      </w:tr>
      <w:tr w:rsidR="00BE39DD" w:rsidRPr="00452AC0" w14:paraId="78E1BCBA" w14:textId="77777777" w:rsidTr="00BE39DD">
        <w:trPr>
          <w:trHeight w:val="80"/>
        </w:trPr>
        <w:tc>
          <w:tcPr>
            <w:tcW w:w="1560" w:type="dxa"/>
          </w:tcPr>
          <w:p w14:paraId="00B4F241" w14:textId="05DB1982" w:rsidR="00BE39DD" w:rsidRPr="00707C90" w:rsidRDefault="00BE39DD" w:rsidP="00942058">
            <w:pPr>
              <w:tabs>
                <w:tab w:val="left" w:pos="567"/>
              </w:tabs>
              <w:contextualSpacing/>
              <w:rPr>
                <w:sz w:val="28"/>
              </w:rPr>
            </w:pPr>
            <w:r>
              <w:rPr>
                <w:sz w:val="28"/>
              </w:rPr>
              <w:t>C73</w:t>
            </w:r>
          </w:p>
        </w:tc>
        <w:tc>
          <w:tcPr>
            <w:tcW w:w="8221" w:type="dxa"/>
          </w:tcPr>
          <w:p w14:paraId="38BE5578" w14:textId="21FA7259" w:rsidR="00BE39DD" w:rsidRPr="00707C90" w:rsidRDefault="00BE39DD" w:rsidP="00942058">
            <w:pPr>
              <w:tabs>
                <w:tab w:val="left" w:pos="567"/>
              </w:tabs>
              <w:contextualSpacing/>
              <w:rPr>
                <w:sz w:val="28"/>
              </w:rPr>
            </w:pPr>
            <w:r>
              <w:rPr>
                <w:sz w:val="28"/>
              </w:rPr>
              <w:t>Медуллярный</w:t>
            </w:r>
            <w:r>
              <w:rPr>
                <w:spacing w:val="-6"/>
                <w:sz w:val="28"/>
              </w:rPr>
              <w:t xml:space="preserve"> </w:t>
            </w:r>
            <w:r>
              <w:rPr>
                <w:sz w:val="28"/>
              </w:rPr>
              <w:t>рак</w:t>
            </w:r>
            <w:r>
              <w:rPr>
                <w:spacing w:val="-2"/>
                <w:sz w:val="28"/>
              </w:rPr>
              <w:t xml:space="preserve"> </w:t>
            </w:r>
            <w:r>
              <w:rPr>
                <w:sz w:val="28"/>
              </w:rPr>
              <w:t>щитовидной</w:t>
            </w:r>
            <w:r>
              <w:rPr>
                <w:spacing w:val="-3"/>
                <w:sz w:val="28"/>
              </w:rPr>
              <w:t xml:space="preserve"> </w:t>
            </w:r>
            <w:r>
              <w:rPr>
                <w:sz w:val="28"/>
              </w:rPr>
              <w:t>железы</w:t>
            </w:r>
          </w:p>
        </w:tc>
      </w:tr>
      <w:tr w:rsidR="00BE39DD" w:rsidRPr="00452AC0" w14:paraId="6C80BF0E" w14:textId="77777777" w:rsidTr="00BE39DD">
        <w:trPr>
          <w:trHeight w:val="80"/>
        </w:trPr>
        <w:tc>
          <w:tcPr>
            <w:tcW w:w="1560" w:type="dxa"/>
          </w:tcPr>
          <w:p w14:paraId="3CECB341" w14:textId="416E4EDE" w:rsidR="00BE39DD" w:rsidRPr="00707C90" w:rsidRDefault="00BE39DD" w:rsidP="00942058">
            <w:pPr>
              <w:tabs>
                <w:tab w:val="left" w:pos="567"/>
              </w:tabs>
              <w:contextualSpacing/>
              <w:rPr>
                <w:sz w:val="28"/>
              </w:rPr>
            </w:pPr>
            <w:r>
              <w:rPr>
                <w:sz w:val="28"/>
              </w:rPr>
              <w:t>D35.4</w:t>
            </w:r>
          </w:p>
        </w:tc>
        <w:tc>
          <w:tcPr>
            <w:tcW w:w="8221" w:type="dxa"/>
          </w:tcPr>
          <w:p w14:paraId="5FA588DF" w14:textId="20019261" w:rsidR="00BE39DD" w:rsidRPr="00707C90" w:rsidRDefault="00BE39DD" w:rsidP="00942058">
            <w:pPr>
              <w:tabs>
                <w:tab w:val="left" w:pos="567"/>
              </w:tabs>
              <w:contextualSpacing/>
              <w:rPr>
                <w:sz w:val="28"/>
              </w:rPr>
            </w:pPr>
            <w:r>
              <w:rPr>
                <w:sz w:val="28"/>
              </w:rPr>
              <w:t>Аденома</w:t>
            </w:r>
            <w:r>
              <w:rPr>
                <w:spacing w:val="-5"/>
                <w:sz w:val="28"/>
              </w:rPr>
              <w:t xml:space="preserve"> </w:t>
            </w:r>
            <w:r>
              <w:rPr>
                <w:sz w:val="28"/>
              </w:rPr>
              <w:t>шишковидной</w:t>
            </w:r>
            <w:r>
              <w:rPr>
                <w:spacing w:val="-4"/>
                <w:sz w:val="28"/>
              </w:rPr>
              <w:t xml:space="preserve"> </w:t>
            </w:r>
            <w:r>
              <w:rPr>
                <w:sz w:val="28"/>
              </w:rPr>
              <w:t>железы</w:t>
            </w:r>
          </w:p>
        </w:tc>
      </w:tr>
      <w:tr w:rsidR="00BE39DD" w:rsidRPr="00452AC0" w14:paraId="7ABAE5F3" w14:textId="77777777" w:rsidTr="00BE39DD">
        <w:trPr>
          <w:trHeight w:val="80"/>
        </w:trPr>
        <w:tc>
          <w:tcPr>
            <w:tcW w:w="1560" w:type="dxa"/>
          </w:tcPr>
          <w:p w14:paraId="203F5428" w14:textId="3FD46ECB" w:rsidR="00BE39DD" w:rsidRPr="00707C90" w:rsidRDefault="00BE39DD" w:rsidP="00942058">
            <w:pPr>
              <w:tabs>
                <w:tab w:val="left" w:pos="567"/>
              </w:tabs>
              <w:contextualSpacing/>
              <w:rPr>
                <w:sz w:val="28"/>
              </w:rPr>
            </w:pPr>
            <w:r>
              <w:rPr>
                <w:sz w:val="28"/>
              </w:rPr>
              <w:t>C44</w:t>
            </w:r>
          </w:p>
        </w:tc>
        <w:tc>
          <w:tcPr>
            <w:tcW w:w="8221" w:type="dxa"/>
          </w:tcPr>
          <w:p w14:paraId="388C558D" w14:textId="7759691A" w:rsidR="00BE39DD" w:rsidRPr="00707C90" w:rsidRDefault="00BE39DD" w:rsidP="00942058">
            <w:pPr>
              <w:tabs>
                <w:tab w:val="left" w:pos="567"/>
              </w:tabs>
              <w:contextualSpacing/>
              <w:rPr>
                <w:sz w:val="28"/>
              </w:rPr>
            </w:pPr>
            <w:r>
              <w:rPr>
                <w:sz w:val="28"/>
              </w:rPr>
              <w:t>Карцинома</w:t>
            </w:r>
            <w:r>
              <w:rPr>
                <w:spacing w:val="-2"/>
                <w:sz w:val="28"/>
              </w:rPr>
              <w:t xml:space="preserve"> </w:t>
            </w:r>
            <w:r>
              <w:rPr>
                <w:sz w:val="28"/>
              </w:rPr>
              <w:t>из</w:t>
            </w:r>
            <w:r>
              <w:rPr>
                <w:spacing w:val="-2"/>
                <w:sz w:val="28"/>
              </w:rPr>
              <w:t xml:space="preserve"> </w:t>
            </w:r>
            <w:r>
              <w:rPr>
                <w:sz w:val="28"/>
              </w:rPr>
              <w:t>клеток</w:t>
            </w:r>
            <w:r>
              <w:rPr>
                <w:spacing w:val="-2"/>
                <w:sz w:val="28"/>
              </w:rPr>
              <w:t xml:space="preserve"> </w:t>
            </w:r>
            <w:r>
              <w:rPr>
                <w:sz w:val="28"/>
              </w:rPr>
              <w:t>Меркеля</w:t>
            </w:r>
          </w:p>
        </w:tc>
      </w:tr>
      <w:tr w:rsidR="00BE39DD" w:rsidRPr="00452AC0" w14:paraId="2692D77F" w14:textId="77777777" w:rsidTr="00BE39DD">
        <w:trPr>
          <w:trHeight w:val="80"/>
        </w:trPr>
        <w:tc>
          <w:tcPr>
            <w:tcW w:w="1560" w:type="dxa"/>
          </w:tcPr>
          <w:p w14:paraId="3D7E6710" w14:textId="53AB3AE9" w:rsidR="00BE39DD" w:rsidRPr="00707C90" w:rsidRDefault="00BE39DD" w:rsidP="00942058">
            <w:pPr>
              <w:tabs>
                <w:tab w:val="left" w:pos="567"/>
              </w:tabs>
              <w:contextualSpacing/>
              <w:rPr>
                <w:sz w:val="28"/>
              </w:rPr>
            </w:pPr>
            <w:r>
              <w:rPr>
                <w:sz w:val="28"/>
              </w:rPr>
              <w:t>C34</w:t>
            </w:r>
          </w:p>
        </w:tc>
        <w:tc>
          <w:tcPr>
            <w:tcW w:w="8221" w:type="dxa"/>
          </w:tcPr>
          <w:p w14:paraId="3544AC4D" w14:textId="3C2210CB" w:rsidR="00BE39DD" w:rsidRPr="00707C90" w:rsidRDefault="00BE39DD" w:rsidP="00942058">
            <w:pPr>
              <w:tabs>
                <w:tab w:val="left" w:pos="567"/>
              </w:tabs>
              <w:contextualSpacing/>
              <w:rPr>
                <w:sz w:val="28"/>
              </w:rPr>
            </w:pPr>
            <w:r>
              <w:rPr>
                <w:sz w:val="28"/>
              </w:rPr>
              <w:t>Мелкоклеточный</w:t>
            </w:r>
            <w:r>
              <w:rPr>
                <w:spacing w:val="-6"/>
                <w:sz w:val="28"/>
              </w:rPr>
              <w:t xml:space="preserve"> </w:t>
            </w:r>
            <w:r>
              <w:rPr>
                <w:sz w:val="28"/>
              </w:rPr>
              <w:t>рак</w:t>
            </w:r>
            <w:r>
              <w:rPr>
                <w:spacing w:val="-2"/>
                <w:sz w:val="28"/>
              </w:rPr>
              <w:t xml:space="preserve"> </w:t>
            </w:r>
            <w:r>
              <w:rPr>
                <w:sz w:val="28"/>
              </w:rPr>
              <w:t>легкого</w:t>
            </w:r>
          </w:p>
        </w:tc>
      </w:tr>
      <w:tr w:rsidR="00BE39DD" w:rsidRPr="00452AC0" w14:paraId="7C692E46" w14:textId="77777777" w:rsidTr="00BE39DD">
        <w:trPr>
          <w:trHeight w:val="80"/>
        </w:trPr>
        <w:tc>
          <w:tcPr>
            <w:tcW w:w="1560" w:type="dxa"/>
          </w:tcPr>
          <w:p w14:paraId="2500F269" w14:textId="6AFFDC53" w:rsidR="00BE39DD" w:rsidRPr="00707C90" w:rsidRDefault="00BE39DD" w:rsidP="00942058">
            <w:pPr>
              <w:tabs>
                <w:tab w:val="left" w:pos="567"/>
              </w:tabs>
              <w:contextualSpacing/>
              <w:rPr>
                <w:sz w:val="28"/>
              </w:rPr>
            </w:pPr>
            <w:r>
              <w:rPr>
                <w:sz w:val="28"/>
              </w:rPr>
              <w:t>D32</w:t>
            </w:r>
          </w:p>
        </w:tc>
        <w:tc>
          <w:tcPr>
            <w:tcW w:w="8221" w:type="dxa"/>
          </w:tcPr>
          <w:p w14:paraId="306060AA" w14:textId="01EB0973" w:rsidR="00BE39DD" w:rsidRPr="00707C90" w:rsidRDefault="00BE39DD" w:rsidP="00942058">
            <w:pPr>
              <w:tabs>
                <w:tab w:val="left" w:pos="567"/>
              </w:tabs>
              <w:contextualSpacing/>
              <w:rPr>
                <w:sz w:val="28"/>
              </w:rPr>
            </w:pPr>
            <w:r>
              <w:rPr>
                <w:sz w:val="28"/>
              </w:rPr>
              <w:t>Менингиома</w:t>
            </w:r>
          </w:p>
        </w:tc>
      </w:tr>
    </w:tbl>
    <w:p w14:paraId="21CC1BF3" w14:textId="77777777" w:rsidR="00BE39DD" w:rsidRDefault="00BE39DD" w:rsidP="00942058">
      <w:pPr>
        <w:pStyle w:val="af3"/>
        <w:tabs>
          <w:tab w:val="left" w:pos="426"/>
        </w:tabs>
        <w:ind w:left="0"/>
        <w:jc w:val="left"/>
        <w:rPr>
          <w:b/>
          <w:sz w:val="27"/>
        </w:rPr>
      </w:pPr>
    </w:p>
    <w:p w14:paraId="2E58F5F8" w14:textId="0D309C08" w:rsidR="00BE39DD" w:rsidRDefault="00BE39DD" w:rsidP="00EC710E">
      <w:pPr>
        <w:pStyle w:val="a3"/>
        <w:widowControl w:val="0"/>
        <w:numPr>
          <w:ilvl w:val="1"/>
          <w:numId w:val="38"/>
        </w:numPr>
        <w:tabs>
          <w:tab w:val="left" w:pos="426"/>
          <w:tab w:val="left" w:pos="808"/>
          <w:tab w:val="left" w:pos="809"/>
        </w:tabs>
        <w:autoSpaceDE w:val="0"/>
        <w:autoSpaceDN w:val="0"/>
        <w:ind w:left="0" w:firstLine="0"/>
        <w:contextualSpacing w:val="0"/>
        <w:rPr>
          <w:sz w:val="28"/>
        </w:rPr>
      </w:pPr>
      <w:r>
        <w:rPr>
          <w:b/>
          <w:sz w:val="28"/>
        </w:rPr>
        <w:t>Дата</w:t>
      </w:r>
      <w:r>
        <w:rPr>
          <w:b/>
          <w:spacing w:val="-4"/>
          <w:sz w:val="28"/>
        </w:rPr>
        <w:t xml:space="preserve"> </w:t>
      </w:r>
      <w:r>
        <w:rPr>
          <w:b/>
          <w:sz w:val="28"/>
        </w:rPr>
        <w:t>разработки</w:t>
      </w:r>
      <w:r w:rsidR="00ED2AEC">
        <w:rPr>
          <w:b/>
          <w:sz w:val="28"/>
        </w:rPr>
        <w:t xml:space="preserve"> и </w:t>
      </w:r>
      <w:r>
        <w:rPr>
          <w:b/>
          <w:sz w:val="28"/>
        </w:rPr>
        <w:t>пересмотра</w:t>
      </w:r>
      <w:r>
        <w:rPr>
          <w:b/>
          <w:spacing w:val="-4"/>
          <w:sz w:val="28"/>
        </w:rPr>
        <w:t xml:space="preserve"> </w:t>
      </w:r>
      <w:r>
        <w:rPr>
          <w:b/>
          <w:sz w:val="28"/>
        </w:rPr>
        <w:t>протокола:</w:t>
      </w:r>
      <w:r>
        <w:rPr>
          <w:b/>
          <w:spacing w:val="-4"/>
          <w:sz w:val="28"/>
        </w:rPr>
        <w:t xml:space="preserve"> </w:t>
      </w:r>
      <w:r>
        <w:rPr>
          <w:sz w:val="28"/>
        </w:rPr>
        <w:t>2023 год</w:t>
      </w:r>
      <w:r w:rsidR="00D310E4">
        <w:rPr>
          <w:sz w:val="28"/>
        </w:rPr>
        <w:t>.</w:t>
      </w:r>
    </w:p>
    <w:p w14:paraId="25E109E1" w14:textId="77777777" w:rsidR="00BE39DD" w:rsidRDefault="00BE39DD" w:rsidP="00942058">
      <w:pPr>
        <w:pStyle w:val="af3"/>
        <w:tabs>
          <w:tab w:val="left" w:pos="426"/>
        </w:tabs>
        <w:ind w:left="0"/>
        <w:jc w:val="left"/>
      </w:pPr>
    </w:p>
    <w:p w14:paraId="4544CDF6" w14:textId="77777777" w:rsidR="00BE39DD" w:rsidRDefault="00BE39DD" w:rsidP="00EC710E">
      <w:pPr>
        <w:pStyle w:val="1"/>
        <w:keepNext w:val="0"/>
        <w:keepLines w:val="0"/>
        <w:widowControl w:val="0"/>
        <w:numPr>
          <w:ilvl w:val="1"/>
          <w:numId w:val="38"/>
        </w:numPr>
        <w:tabs>
          <w:tab w:val="left" w:pos="426"/>
          <w:tab w:val="left" w:pos="808"/>
          <w:tab w:val="left" w:pos="809"/>
        </w:tabs>
        <w:autoSpaceDE w:val="0"/>
        <w:autoSpaceDN w:val="0"/>
        <w:ind w:left="0" w:firstLine="0"/>
        <w:jc w:val="left"/>
      </w:pPr>
      <w:r>
        <w:t>Сокращения,</w:t>
      </w:r>
      <w:r>
        <w:rPr>
          <w:spacing w:val="-5"/>
        </w:rPr>
        <w:t xml:space="preserve"> </w:t>
      </w:r>
      <w:r>
        <w:t>используемые</w:t>
      </w:r>
      <w:r>
        <w:rPr>
          <w:spacing w:val="-3"/>
        </w:rPr>
        <w:t xml:space="preserve"> </w:t>
      </w:r>
      <w:r>
        <w:t>в</w:t>
      </w:r>
      <w:r>
        <w:rPr>
          <w:spacing w:val="-2"/>
        </w:rPr>
        <w:t xml:space="preserve"> </w:t>
      </w:r>
      <w:r>
        <w:t>протоколе:</w:t>
      </w:r>
    </w:p>
    <w:tbl>
      <w:tblPr>
        <w:tblStyle w:val="a5"/>
        <w:tblW w:w="9786" w:type="dxa"/>
        <w:tblInd w:w="-147" w:type="dxa"/>
        <w:tblLook w:val="04A0" w:firstRow="1" w:lastRow="0" w:firstColumn="1" w:lastColumn="0" w:noHBand="0" w:noVBand="1"/>
      </w:tblPr>
      <w:tblGrid>
        <w:gridCol w:w="1418"/>
        <w:gridCol w:w="425"/>
        <w:gridCol w:w="7943"/>
      </w:tblGrid>
      <w:tr w:rsidR="00BE39DD" w:rsidRPr="00452AC0" w14:paraId="31F46913" w14:textId="77777777" w:rsidTr="00BE39DD">
        <w:tc>
          <w:tcPr>
            <w:tcW w:w="1418" w:type="dxa"/>
          </w:tcPr>
          <w:p w14:paraId="2985BBAB" w14:textId="1210F27D" w:rsidR="00BE39DD" w:rsidRPr="00707C90" w:rsidRDefault="00BE39DD" w:rsidP="00942058">
            <w:pPr>
              <w:tabs>
                <w:tab w:val="left" w:pos="567"/>
              </w:tabs>
              <w:jc w:val="both"/>
              <w:rPr>
                <w:sz w:val="28"/>
              </w:rPr>
            </w:pPr>
            <w:r>
              <w:rPr>
                <w:sz w:val="28"/>
              </w:rPr>
              <w:t>МБк</w:t>
            </w:r>
          </w:p>
        </w:tc>
        <w:tc>
          <w:tcPr>
            <w:tcW w:w="425" w:type="dxa"/>
            <w:vAlign w:val="center"/>
          </w:tcPr>
          <w:p w14:paraId="0AD87CF6" w14:textId="77777777" w:rsidR="00BE39DD" w:rsidRPr="00707C90" w:rsidRDefault="00BE39DD" w:rsidP="00942058">
            <w:pPr>
              <w:tabs>
                <w:tab w:val="left" w:pos="567"/>
              </w:tabs>
              <w:jc w:val="center"/>
              <w:rPr>
                <w:sz w:val="28"/>
                <w:szCs w:val="28"/>
                <w:lang w:val="kk-KZ"/>
              </w:rPr>
            </w:pPr>
            <w:r w:rsidRPr="00707C90">
              <w:rPr>
                <w:sz w:val="28"/>
                <w:szCs w:val="28"/>
                <w:lang w:val="kk-KZ"/>
              </w:rPr>
              <w:t>-</w:t>
            </w:r>
          </w:p>
        </w:tc>
        <w:tc>
          <w:tcPr>
            <w:tcW w:w="7943" w:type="dxa"/>
          </w:tcPr>
          <w:p w14:paraId="04DB5FE9" w14:textId="4D53C187" w:rsidR="00BE39DD" w:rsidRPr="00707C90" w:rsidRDefault="00BE39DD" w:rsidP="00942058">
            <w:pPr>
              <w:tabs>
                <w:tab w:val="left" w:pos="567"/>
              </w:tabs>
              <w:jc w:val="both"/>
              <w:rPr>
                <w:sz w:val="28"/>
              </w:rPr>
            </w:pPr>
            <w:r>
              <w:rPr>
                <w:sz w:val="28"/>
              </w:rPr>
              <w:t>мегабеккерель;</w:t>
            </w:r>
          </w:p>
        </w:tc>
      </w:tr>
      <w:tr w:rsidR="00BE39DD" w:rsidRPr="00452AC0" w14:paraId="535FA654" w14:textId="77777777" w:rsidTr="00BE39DD">
        <w:tc>
          <w:tcPr>
            <w:tcW w:w="1418" w:type="dxa"/>
          </w:tcPr>
          <w:p w14:paraId="0633ADEF" w14:textId="2F336985" w:rsidR="00BE39DD" w:rsidRPr="00707C90" w:rsidRDefault="00BE39DD" w:rsidP="00942058">
            <w:pPr>
              <w:tabs>
                <w:tab w:val="left" w:pos="567"/>
              </w:tabs>
              <w:jc w:val="both"/>
              <w:rPr>
                <w:sz w:val="28"/>
              </w:rPr>
            </w:pPr>
            <w:r>
              <w:rPr>
                <w:sz w:val="28"/>
              </w:rPr>
              <w:t>мЗв</w:t>
            </w:r>
          </w:p>
        </w:tc>
        <w:tc>
          <w:tcPr>
            <w:tcW w:w="425" w:type="dxa"/>
          </w:tcPr>
          <w:p w14:paraId="4427B78B" w14:textId="77777777" w:rsidR="00BE39DD" w:rsidRPr="00707C90" w:rsidRDefault="00BE39DD" w:rsidP="00942058">
            <w:pPr>
              <w:jc w:val="center"/>
              <w:rPr>
                <w:sz w:val="28"/>
                <w:szCs w:val="28"/>
              </w:rPr>
            </w:pPr>
            <w:r w:rsidRPr="00707C90">
              <w:rPr>
                <w:sz w:val="28"/>
                <w:szCs w:val="28"/>
                <w:lang w:val="kk-KZ"/>
              </w:rPr>
              <w:t>-</w:t>
            </w:r>
          </w:p>
        </w:tc>
        <w:tc>
          <w:tcPr>
            <w:tcW w:w="7943" w:type="dxa"/>
          </w:tcPr>
          <w:p w14:paraId="35577B3C" w14:textId="21344417" w:rsidR="00BE39DD" w:rsidRPr="00707C90" w:rsidRDefault="00BE39DD" w:rsidP="00942058">
            <w:pPr>
              <w:tabs>
                <w:tab w:val="left" w:pos="567"/>
              </w:tabs>
              <w:jc w:val="both"/>
              <w:rPr>
                <w:sz w:val="28"/>
              </w:rPr>
            </w:pPr>
            <w:r>
              <w:rPr>
                <w:sz w:val="28"/>
              </w:rPr>
              <w:t>милизиверт;</w:t>
            </w:r>
          </w:p>
        </w:tc>
      </w:tr>
      <w:tr w:rsidR="00BE39DD" w:rsidRPr="00452AC0" w14:paraId="653D4A9A" w14:textId="77777777" w:rsidTr="00BE39DD">
        <w:tc>
          <w:tcPr>
            <w:tcW w:w="1418" w:type="dxa"/>
          </w:tcPr>
          <w:p w14:paraId="479F0484" w14:textId="6263F16D" w:rsidR="00BE39DD" w:rsidRPr="00707C90" w:rsidRDefault="00BE39DD" w:rsidP="00942058">
            <w:pPr>
              <w:tabs>
                <w:tab w:val="left" w:pos="567"/>
              </w:tabs>
              <w:jc w:val="both"/>
              <w:rPr>
                <w:sz w:val="28"/>
              </w:rPr>
            </w:pPr>
            <w:r>
              <w:rPr>
                <w:sz w:val="28"/>
              </w:rPr>
              <w:t>ПЭТ/КТ</w:t>
            </w:r>
          </w:p>
        </w:tc>
        <w:tc>
          <w:tcPr>
            <w:tcW w:w="425" w:type="dxa"/>
          </w:tcPr>
          <w:p w14:paraId="295A26D1" w14:textId="77777777" w:rsidR="00BE39DD" w:rsidRPr="00707C90" w:rsidRDefault="00BE39DD" w:rsidP="00942058">
            <w:pPr>
              <w:jc w:val="center"/>
              <w:rPr>
                <w:sz w:val="28"/>
                <w:szCs w:val="28"/>
              </w:rPr>
            </w:pPr>
            <w:r w:rsidRPr="00707C90">
              <w:rPr>
                <w:sz w:val="28"/>
                <w:szCs w:val="28"/>
                <w:lang w:val="kk-KZ"/>
              </w:rPr>
              <w:t>-</w:t>
            </w:r>
          </w:p>
        </w:tc>
        <w:tc>
          <w:tcPr>
            <w:tcW w:w="7943" w:type="dxa"/>
          </w:tcPr>
          <w:p w14:paraId="6974CFCD" w14:textId="75F65C41" w:rsidR="00BE39DD" w:rsidRPr="00707C90" w:rsidRDefault="00ED2AEC" w:rsidP="00942058">
            <w:pPr>
              <w:tabs>
                <w:tab w:val="left" w:pos="567"/>
              </w:tabs>
              <w:jc w:val="both"/>
              <w:rPr>
                <w:sz w:val="28"/>
              </w:rPr>
            </w:pPr>
            <w:r>
              <w:rPr>
                <w:sz w:val="28"/>
              </w:rPr>
              <w:t>позитронно-эмиссионная томография, совмещенная с</w:t>
            </w:r>
            <w:r>
              <w:rPr>
                <w:spacing w:val="-68"/>
                <w:sz w:val="28"/>
              </w:rPr>
              <w:t xml:space="preserve"> </w:t>
            </w:r>
            <w:r>
              <w:rPr>
                <w:sz w:val="28"/>
              </w:rPr>
              <w:t>компьютерной</w:t>
            </w:r>
            <w:r>
              <w:rPr>
                <w:spacing w:val="-1"/>
                <w:sz w:val="28"/>
              </w:rPr>
              <w:t xml:space="preserve"> </w:t>
            </w:r>
            <w:r>
              <w:rPr>
                <w:sz w:val="28"/>
              </w:rPr>
              <w:t>томографией;</w:t>
            </w:r>
          </w:p>
        </w:tc>
      </w:tr>
      <w:tr w:rsidR="00BE39DD" w:rsidRPr="00452AC0" w14:paraId="6C4BC255" w14:textId="77777777" w:rsidTr="00BE39DD">
        <w:tc>
          <w:tcPr>
            <w:tcW w:w="1418" w:type="dxa"/>
          </w:tcPr>
          <w:p w14:paraId="6B0A864E" w14:textId="2F31C1D5" w:rsidR="00BE39DD" w:rsidRPr="00707C90" w:rsidRDefault="00BE39DD" w:rsidP="00942058">
            <w:pPr>
              <w:tabs>
                <w:tab w:val="left" w:pos="567"/>
              </w:tabs>
              <w:jc w:val="both"/>
              <w:rPr>
                <w:sz w:val="28"/>
              </w:rPr>
            </w:pPr>
            <w:r>
              <w:rPr>
                <w:sz w:val="28"/>
              </w:rPr>
              <w:t>КТ</w:t>
            </w:r>
          </w:p>
        </w:tc>
        <w:tc>
          <w:tcPr>
            <w:tcW w:w="425" w:type="dxa"/>
          </w:tcPr>
          <w:p w14:paraId="420159D9" w14:textId="77777777" w:rsidR="00BE39DD" w:rsidRPr="00707C90" w:rsidRDefault="00BE39DD" w:rsidP="00942058">
            <w:pPr>
              <w:jc w:val="center"/>
              <w:rPr>
                <w:sz w:val="28"/>
                <w:szCs w:val="28"/>
              </w:rPr>
            </w:pPr>
            <w:r w:rsidRPr="00707C90">
              <w:rPr>
                <w:sz w:val="28"/>
                <w:szCs w:val="28"/>
                <w:lang w:val="kk-KZ"/>
              </w:rPr>
              <w:t>-</w:t>
            </w:r>
          </w:p>
        </w:tc>
        <w:tc>
          <w:tcPr>
            <w:tcW w:w="7943" w:type="dxa"/>
          </w:tcPr>
          <w:p w14:paraId="71D69E09" w14:textId="3F1814C0" w:rsidR="00BE39DD" w:rsidRPr="00707C90" w:rsidRDefault="00BE39DD" w:rsidP="00942058">
            <w:pPr>
              <w:tabs>
                <w:tab w:val="left" w:pos="567"/>
                <w:tab w:val="left" w:pos="743"/>
                <w:tab w:val="left" w:pos="1134"/>
              </w:tabs>
              <w:jc w:val="both"/>
              <w:rPr>
                <w:sz w:val="28"/>
              </w:rPr>
            </w:pPr>
            <w:r>
              <w:rPr>
                <w:sz w:val="28"/>
              </w:rPr>
              <w:t>компьютерная</w:t>
            </w:r>
            <w:r>
              <w:rPr>
                <w:spacing w:val="-4"/>
                <w:sz w:val="28"/>
              </w:rPr>
              <w:t xml:space="preserve"> </w:t>
            </w:r>
            <w:r>
              <w:rPr>
                <w:sz w:val="28"/>
              </w:rPr>
              <w:t>томография;</w:t>
            </w:r>
          </w:p>
        </w:tc>
      </w:tr>
      <w:tr w:rsidR="00BE39DD" w:rsidRPr="00452AC0" w14:paraId="25DBEE94" w14:textId="77777777" w:rsidTr="00BE39DD">
        <w:tc>
          <w:tcPr>
            <w:tcW w:w="1418" w:type="dxa"/>
          </w:tcPr>
          <w:p w14:paraId="64C72432" w14:textId="22E5DD0D" w:rsidR="00BE39DD" w:rsidRPr="00707C90" w:rsidRDefault="00BE39DD" w:rsidP="00942058">
            <w:pPr>
              <w:tabs>
                <w:tab w:val="left" w:pos="567"/>
              </w:tabs>
              <w:jc w:val="both"/>
              <w:rPr>
                <w:sz w:val="28"/>
              </w:rPr>
            </w:pPr>
            <w:r>
              <w:rPr>
                <w:sz w:val="18"/>
              </w:rPr>
              <w:t>68</w:t>
            </w:r>
            <w:r>
              <w:rPr>
                <w:position w:val="-9"/>
                <w:sz w:val="28"/>
              </w:rPr>
              <w:t>Ga</w:t>
            </w:r>
          </w:p>
        </w:tc>
        <w:tc>
          <w:tcPr>
            <w:tcW w:w="425" w:type="dxa"/>
          </w:tcPr>
          <w:p w14:paraId="749DE6E1" w14:textId="0432D3F7" w:rsidR="00BE39DD" w:rsidRPr="00707C90" w:rsidRDefault="00D310E4" w:rsidP="00942058">
            <w:pPr>
              <w:jc w:val="center"/>
              <w:rPr>
                <w:sz w:val="28"/>
                <w:szCs w:val="28"/>
                <w:lang w:val="kk-KZ"/>
              </w:rPr>
            </w:pPr>
            <w:r>
              <w:rPr>
                <w:sz w:val="28"/>
                <w:szCs w:val="28"/>
                <w:lang w:val="kk-KZ"/>
              </w:rPr>
              <w:t>-</w:t>
            </w:r>
          </w:p>
        </w:tc>
        <w:tc>
          <w:tcPr>
            <w:tcW w:w="7943" w:type="dxa"/>
          </w:tcPr>
          <w:p w14:paraId="435ABD3E" w14:textId="093AF93E" w:rsidR="00BE39DD" w:rsidRPr="00707C90" w:rsidRDefault="00ED2AEC" w:rsidP="00942058">
            <w:pPr>
              <w:tabs>
                <w:tab w:val="left" w:pos="567"/>
                <w:tab w:val="left" w:pos="743"/>
                <w:tab w:val="left" w:pos="1134"/>
              </w:tabs>
              <w:jc w:val="both"/>
              <w:rPr>
                <w:sz w:val="28"/>
              </w:rPr>
            </w:pPr>
            <w:r>
              <w:rPr>
                <w:sz w:val="28"/>
              </w:rPr>
              <w:t xml:space="preserve">радиоактивный фармацевтический препарат, содержащий активное вещество </w:t>
            </w:r>
            <w:r w:rsidRPr="00E80031">
              <w:rPr>
                <w:sz w:val="28"/>
              </w:rPr>
              <w:t xml:space="preserve">позитрон-излучающий изотоп </w:t>
            </w:r>
            <w:r>
              <w:rPr>
                <w:sz w:val="28"/>
              </w:rPr>
              <w:t>г</w:t>
            </w:r>
            <w:r w:rsidRPr="00707C90">
              <w:rPr>
                <w:sz w:val="28"/>
              </w:rPr>
              <w:t>аллий</w:t>
            </w:r>
            <w:r>
              <w:rPr>
                <w:spacing w:val="-4"/>
                <w:sz w:val="28"/>
              </w:rPr>
              <w:t>-</w:t>
            </w:r>
            <w:r w:rsidRPr="00707C90">
              <w:rPr>
                <w:sz w:val="28"/>
              </w:rPr>
              <w:t>68;</w:t>
            </w:r>
          </w:p>
        </w:tc>
      </w:tr>
      <w:tr w:rsidR="00BE39DD" w:rsidRPr="00452AC0" w14:paraId="5573B9F7" w14:textId="77777777" w:rsidTr="00BE39DD">
        <w:tc>
          <w:tcPr>
            <w:tcW w:w="1418" w:type="dxa"/>
          </w:tcPr>
          <w:p w14:paraId="675DF8F0" w14:textId="77777777" w:rsidR="00BE39DD" w:rsidRPr="00464353" w:rsidRDefault="00BE39DD" w:rsidP="00942058">
            <w:pPr>
              <w:pStyle w:val="TableParagraph"/>
              <w:tabs>
                <w:tab w:val="left" w:pos="426"/>
              </w:tabs>
              <w:spacing w:line="240" w:lineRule="auto"/>
              <w:ind w:left="0"/>
              <w:rPr>
                <w:sz w:val="28"/>
                <w:lang w:val="en-US"/>
              </w:rPr>
            </w:pPr>
            <w:r w:rsidRPr="00464353">
              <w:rPr>
                <w:sz w:val="28"/>
                <w:lang w:val="en-US"/>
              </w:rPr>
              <w:t>DOTA-</w:t>
            </w:r>
            <w:r w:rsidRPr="00464353">
              <w:rPr>
                <w:spacing w:val="-67"/>
                <w:sz w:val="28"/>
                <w:lang w:val="en-US"/>
              </w:rPr>
              <w:t xml:space="preserve"> </w:t>
            </w:r>
            <w:r w:rsidRPr="00464353">
              <w:rPr>
                <w:sz w:val="28"/>
                <w:lang w:val="en-US"/>
              </w:rPr>
              <w:t>TATE,</w:t>
            </w:r>
            <w:r w:rsidRPr="00464353">
              <w:rPr>
                <w:spacing w:val="1"/>
                <w:sz w:val="28"/>
                <w:lang w:val="en-US"/>
              </w:rPr>
              <w:t xml:space="preserve"> </w:t>
            </w:r>
            <w:r w:rsidRPr="00464353">
              <w:rPr>
                <w:sz w:val="28"/>
                <w:lang w:val="en-US"/>
              </w:rPr>
              <w:t>DOTA-</w:t>
            </w:r>
            <w:r w:rsidRPr="00464353">
              <w:rPr>
                <w:spacing w:val="-67"/>
                <w:sz w:val="28"/>
                <w:lang w:val="en-US"/>
              </w:rPr>
              <w:t xml:space="preserve"> </w:t>
            </w:r>
            <w:r w:rsidRPr="00464353">
              <w:rPr>
                <w:sz w:val="28"/>
                <w:lang w:val="en-US"/>
              </w:rPr>
              <w:t>NOC,</w:t>
            </w:r>
          </w:p>
          <w:p w14:paraId="79C644A4" w14:textId="1B23F864" w:rsidR="00BE39DD" w:rsidRPr="00BE39DD" w:rsidRDefault="00BE39DD" w:rsidP="00942058">
            <w:pPr>
              <w:tabs>
                <w:tab w:val="left" w:pos="567"/>
              </w:tabs>
              <w:jc w:val="both"/>
              <w:rPr>
                <w:sz w:val="28"/>
                <w:lang w:val="en-US"/>
              </w:rPr>
            </w:pPr>
            <w:r w:rsidRPr="00464353">
              <w:rPr>
                <w:sz w:val="28"/>
                <w:lang w:val="en-US"/>
              </w:rPr>
              <w:lastRenderedPageBreak/>
              <w:t>DOTA-TOC</w:t>
            </w:r>
          </w:p>
        </w:tc>
        <w:tc>
          <w:tcPr>
            <w:tcW w:w="425" w:type="dxa"/>
          </w:tcPr>
          <w:p w14:paraId="53CA1ACD" w14:textId="4E203809" w:rsidR="00BE39DD" w:rsidRPr="00707C90" w:rsidRDefault="00BE39DD" w:rsidP="00942058">
            <w:pPr>
              <w:jc w:val="center"/>
              <w:rPr>
                <w:sz w:val="28"/>
                <w:szCs w:val="28"/>
                <w:lang w:val="kk-KZ"/>
              </w:rPr>
            </w:pPr>
            <w:r>
              <w:rPr>
                <w:sz w:val="28"/>
                <w:szCs w:val="28"/>
                <w:lang w:val="kk-KZ"/>
              </w:rPr>
              <w:lastRenderedPageBreak/>
              <w:t>-</w:t>
            </w:r>
          </w:p>
        </w:tc>
        <w:tc>
          <w:tcPr>
            <w:tcW w:w="7943" w:type="dxa"/>
          </w:tcPr>
          <w:p w14:paraId="1F508E6F" w14:textId="63EF64DF" w:rsidR="00BE39DD" w:rsidRPr="00707C90" w:rsidRDefault="00BE39DD" w:rsidP="00942058">
            <w:pPr>
              <w:tabs>
                <w:tab w:val="left" w:pos="567"/>
                <w:tab w:val="left" w:pos="743"/>
                <w:tab w:val="left" w:pos="1134"/>
              </w:tabs>
              <w:jc w:val="both"/>
              <w:rPr>
                <w:sz w:val="28"/>
              </w:rPr>
            </w:pPr>
            <w:r>
              <w:rPr>
                <w:sz w:val="28"/>
              </w:rPr>
              <w:t>Радиофармпрепараты,</w:t>
            </w:r>
            <w:r>
              <w:rPr>
                <w:spacing w:val="1"/>
                <w:sz w:val="28"/>
              </w:rPr>
              <w:t xml:space="preserve"> </w:t>
            </w:r>
            <w:r>
              <w:rPr>
                <w:sz w:val="28"/>
              </w:rPr>
              <w:t>предназначенные</w:t>
            </w:r>
            <w:r>
              <w:rPr>
                <w:spacing w:val="1"/>
                <w:sz w:val="28"/>
              </w:rPr>
              <w:t xml:space="preserve"> </w:t>
            </w:r>
            <w:r>
              <w:rPr>
                <w:sz w:val="28"/>
              </w:rPr>
              <w:t>для</w:t>
            </w:r>
            <w:r>
              <w:rPr>
                <w:spacing w:val="1"/>
                <w:sz w:val="28"/>
              </w:rPr>
              <w:t xml:space="preserve"> </w:t>
            </w:r>
            <w:r>
              <w:rPr>
                <w:sz w:val="28"/>
              </w:rPr>
              <w:t>диагностики</w:t>
            </w:r>
            <w:r>
              <w:rPr>
                <w:spacing w:val="-67"/>
                <w:sz w:val="28"/>
              </w:rPr>
              <w:t xml:space="preserve"> </w:t>
            </w:r>
            <w:r>
              <w:rPr>
                <w:sz w:val="28"/>
              </w:rPr>
              <w:t>нейроэндокринных</w:t>
            </w:r>
            <w:r>
              <w:rPr>
                <w:spacing w:val="1"/>
                <w:sz w:val="28"/>
              </w:rPr>
              <w:t xml:space="preserve"> </w:t>
            </w:r>
            <w:r>
              <w:rPr>
                <w:sz w:val="28"/>
              </w:rPr>
              <w:t>опухолей</w:t>
            </w:r>
            <w:r>
              <w:rPr>
                <w:spacing w:val="1"/>
                <w:sz w:val="28"/>
              </w:rPr>
              <w:t xml:space="preserve"> </w:t>
            </w:r>
            <w:r>
              <w:rPr>
                <w:sz w:val="28"/>
              </w:rPr>
              <w:t>(НЭО),</w:t>
            </w:r>
            <w:r>
              <w:rPr>
                <w:spacing w:val="1"/>
                <w:sz w:val="28"/>
              </w:rPr>
              <w:t xml:space="preserve"> </w:t>
            </w:r>
            <w:r>
              <w:rPr>
                <w:sz w:val="28"/>
              </w:rPr>
              <w:t>имеющих</w:t>
            </w:r>
            <w:r>
              <w:rPr>
                <w:spacing w:val="-67"/>
                <w:sz w:val="28"/>
              </w:rPr>
              <w:t xml:space="preserve"> </w:t>
            </w:r>
            <w:r>
              <w:rPr>
                <w:sz w:val="28"/>
              </w:rPr>
              <w:t>соматостатиновые</w:t>
            </w:r>
            <w:r>
              <w:rPr>
                <w:spacing w:val="-1"/>
                <w:sz w:val="28"/>
              </w:rPr>
              <w:t xml:space="preserve"> </w:t>
            </w:r>
            <w:r>
              <w:rPr>
                <w:sz w:val="28"/>
              </w:rPr>
              <w:t>трансмембранные</w:t>
            </w:r>
            <w:r>
              <w:rPr>
                <w:spacing w:val="-1"/>
                <w:sz w:val="28"/>
              </w:rPr>
              <w:t xml:space="preserve"> </w:t>
            </w:r>
            <w:r>
              <w:rPr>
                <w:sz w:val="28"/>
              </w:rPr>
              <w:t>рецепторы</w:t>
            </w:r>
          </w:p>
        </w:tc>
      </w:tr>
      <w:tr w:rsidR="00BE39DD" w:rsidRPr="00452AC0" w14:paraId="6628A21C" w14:textId="77777777" w:rsidTr="00BE39DD">
        <w:tc>
          <w:tcPr>
            <w:tcW w:w="1418" w:type="dxa"/>
          </w:tcPr>
          <w:p w14:paraId="45B067C0" w14:textId="4DFCC8B4" w:rsidR="00BE39DD" w:rsidRPr="00707C90" w:rsidRDefault="00BE39DD" w:rsidP="00942058">
            <w:pPr>
              <w:tabs>
                <w:tab w:val="left" w:pos="567"/>
              </w:tabs>
              <w:jc w:val="both"/>
              <w:rPr>
                <w:sz w:val="28"/>
              </w:rPr>
            </w:pPr>
            <w:r>
              <w:rPr>
                <w:sz w:val="28"/>
              </w:rPr>
              <w:t>ССР</w:t>
            </w:r>
          </w:p>
        </w:tc>
        <w:tc>
          <w:tcPr>
            <w:tcW w:w="425" w:type="dxa"/>
          </w:tcPr>
          <w:p w14:paraId="74AF97FB" w14:textId="45128869" w:rsidR="00BE39DD" w:rsidRPr="00707C90" w:rsidRDefault="00BE39DD" w:rsidP="00942058">
            <w:pPr>
              <w:jc w:val="center"/>
              <w:rPr>
                <w:sz w:val="28"/>
                <w:szCs w:val="28"/>
                <w:lang w:val="kk-KZ"/>
              </w:rPr>
            </w:pPr>
            <w:r>
              <w:rPr>
                <w:sz w:val="28"/>
                <w:szCs w:val="28"/>
                <w:lang w:val="kk-KZ"/>
              </w:rPr>
              <w:t>-</w:t>
            </w:r>
          </w:p>
        </w:tc>
        <w:tc>
          <w:tcPr>
            <w:tcW w:w="7943" w:type="dxa"/>
          </w:tcPr>
          <w:p w14:paraId="50840946" w14:textId="71FD9D7E" w:rsidR="00BE39DD" w:rsidRPr="00707C90" w:rsidRDefault="00BE39DD" w:rsidP="00942058">
            <w:pPr>
              <w:tabs>
                <w:tab w:val="left" w:pos="567"/>
                <w:tab w:val="left" w:pos="743"/>
                <w:tab w:val="left" w:pos="1134"/>
              </w:tabs>
              <w:jc w:val="both"/>
              <w:rPr>
                <w:sz w:val="28"/>
              </w:rPr>
            </w:pPr>
            <w:r>
              <w:rPr>
                <w:sz w:val="28"/>
              </w:rPr>
              <w:t>Соматостатиновые</w:t>
            </w:r>
            <w:r>
              <w:rPr>
                <w:spacing w:val="-7"/>
                <w:sz w:val="28"/>
              </w:rPr>
              <w:t xml:space="preserve"> </w:t>
            </w:r>
            <w:r>
              <w:rPr>
                <w:sz w:val="28"/>
              </w:rPr>
              <w:t>рецепторы</w:t>
            </w:r>
          </w:p>
        </w:tc>
      </w:tr>
      <w:tr w:rsidR="00BE39DD" w:rsidRPr="00452AC0" w14:paraId="224B6EEA" w14:textId="77777777" w:rsidTr="00BE39DD">
        <w:tc>
          <w:tcPr>
            <w:tcW w:w="1418" w:type="dxa"/>
          </w:tcPr>
          <w:p w14:paraId="71BBC7CB" w14:textId="75AC79F4" w:rsidR="00BE39DD" w:rsidRPr="00707C90" w:rsidRDefault="00BE39DD" w:rsidP="00942058">
            <w:pPr>
              <w:tabs>
                <w:tab w:val="left" w:pos="567"/>
              </w:tabs>
              <w:jc w:val="both"/>
              <w:rPr>
                <w:sz w:val="28"/>
              </w:rPr>
            </w:pPr>
            <w:r>
              <w:rPr>
                <w:sz w:val="28"/>
              </w:rPr>
              <w:t>НЭО</w:t>
            </w:r>
          </w:p>
        </w:tc>
        <w:tc>
          <w:tcPr>
            <w:tcW w:w="425" w:type="dxa"/>
          </w:tcPr>
          <w:p w14:paraId="0FCF017E" w14:textId="7308077F" w:rsidR="00BE39DD" w:rsidRPr="00707C90" w:rsidRDefault="00BE39DD" w:rsidP="00942058">
            <w:pPr>
              <w:jc w:val="center"/>
              <w:rPr>
                <w:sz w:val="28"/>
                <w:szCs w:val="28"/>
                <w:lang w:val="kk-KZ"/>
              </w:rPr>
            </w:pPr>
            <w:r>
              <w:rPr>
                <w:sz w:val="28"/>
                <w:szCs w:val="28"/>
                <w:lang w:val="kk-KZ"/>
              </w:rPr>
              <w:t>-</w:t>
            </w:r>
          </w:p>
        </w:tc>
        <w:tc>
          <w:tcPr>
            <w:tcW w:w="7943" w:type="dxa"/>
          </w:tcPr>
          <w:p w14:paraId="535B8E45" w14:textId="298FECDA" w:rsidR="00BE39DD" w:rsidRPr="00707C90" w:rsidRDefault="00BE39DD" w:rsidP="00942058">
            <w:pPr>
              <w:tabs>
                <w:tab w:val="left" w:pos="567"/>
                <w:tab w:val="left" w:pos="743"/>
                <w:tab w:val="left" w:pos="1134"/>
              </w:tabs>
              <w:jc w:val="both"/>
              <w:rPr>
                <w:sz w:val="28"/>
              </w:rPr>
            </w:pPr>
            <w:r>
              <w:rPr>
                <w:sz w:val="28"/>
              </w:rPr>
              <w:t>Нейроэндокринные</w:t>
            </w:r>
            <w:r>
              <w:rPr>
                <w:spacing w:val="-10"/>
                <w:sz w:val="28"/>
              </w:rPr>
              <w:t xml:space="preserve"> </w:t>
            </w:r>
            <w:r>
              <w:rPr>
                <w:sz w:val="28"/>
              </w:rPr>
              <w:t>опухоли</w:t>
            </w:r>
          </w:p>
        </w:tc>
      </w:tr>
      <w:tr w:rsidR="00BE39DD" w:rsidRPr="00707C90" w14:paraId="621D545A" w14:textId="77777777" w:rsidTr="00BE39DD">
        <w:tc>
          <w:tcPr>
            <w:tcW w:w="1418" w:type="dxa"/>
          </w:tcPr>
          <w:p w14:paraId="532ABA56" w14:textId="74CF7A4D" w:rsidR="00BE39DD" w:rsidRPr="00707C90" w:rsidRDefault="00BE39DD" w:rsidP="00942058">
            <w:pPr>
              <w:tabs>
                <w:tab w:val="left" w:pos="567"/>
              </w:tabs>
              <w:jc w:val="both"/>
              <w:rPr>
                <w:sz w:val="28"/>
              </w:rPr>
            </w:pPr>
            <w:r>
              <w:rPr>
                <w:sz w:val="28"/>
              </w:rPr>
              <w:t>РФП</w:t>
            </w:r>
          </w:p>
        </w:tc>
        <w:tc>
          <w:tcPr>
            <w:tcW w:w="425" w:type="dxa"/>
          </w:tcPr>
          <w:p w14:paraId="45C9AD23" w14:textId="77777777" w:rsidR="00BE39DD" w:rsidRPr="00707C90" w:rsidRDefault="00BE39DD" w:rsidP="00942058">
            <w:pPr>
              <w:jc w:val="center"/>
              <w:rPr>
                <w:sz w:val="28"/>
                <w:szCs w:val="28"/>
              </w:rPr>
            </w:pPr>
            <w:r w:rsidRPr="00707C90">
              <w:rPr>
                <w:sz w:val="28"/>
                <w:szCs w:val="28"/>
                <w:lang w:val="kk-KZ"/>
              </w:rPr>
              <w:t>-</w:t>
            </w:r>
          </w:p>
        </w:tc>
        <w:tc>
          <w:tcPr>
            <w:tcW w:w="7943" w:type="dxa"/>
          </w:tcPr>
          <w:p w14:paraId="6400DB16" w14:textId="117E2743" w:rsidR="00BE39DD" w:rsidRPr="00707C90" w:rsidRDefault="00BE39DD" w:rsidP="00942058">
            <w:pPr>
              <w:tabs>
                <w:tab w:val="left" w:pos="567"/>
              </w:tabs>
              <w:jc w:val="both"/>
              <w:rPr>
                <w:sz w:val="28"/>
                <w:lang w:val="en-US"/>
              </w:rPr>
            </w:pPr>
            <w:r>
              <w:rPr>
                <w:sz w:val="28"/>
              </w:rPr>
              <w:t>радиофармацевтический</w:t>
            </w:r>
            <w:r>
              <w:rPr>
                <w:spacing w:val="-5"/>
                <w:sz w:val="28"/>
              </w:rPr>
              <w:t xml:space="preserve"> </w:t>
            </w:r>
            <w:r>
              <w:rPr>
                <w:sz w:val="28"/>
              </w:rPr>
              <w:t>препарат;</w:t>
            </w:r>
          </w:p>
        </w:tc>
      </w:tr>
      <w:tr w:rsidR="00BE39DD" w:rsidRPr="00707C90" w14:paraId="7F1CF8C4" w14:textId="77777777" w:rsidTr="00BE39DD">
        <w:tc>
          <w:tcPr>
            <w:tcW w:w="1418" w:type="dxa"/>
          </w:tcPr>
          <w:p w14:paraId="651EB5BC" w14:textId="5693D521" w:rsidR="00BE39DD" w:rsidRPr="00707C90" w:rsidRDefault="00BE39DD" w:rsidP="00942058">
            <w:pPr>
              <w:tabs>
                <w:tab w:val="left" w:pos="567"/>
              </w:tabs>
              <w:jc w:val="both"/>
              <w:rPr>
                <w:sz w:val="28"/>
              </w:rPr>
            </w:pPr>
            <w:r>
              <w:rPr>
                <w:sz w:val="28"/>
              </w:rPr>
              <w:t>SUV</w:t>
            </w:r>
          </w:p>
        </w:tc>
        <w:tc>
          <w:tcPr>
            <w:tcW w:w="425" w:type="dxa"/>
          </w:tcPr>
          <w:p w14:paraId="222C5C14" w14:textId="77777777" w:rsidR="00BE39DD" w:rsidRPr="00707C90" w:rsidRDefault="00BE39DD" w:rsidP="00942058">
            <w:pPr>
              <w:jc w:val="center"/>
              <w:rPr>
                <w:sz w:val="28"/>
                <w:szCs w:val="28"/>
                <w:lang w:val="kk-KZ"/>
              </w:rPr>
            </w:pPr>
          </w:p>
        </w:tc>
        <w:tc>
          <w:tcPr>
            <w:tcW w:w="7943" w:type="dxa"/>
          </w:tcPr>
          <w:p w14:paraId="61281DF2" w14:textId="2FB4F46E" w:rsidR="00BE39DD" w:rsidRPr="00707C90" w:rsidRDefault="00BE39DD" w:rsidP="00942058">
            <w:pPr>
              <w:tabs>
                <w:tab w:val="left" w:pos="567"/>
              </w:tabs>
              <w:jc w:val="both"/>
              <w:rPr>
                <w:sz w:val="28"/>
              </w:rPr>
            </w:pPr>
            <w:r>
              <w:rPr>
                <w:sz w:val="28"/>
              </w:rPr>
              <w:t>стандартизированный</w:t>
            </w:r>
            <w:r>
              <w:rPr>
                <w:sz w:val="28"/>
              </w:rPr>
              <w:tab/>
              <w:t>уровень</w:t>
            </w:r>
            <w:r>
              <w:rPr>
                <w:sz w:val="28"/>
              </w:rPr>
              <w:tab/>
            </w:r>
            <w:r>
              <w:rPr>
                <w:spacing w:val="-1"/>
                <w:sz w:val="28"/>
              </w:rPr>
              <w:t>накопления</w:t>
            </w:r>
            <w:r>
              <w:rPr>
                <w:spacing w:val="-67"/>
                <w:sz w:val="28"/>
              </w:rPr>
              <w:t xml:space="preserve"> </w:t>
            </w:r>
            <w:r>
              <w:rPr>
                <w:sz w:val="28"/>
              </w:rPr>
              <w:t>(StandardizedUptakeValue);</w:t>
            </w:r>
          </w:p>
        </w:tc>
      </w:tr>
      <w:tr w:rsidR="00BE39DD" w:rsidRPr="0002217D" w14:paraId="7C02CD19" w14:textId="77777777" w:rsidTr="00BE39DD">
        <w:tc>
          <w:tcPr>
            <w:tcW w:w="1418" w:type="dxa"/>
          </w:tcPr>
          <w:p w14:paraId="30D2FF40" w14:textId="00644841" w:rsidR="00BE39DD" w:rsidRPr="00707C90" w:rsidRDefault="00BE39DD" w:rsidP="00942058">
            <w:pPr>
              <w:tabs>
                <w:tab w:val="left" w:pos="567"/>
              </w:tabs>
              <w:jc w:val="both"/>
              <w:rPr>
                <w:sz w:val="28"/>
              </w:rPr>
            </w:pPr>
            <w:r>
              <w:rPr>
                <w:sz w:val="28"/>
              </w:rPr>
              <w:t>ROI</w:t>
            </w:r>
          </w:p>
        </w:tc>
        <w:tc>
          <w:tcPr>
            <w:tcW w:w="425" w:type="dxa"/>
          </w:tcPr>
          <w:p w14:paraId="51D91599" w14:textId="77777777" w:rsidR="00BE39DD" w:rsidRPr="00707C90" w:rsidRDefault="00BE39DD" w:rsidP="00942058">
            <w:pPr>
              <w:jc w:val="center"/>
              <w:rPr>
                <w:sz w:val="28"/>
                <w:szCs w:val="28"/>
                <w:lang w:val="kk-KZ"/>
              </w:rPr>
            </w:pPr>
          </w:p>
        </w:tc>
        <w:tc>
          <w:tcPr>
            <w:tcW w:w="7943" w:type="dxa"/>
          </w:tcPr>
          <w:p w14:paraId="5192B0A0" w14:textId="4C11F78D" w:rsidR="00BE39DD" w:rsidRPr="00BE39DD" w:rsidRDefault="00BE39DD" w:rsidP="00942058">
            <w:pPr>
              <w:tabs>
                <w:tab w:val="left" w:pos="567"/>
              </w:tabs>
              <w:jc w:val="both"/>
              <w:rPr>
                <w:sz w:val="28"/>
                <w:lang w:val="en-US"/>
              </w:rPr>
            </w:pPr>
            <w:r>
              <w:rPr>
                <w:sz w:val="28"/>
              </w:rPr>
              <w:t>Область</w:t>
            </w:r>
            <w:r w:rsidRPr="00464353">
              <w:rPr>
                <w:spacing w:val="-4"/>
                <w:sz w:val="28"/>
                <w:lang w:val="en-US"/>
              </w:rPr>
              <w:t xml:space="preserve"> </w:t>
            </w:r>
            <w:r>
              <w:rPr>
                <w:sz w:val="28"/>
              </w:rPr>
              <w:t>интереса</w:t>
            </w:r>
            <w:r w:rsidRPr="00464353">
              <w:rPr>
                <w:spacing w:val="-2"/>
                <w:sz w:val="28"/>
                <w:lang w:val="en-US"/>
              </w:rPr>
              <w:t xml:space="preserve"> </w:t>
            </w:r>
            <w:r w:rsidRPr="00464353">
              <w:rPr>
                <w:sz w:val="28"/>
                <w:lang w:val="en-US"/>
              </w:rPr>
              <w:t>(Region</w:t>
            </w:r>
            <w:r w:rsidRPr="00464353">
              <w:rPr>
                <w:spacing w:val="-1"/>
                <w:sz w:val="28"/>
                <w:lang w:val="en-US"/>
              </w:rPr>
              <w:t xml:space="preserve"> </w:t>
            </w:r>
            <w:r w:rsidRPr="00464353">
              <w:rPr>
                <w:sz w:val="28"/>
                <w:lang w:val="en-US"/>
              </w:rPr>
              <w:t>of</w:t>
            </w:r>
            <w:r w:rsidRPr="00464353">
              <w:rPr>
                <w:spacing w:val="-3"/>
                <w:sz w:val="28"/>
                <w:lang w:val="en-US"/>
              </w:rPr>
              <w:t xml:space="preserve"> </w:t>
            </w:r>
            <w:r w:rsidRPr="00464353">
              <w:rPr>
                <w:sz w:val="28"/>
                <w:lang w:val="en-US"/>
              </w:rPr>
              <w:t>Interest).</w:t>
            </w:r>
          </w:p>
        </w:tc>
      </w:tr>
    </w:tbl>
    <w:p w14:paraId="0A51ACDE" w14:textId="77777777" w:rsidR="00BE39DD" w:rsidRPr="00BE39DD" w:rsidRDefault="00BE39DD" w:rsidP="00942058">
      <w:pPr>
        <w:rPr>
          <w:lang w:val="en-US"/>
        </w:rPr>
      </w:pPr>
    </w:p>
    <w:p w14:paraId="0CA7C6C1" w14:textId="77777777" w:rsidR="00BE39DD" w:rsidRPr="00BE39DD" w:rsidRDefault="00BE39DD" w:rsidP="00EC710E">
      <w:pPr>
        <w:pStyle w:val="a3"/>
        <w:widowControl w:val="0"/>
        <w:numPr>
          <w:ilvl w:val="1"/>
          <w:numId w:val="38"/>
        </w:numPr>
        <w:tabs>
          <w:tab w:val="left" w:pos="426"/>
          <w:tab w:val="left" w:pos="809"/>
        </w:tabs>
        <w:autoSpaceDE w:val="0"/>
        <w:autoSpaceDN w:val="0"/>
        <w:ind w:left="0" w:firstLine="0"/>
        <w:contextualSpacing w:val="0"/>
        <w:jc w:val="both"/>
        <w:rPr>
          <w:sz w:val="28"/>
        </w:rPr>
      </w:pPr>
      <w:r>
        <w:rPr>
          <w:b/>
          <w:sz w:val="28"/>
        </w:rPr>
        <w:t>Пользователи</w:t>
      </w:r>
      <w:r>
        <w:rPr>
          <w:b/>
          <w:spacing w:val="1"/>
          <w:sz w:val="28"/>
        </w:rPr>
        <w:t xml:space="preserve"> </w:t>
      </w:r>
      <w:r>
        <w:rPr>
          <w:b/>
          <w:sz w:val="28"/>
        </w:rPr>
        <w:t>протокола:</w:t>
      </w:r>
      <w:r>
        <w:rPr>
          <w:b/>
          <w:spacing w:val="1"/>
          <w:sz w:val="28"/>
        </w:rPr>
        <w:t xml:space="preserve"> </w:t>
      </w:r>
    </w:p>
    <w:p w14:paraId="421C1D1F" w14:textId="1625BCB9" w:rsidR="00ED2AEC" w:rsidRPr="00ED2AEC" w:rsidRDefault="00ED2AEC" w:rsidP="00ED2AEC">
      <w:pPr>
        <w:widowControl w:val="0"/>
        <w:tabs>
          <w:tab w:val="left" w:pos="426"/>
          <w:tab w:val="left" w:pos="2830"/>
          <w:tab w:val="left" w:pos="4492"/>
          <w:tab w:val="left" w:pos="5714"/>
          <w:tab w:val="left" w:pos="7177"/>
          <w:tab w:val="left" w:pos="8908"/>
        </w:tabs>
        <w:autoSpaceDE w:val="0"/>
        <w:autoSpaceDN w:val="0"/>
        <w:jc w:val="both"/>
        <w:rPr>
          <w:sz w:val="28"/>
        </w:rPr>
      </w:pPr>
      <w:r w:rsidRPr="00ED2AEC">
        <w:rPr>
          <w:bCs/>
          <w:sz w:val="28"/>
          <w:szCs w:val="28"/>
        </w:rPr>
        <w:t>работник</w:t>
      </w:r>
      <w:r w:rsidRPr="00ED2AEC">
        <w:rPr>
          <w:bCs/>
          <w:sz w:val="28"/>
          <w:szCs w:val="28"/>
          <w:lang w:val="kk-KZ"/>
        </w:rPr>
        <w:t>и</w:t>
      </w:r>
      <w:r w:rsidRPr="00ED2AEC">
        <w:rPr>
          <w:b/>
          <w:bCs/>
          <w:sz w:val="28"/>
          <w:szCs w:val="28"/>
          <w:lang w:val="kk-KZ"/>
        </w:rPr>
        <w:t xml:space="preserve"> </w:t>
      </w:r>
      <w:r w:rsidRPr="00ED2AEC">
        <w:rPr>
          <w:bCs/>
          <w:sz w:val="28"/>
          <w:szCs w:val="28"/>
          <w:lang w:val="kk-KZ"/>
        </w:rPr>
        <w:t>с высшим и послевузовским медицинским образованием</w:t>
      </w:r>
      <w:r w:rsidRPr="00ED2AEC">
        <w:rPr>
          <w:b/>
          <w:bCs/>
          <w:sz w:val="28"/>
          <w:szCs w:val="28"/>
          <w:lang w:val="kk-KZ"/>
        </w:rPr>
        <w:t xml:space="preserve"> </w:t>
      </w:r>
      <w:r w:rsidRPr="00ED2AEC">
        <w:rPr>
          <w:bCs/>
          <w:sz w:val="28"/>
          <w:szCs w:val="28"/>
          <w:lang w:val="kk-KZ"/>
        </w:rPr>
        <w:t>по специальностям:</w:t>
      </w:r>
      <w:r w:rsidRPr="00ED2AEC">
        <w:rPr>
          <w:b/>
          <w:bCs/>
          <w:sz w:val="28"/>
          <w:szCs w:val="28"/>
          <w:lang w:val="kk-KZ"/>
        </w:rPr>
        <w:t xml:space="preserve"> </w:t>
      </w:r>
      <w:r w:rsidRPr="00ED2AEC">
        <w:rPr>
          <w:bCs/>
          <w:sz w:val="28"/>
          <w:szCs w:val="28"/>
          <w:lang w:val="kk-KZ"/>
        </w:rPr>
        <w:t>радиология (</w:t>
      </w:r>
      <w:r w:rsidRPr="00ED2AEC">
        <w:rPr>
          <w:sz w:val="28"/>
          <w:szCs w:val="28"/>
        </w:rPr>
        <w:t>врач-радиолог, врач радиоизотопной диагностики</w:t>
      </w:r>
      <w:r w:rsidRPr="00ED2AEC">
        <w:rPr>
          <w:bCs/>
          <w:sz w:val="28"/>
          <w:szCs w:val="28"/>
          <w:lang w:val="kk-KZ"/>
        </w:rPr>
        <w:t>)</w:t>
      </w:r>
      <w:r w:rsidRPr="00ED2AEC">
        <w:rPr>
          <w:bCs/>
          <w:sz w:val="28"/>
          <w:szCs w:val="28"/>
        </w:rPr>
        <w:t>;</w:t>
      </w:r>
      <w:r w:rsidRPr="00ED2AEC">
        <w:rPr>
          <w:b/>
          <w:bCs/>
          <w:sz w:val="28"/>
          <w:szCs w:val="28"/>
        </w:rPr>
        <w:t xml:space="preserve"> </w:t>
      </w:r>
      <w:r w:rsidRPr="00ED2AEC">
        <w:rPr>
          <w:bCs/>
          <w:sz w:val="28"/>
          <w:szCs w:val="28"/>
          <w:lang w:val="kk-KZ"/>
        </w:rPr>
        <w:t>онкология</w:t>
      </w:r>
      <w:r w:rsidRPr="00ED2AEC">
        <w:rPr>
          <w:sz w:val="28"/>
          <w:lang w:val="kk-KZ"/>
        </w:rPr>
        <w:t xml:space="preserve"> (</w:t>
      </w:r>
      <w:r w:rsidRPr="00ED2AEC">
        <w:rPr>
          <w:sz w:val="28"/>
          <w:szCs w:val="28"/>
        </w:rPr>
        <w:t>врач-онколог</w:t>
      </w:r>
      <w:r w:rsidRPr="00ED2AEC">
        <w:rPr>
          <w:sz w:val="28"/>
          <w:lang w:val="kk-KZ"/>
        </w:rPr>
        <w:t>)</w:t>
      </w:r>
      <w:r w:rsidRPr="00ED2AEC">
        <w:rPr>
          <w:sz w:val="28"/>
        </w:rPr>
        <w:t>;</w:t>
      </w:r>
      <w:r w:rsidRPr="00ED2AEC">
        <w:rPr>
          <w:bCs/>
          <w:sz w:val="28"/>
          <w:szCs w:val="28"/>
        </w:rPr>
        <w:t xml:space="preserve"> </w:t>
      </w:r>
      <w:r>
        <w:rPr>
          <w:sz w:val="28"/>
        </w:rPr>
        <w:t>э</w:t>
      </w:r>
      <w:r w:rsidRPr="00ED2AEC">
        <w:rPr>
          <w:sz w:val="28"/>
        </w:rPr>
        <w:t>ндокринология (</w:t>
      </w:r>
      <w:r>
        <w:rPr>
          <w:sz w:val="28"/>
        </w:rPr>
        <w:t>врач-эндокринолог</w:t>
      </w:r>
      <w:r w:rsidRPr="00ED2AEC">
        <w:rPr>
          <w:sz w:val="28"/>
        </w:rPr>
        <w:t>);</w:t>
      </w:r>
      <w:r>
        <w:rPr>
          <w:sz w:val="28"/>
        </w:rPr>
        <w:t xml:space="preserve"> н</w:t>
      </w:r>
      <w:r w:rsidRPr="00ED2AEC">
        <w:rPr>
          <w:sz w:val="28"/>
        </w:rPr>
        <w:t xml:space="preserve">еврология </w:t>
      </w:r>
      <w:r>
        <w:rPr>
          <w:sz w:val="28"/>
        </w:rPr>
        <w:t xml:space="preserve">(врач-невропатолог); нейрохирургия; </w:t>
      </w:r>
      <w:r w:rsidRPr="00ED2AEC">
        <w:rPr>
          <w:bCs/>
          <w:sz w:val="28"/>
          <w:szCs w:val="28"/>
        </w:rPr>
        <w:t>терапия</w:t>
      </w:r>
    </w:p>
    <w:p w14:paraId="5C41180A" w14:textId="77777777" w:rsidR="00BE39DD" w:rsidRDefault="00BE39DD" w:rsidP="00942058">
      <w:pPr>
        <w:pStyle w:val="af3"/>
        <w:tabs>
          <w:tab w:val="left" w:pos="426"/>
        </w:tabs>
        <w:ind w:left="0"/>
        <w:jc w:val="left"/>
      </w:pPr>
    </w:p>
    <w:p w14:paraId="48441EF5" w14:textId="77777777" w:rsidR="00BE39DD" w:rsidRDefault="00BE39DD" w:rsidP="00EC710E">
      <w:pPr>
        <w:pStyle w:val="a3"/>
        <w:widowControl w:val="0"/>
        <w:numPr>
          <w:ilvl w:val="1"/>
          <w:numId w:val="38"/>
        </w:numPr>
        <w:tabs>
          <w:tab w:val="left" w:pos="426"/>
          <w:tab w:val="left" w:pos="809"/>
        </w:tabs>
        <w:autoSpaceDE w:val="0"/>
        <w:autoSpaceDN w:val="0"/>
        <w:ind w:left="0" w:firstLine="0"/>
        <w:contextualSpacing w:val="0"/>
        <w:jc w:val="both"/>
        <w:rPr>
          <w:sz w:val="28"/>
        </w:rPr>
      </w:pPr>
      <w:r>
        <w:rPr>
          <w:b/>
          <w:sz w:val="28"/>
        </w:rPr>
        <w:t>Категория</w:t>
      </w:r>
      <w:r>
        <w:rPr>
          <w:b/>
          <w:spacing w:val="-5"/>
          <w:sz w:val="28"/>
        </w:rPr>
        <w:t xml:space="preserve"> </w:t>
      </w:r>
      <w:r>
        <w:rPr>
          <w:b/>
          <w:sz w:val="28"/>
        </w:rPr>
        <w:t>пациентов:</w:t>
      </w:r>
      <w:r>
        <w:rPr>
          <w:b/>
          <w:spacing w:val="-3"/>
          <w:sz w:val="28"/>
        </w:rPr>
        <w:t xml:space="preserve"> </w:t>
      </w:r>
      <w:r>
        <w:rPr>
          <w:sz w:val="28"/>
        </w:rPr>
        <w:t>взрослые.</w:t>
      </w:r>
    </w:p>
    <w:p w14:paraId="78648959" w14:textId="77777777" w:rsidR="00BE39DD" w:rsidRDefault="00BE39DD" w:rsidP="00942058">
      <w:pPr>
        <w:pStyle w:val="af3"/>
        <w:tabs>
          <w:tab w:val="left" w:pos="426"/>
        </w:tabs>
        <w:ind w:left="0"/>
        <w:jc w:val="left"/>
        <w:rPr>
          <w:sz w:val="27"/>
        </w:rPr>
      </w:pPr>
    </w:p>
    <w:p w14:paraId="43F60E32" w14:textId="77777777" w:rsidR="00BE39DD" w:rsidRDefault="00BE39DD" w:rsidP="00EC710E">
      <w:pPr>
        <w:pStyle w:val="1"/>
        <w:keepNext w:val="0"/>
        <w:keepLines w:val="0"/>
        <w:widowControl w:val="0"/>
        <w:numPr>
          <w:ilvl w:val="1"/>
          <w:numId w:val="38"/>
        </w:numPr>
        <w:tabs>
          <w:tab w:val="left" w:pos="426"/>
          <w:tab w:val="left" w:pos="809"/>
        </w:tabs>
        <w:autoSpaceDE w:val="0"/>
        <w:autoSpaceDN w:val="0"/>
        <w:ind w:left="0" w:firstLine="0"/>
        <w:jc w:val="both"/>
        <w:rPr>
          <w:b w:val="0"/>
        </w:rPr>
      </w:pPr>
      <w:r>
        <w:t>Определение</w:t>
      </w:r>
      <w:r>
        <w:rPr>
          <w:b w:val="0"/>
        </w:rPr>
        <w:t>:</w:t>
      </w:r>
    </w:p>
    <w:p w14:paraId="518B7F89" w14:textId="77777777" w:rsidR="00BE39DD" w:rsidRDefault="00BE39DD" w:rsidP="00942058">
      <w:pPr>
        <w:pStyle w:val="af3"/>
        <w:tabs>
          <w:tab w:val="left" w:pos="426"/>
        </w:tabs>
        <w:ind w:left="0"/>
      </w:pPr>
      <w:r>
        <w:t>Позитронно-эмиссионная</w:t>
      </w:r>
      <w:r>
        <w:rPr>
          <w:spacing w:val="1"/>
        </w:rPr>
        <w:t xml:space="preserve"> </w:t>
      </w:r>
      <w:r>
        <w:t>томография,</w:t>
      </w:r>
      <w:r>
        <w:rPr>
          <w:spacing w:val="1"/>
        </w:rPr>
        <w:t xml:space="preserve"> </w:t>
      </w:r>
      <w:r>
        <w:t>совмещенная</w:t>
      </w:r>
      <w:r>
        <w:rPr>
          <w:spacing w:val="1"/>
        </w:rPr>
        <w:t xml:space="preserve"> </w:t>
      </w:r>
      <w:r>
        <w:t>с</w:t>
      </w:r>
      <w:r>
        <w:rPr>
          <w:spacing w:val="1"/>
        </w:rPr>
        <w:t xml:space="preserve"> </w:t>
      </w:r>
      <w:r>
        <w:t>компьютерной</w:t>
      </w:r>
      <w:r>
        <w:rPr>
          <w:spacing w:val="1"/>
        </w:rPr>
        <w:t xml:space="preserve"> </w:t>
      </w:r>
      <w:r>
        <w:t>томографией</w:t>
      </w:r>
      <w:r>
        <w:rPr>
          <w:spacing w:val="1"/>
        </w:rPr>
        <w:t xml:space="preserve"> </w:t>
      </w:r>
      <w:r>
        <w:t>(ПЭТ/КТ)</w:t>
      </w:r>
      <w:r>
        <w:rPr>
          <w:spacing w:val="1"/>
        </w:rPr>
        <w:t xml:space="preserve"> </w:t>
      </w:r>
      <w:r>
        <w:t>–</w:t>
      </w:r>
      <w:r>
        <w:rPr>
          <w:spacing w:val="1"/>
        </w:rPr>
        <w:t xml:space="preserve"> </w:t>
      </w:r>
      <w:r>
        <w:t>радионуклидный</w:t>
      </w:r>
      <w:r>
        <w:rPr>
          <w:spacing w:val="1"/>
        </w:rPr>
        <w:t xml:space="preserve"> </w:t>
      </w:r>
      <w:r>
        <w:t>томографический</w:t>
      </w:r>
      <w:r>
        <w:rPr>
          <w:spacing w:val="1"/>
        </w:rPr>
        <w:t xml:space="preserve"> </w:t>
      </w:r>
      <w:r>
        <w:t>метод</w:t>
      </w:r>
      <w:r>
        <w:rPr>
          <w:spacing w:val="1"/>
        </w:rPr>
        <w:t xml:space="preserve"> </w:t>
      </w:r>
      <w:r>
        <w:t>исследования,</w:t>
      </w:r>
      <w:r>
        <w:rPr>
          <w:spacing w:val="1"/>
        </w:rPr>
        <w:t xml:space="preserve"> </w:t>
      </w:r>
      <w:r>
        <w:t>основанный</w:t>
      </w:r>
      <w:r>
        <w:rPr>
          <w:spacing w:val="1"/>
        </w:rPr>
        <w:t xml:space="preserve"> </w:t>
      </w:r>
      <w:r>
        <w:t>на</w:t>
      </w:r>
      <w:r>
        <w:rPr>
          <w:spacing w:val="1"/>
        </w:rPr>
        <w:t xml:space="preserve"> </w:t>
      </w:r>
      <w:r>
        <w:t>совмещенном</w:t>
      </w:r>
      <w:r>
        <w:rPr>
          <w:spacing w:val="1"/>
        </w:rPr>
        <w:t xml:space="preserve"> </w:t>
      </w:r>
      <w:r>
        <w:t>применении</w:t>
      </w:r>
      <w:r>
        <w:rPr>
          <w:spacing w:val="1"/>
        </w:rPr>
        <w:t xml:space="preserve"> </w:t>
      </w:r>
      <w:r>
        <w:t>двух</w:t>
      </w:r>
      <w:r>
        <w:rPr>
          <w:spacing w:val="1"/>
        </w:rPr>
        <w:t xml:space="preserve"> </w:t>
      </w:r>
      <w:r>
        <w:t>различных</w:t>
      </w:r>
      <w:r>
        <w:rPr>
          <w:spacing w:val="1"/>
        </w:rPr>
        <w:t xml:space="preserve"> </w:t>
      </w:r>
      <w:r>
        <w:t>методик лучевой диагностики: позитронно - эмиссионной томографии для</w:t>
      </w:r>
      <w:r>
        <w:rPr>
          <w:spacing w:val="1"/>
        </w:rPr>
        <w:t xml:space="preserve"> </w:t>
      </w:r>
      <w:r>
        <w:t>изучения</w:t>
      </w:r>
      <w:r>
        <w:rPr>
          <w:spacing w:val="1"/>
        </w:rPr>
        <w:t xml:space="preserve"> </w:t>
      </w:r>
      <w:r>
        <w:t>функциональной</w:t>
      </w:r>
      <w:r>
        <w:rPr>
          <w:spacing w:val="1"/>
        </w:rPr>
        <w:t xml:space="preserve"> </w:t>
      </w:r>
      <w:r>
        <w:t>активности</w:t>
      </w:r>
      <w:r>
        <w:rPr>
          <w:spacing w:val="1"/>
        </w:rPr>
        <w:t xml:space="preserve"> </w:t>
      </w:r>
      <w:r>
        <w:t>тканей</w:t>
      </w:r>
      <w:r>
        <w:rPr>
          <w:spacing w:val="1"/>
        </w:rPr>
        <w:t xml:space="preserve"> </w:t>
      </w:r>
      <w:r>
        <w:t>и</w:t>
      </w:r>
      <w:r>
        <w:rPr>
          <w:spacing w:val="1"/>
        </w:rPr>
        <w:t xml:space="preserve"> </w:t>
      </w:r>
      <w:r>
        <w:t>органов</w:t>
      </w:r>
      <w:r>
        <w:rPr>
          <w:spacing w:val="1"/>
        </w:rPr>
        <w:t xml:space="preserve"> </w:t>
      </w:r>
      <w:r>
        <w:t>и</w:t>
      </w:r>
      <w:r>
        <w:rPr>
          <w:spacing w:val="1"/>
        </w:rPr>
        <w:t xml:space="preserve"> </w:t>
      </w:r>
      <w:r>
        <w:t>компьютерной</w:t>
      </w:r>
      <w:r>
        <w:rPr>
          <w:spacing w:val="1"/>
        </w:rPr>
        <w:t xml:space="preserve"> </w:t>
      </w:r>
      <w:r>
        <w:t>томографии</w:t>
      </w:r>
      <w:r>
        <w:rPr>
          <w:spacing w:val="-7"/>
        </w:rPr>
        <w:t xml:space="preserve"> </w:t>
      </w:r>
      <w:r>
        <w:t>для</w:t>
      </w:r>
      <w:r>
        <w:rPr>
          <w:spacing w:val="-3"/>
        </w:rPr>
        <w:t xml:space="preserve"> </w:t>
      </w:r>
      <w:r>
        <w:t>изучения</w:t>
      </w:r>
      <w:r>
        <w:rPr>
          <w:spacing w:val="-4"/>
        </w:rPr>
        <w:t xml:space="preserve"> </w:t>
      </w:r>
      <w:r>
        <w:t>анатомо-морфологических</w:t>
      </w:r>
      <w:r>
        <w:rPr>
          <w:spacing w:val="-4"/>
        </w:rPr>
        <w:t xml:space="preserve"> </w:t>
      </w:r>
      <w:r>
        <w:t>особенностей</w:t>
      </w:r>
      <w:r>
        <w:rPr>
          <w:spacing w:val="-4"/>
        </w:rPr>
        <w:t xml:space="preserve"> </w:t>
      </w:r>
      <w:r>
        <w:t>органов.</w:t>
      </w:r>
    </w:p>
    <w:p w14:paraId="6FA88FC5" w14:textId="2B19F8DD" w:rsidR="00BE39DD" w:rsidRDefault="00BE39DD" w:rsidP="00942058">
      <w:pPr>
        <w:pStyle w:val="af3"/>
        <w:tabs>
          <w:tab w:val="left" w:pos="426"/>
        </w:tabs>
        <w:ind w:left="0"/>
      </w:pPr>
      <w:r>
        <w:t>ПЭТ/КТ</w:t>
      </w:r>
      <w:r>
        <w:rPr>
          <w:spacing w:val="1"/>
        </w:rPr>
        <w:t xml:space="preserve"> </w:t>
      </w:r>
      <w:r>
        <w:t>с</w:t>
      </w:r>
      <w:r>
        <w:rPr>
          <w:spacing w:val="1"/>
        </w:rPr>
        <w:t xml:space="preserve"> </w:t>
      </w:r>
      <w:r>
        <w:t>применением</w:t>
      </w:r>
      <w:r>
        <w:rPr>
          <w:spacing w:val="1"/>
        </w:rPr>
        <w:t xml:space="preserve"> </w:t>
      </w:r>
      <w:r>
        <w:t>68Ga-DOTA</w:t>
      </w:r>
      <w:r>
        <w:rPr>
          <w:spacing w:val="1"/>
        </w:rPr>
        <w:t xml:space="preserve"> </w:t>
      </w:r>
      <w:r>
        <w:t>является</w:t>
      </w:r>
      <w:r>
        <w:rPr>
          <w:spacing w:val="1"/>
        </w:rPr>
        <w:t xml:space="preserve"> </w:t>
      </w:r>
      <w:r>
        <w:t>специфичным</w:t>
      </w:r>
      <w:r>
        <w:rPr>
          <w:spacing w:val="1"/>
        </w:rPr>
        <w:t xml:space="preserve"> </w:t>
      </w:r>
      <w:r>
        <w:t>методом</w:t>
      </w:r>
      <w:r>
        <w:rPr>
          <w:spacing w:val="1"/>
        </w:rPr>
        <w:t xml:space="preserve"> </w:t>
      </w:r>
      <w:r>
        <w:t>исследования,</w:t>
      </w:r>
      <w:r>
        <w:rPr>
          <w:spacing w:val="35"/>
        </w:rPr>
        <w:t xml:space="preserve"> </w:t>
      </w:r>
      <w:r>
        <w:t>используемым</w:t>
      </w:r>
      <w:r>
        <w:rPr>
          <w:spacing w:val="35"/>
        </w:rPr>
        <w:t xml:space="preserve"> </w:t>
      </w:r>
      <w:r>
        <w:t>для</w:t>
      </w:r>
      <w:r>
        <w:rPr>
          <w:spacing w:val="34"/>
        </w:rPr>
        <w:t xml:space="preserve"> </w:t>
      </w:r>
      <w:r>
        <w:t>диагностики</w:t>
      </w:r>
      <w:r>
        <w:rPr>
          <w:spacing w:val="35"/>
        </w:rPr>
        <w:t xml:space="preserve"> </w:t>
      </w:r>
      <w:r>
        <w:t>нейроэндокринных</w:t>
      </w:r>
      <w:r>
        <w:rPr>
          <w:spacing w:val="35"/>
        </w:rPr>
        <w:t xml:space="preserve"> </w:t>
      </w:r>
      <w:r>
        <w:t>опухолей</w:t>
      </w:r>
      <w:r>
        <w:rPr>
          <w:spacing w:val="-68"/>
        </w:rPr>
        <w:t xml:space="preserve"> </w:t>
      </w:r>
      <w:r>
        <w:t>и</w:t>
      </w:r>
      <w:r>
        <w:rPr>
          <w:spacing w:val="-1"/>
        </w:rPr>
        <w:t xml:space="preserve"> </w:t>
      </w:r>
      <w:r>
        <w:t>опухолей,</w:t>
      </w:r>
      <w:r>
        <w:rPr>
          <w:spacing w:val="-2"/>
        </w:rPr>
        <w:t xml:space="preserve"> </w:t>
      </w:r>
      <w:r>
        <w:t>имеющих</w:t>
      </w:r>
      <w:r>
        <w:rPr>
          <w:spacing w:val="1"/>
        </w:rPr>
        <w:t xml:space="preserve"> </w:t>
      </w:r>
      <w:r>
        <w:t>соматостатиновые</w:t>
      </w:r>
      <w:r>
        <w:rPr>
          <w:spacing w:val="-1"/>
        </w:rPr>
        <w:t xml:space="preserve"> </w:t>
      </w:r>
      <w:r>
        <w:t>рецепторы.</w:t>
      </w:r>
    </w:p>
    <w:p w14:paraId="30A07313" w14:textId="77777777" w:rsidR="00BE39DD" w:rsidRDefault="00BE39DD" w:rsidP="00942058">
      <w:pPr>
        <w:pStyle w:val="af3"/>
        <w:tabs>
          <w:tab w:val="left" w:pos="426"/>
        </w:tabs>
        <w:ind w:left="0"/>
        <w:jc w:val="left"/>
        <w:rPr>
          <w:sz w:val="27"/>
        </w:rPr>
      </w:pPr>
    </w:p>
    <w:p w14:paraId="166B7925" w14:textId="77777777" w:rsidR="00BE39DD" w:rsidRDefault="00BE39DD" w:rsidP="00EC710E">
      <w:pPr>
        <w:pStyle w:val="1"/>
        <w:keepNext w:val="0"/>
        <w:keepLines w:val="0"/>
        <w:widowControl w:val="0"/>
        <w:numPr>
          <w:ilvl w:val="1"/>
          <w:numId w:val="38"/>
        </w:numPr>
        <w:tabs>
          <w:tab w:val="left" w:pos="426"/>
          <w:tab w:val="left" w:pos="809"/>
        </w:tabs>
        <w:autoSpaceDE w:val="0"/>
        <w:autoSpaceDN w:val="0"/>
        <w:ind w:left="0" w:firstLine="0"/>
        <w:jc w:val="both"/>
      </w:pPr>
      <w:r>
        <w:t>Клиническая</w:t>
      </w:r>
      <w:r>
        <w:rPr>
          <w:spacing w:val="-3"/>
        </w:rPr>
        <w:t xml:space="preserve"> </w:t>
      </w:r>
      <w:r>
        <w:t>классификация:</w:t>
      </w:r>
    </w:p>
    <w:p w14:paraId="341340BB"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Whole-body-сканирование:</w:t>
      </w:r>
      <w:r>
        <w:rPr>
          <w:spacing w:val="-4"/>
          <w:sz w:val="28"/>
        </w:rPr>
        <w:t xml:space="preserve"> </w:t>
      </w:r>
      <w:r>
        <w:rPr>
          <w:sz w:val="28"/>
        </w:rPr>
        <w:t>производится</w:t>
      </w:r>
      <w:r>
        <w:rPr>
          <w:spacing w:val="-1"/>
          <w:sz w:val="28"/>
        </w:rPr>
        <w:t xml:space="preserve"> </w:t>
      </w:r>
      <w:r>
        <w:rPr>
          <w:sz w:val="28"/>
        </w:rPr>
        <w:t>от</w:t>
      </w:r>
      <w:r>
        <w:rPr>
          <w:spacing w:val="-5"/>
          <w:sz w:val="28"/>
        </w:rPr>
        <w:t xml:space="preserve"> </w:t>
      </w:r>
      <w:r>
        <w:rPr>
          <w:sz w:val="28"/>
        </w:rPr>
        <w:t>темени,</w:t>
      </w:r>
      <w:r>
        <w:rPr>
          <w:spacing w:val="-5"/>
          <w:sz w:val="28"/>
        </w:rPr>
        <w:t xml:space="preserve"> </w:t>
      </w:r>
      <w:r>
        <w:rPr>
          <w:sz w:val="28"/>
        </w:rPr>
        <w:t>до</w:t>
      </w:r>
      <w:r>
        <w:rPr>
          <w:spacing w:val="-3"/>
          <w:sz w:val="28"/>
        </w:rPr>
        <w:t xml:space="preserve"> </w:t>
      </w:r>
      <w:r>
        <w:rPr>
          <w:sz w:val="28"/>
        </w:rPr>
        <w:t>середины</w:t>
      </w:r>
      <w:r>
        <w:rPr>
          <w:spacing w:val="-5"/>
          <w:sz w:val="28"/>
        </w:rPr>
        <w:t xml:space="preserve"> </w:t>
      </w:r>
      <w:r>
        <w:rPr>
          <w:sz w:val="28"/>
        </w:rPr>
        <w:t>бедер.</w:t>
      </w:r>
    </w:p>
    <w:p w14:paraId="61A719ED" w14:textId="77777777" w:rsidR="00BE39DD" w:rsidRDefault="00BE39DD" w:rsidP="00942058">
      <w:pPr>
        <w:pStyle w:val="af3"/>
        <w:tabs>
          <w:tab w:val="left" w:pos="426"/>
        </w:tabs>
        <w:ind w:left="0"/>
      </w:pPr>
      <w:r>
        <w:rPr>
          <w:b/>
        </w:rPr>
        <w:t xml:space="preserve">Примечание: </w:t>
      </w:r>
      <w:r>
        <w:t>применяется при диагностическом ПЭТ/КТ всего тела с 68Ga-</w:t>
      </w:r>
      <w:r>
        <w:rPr>
          <w:spacing w:val="1"/>
        </w:rPr>
        <w:t xml:space="preserve"> </w:t>
      </w:r>
      <w:r>
        <w:t>DOTA, в зависимости от интересующей анатомической зоны, показаний к</w:t>
      </w:r>
      <w:r>
        <w:rPr>
          <w:spacing w:val="1"/>
        </w:rPr>
        <w:t xml:space="preserve"> </w:t>
      </w:r>
      <w:r>
        <w:t>исследованию.</w:t>
      </w:r>
    </w:p>
    <w:p w14:paraId="629A8AB0" w14:textId="77777777" w:rsidR="00BE39DD" w:rsidRDefault="00BE39DD" w:rsidP="00942058">
      <w:pPr>
        <w:pStyle w:val="af3"/>
        <w:tabs>
          <w:tab w:val="left" w:pos="426"/>
        </w:tabs>
        <w:ind w:left="0"/>
        <w:jc w:val="left"/>
        <w:rPr>
          <w:sz w:val="27"/>
        </w:rPr>
      </w:pPr>
    </w:p>
    <w:p w14:paraId="5DC769DD" w14:textId="77777777" w:rsidR="00BE39DD" w:rsidRDefault="00BE39DD" w:rsidP="00EC710E">
      <w:pPr>
        <w:pStyle w:val="1"/>
        <w:keepNext w:val="0"/>
        <w:keepLines w:val="0"/>
        <w:widowControl w:val="0"/>
        <w:numPr>
          <w:ilvl w:val="0"/>
          <w:numId w:val="38"/>
        </w:numPr>
        <w:tabs>
          <w:tab w:val="left" w:pos="426"/>
          <w:tab w:val="left" w:pos="670"/>
        </w:tabs>
        <w:autoSpaceDE w:val="0"/>
        <w:autoSpaceDN w:val="0"/>
        <w:ind w:left="0" w:firstLine="0"/>
        <w:jc w:val="both"/>
      </w:pPr>
      <w:r>
        <w:t>МЕТОДЫ,</w:t>
      </w:r>
      <w:r>
        <w:rPr>
          <w:spacing w:val="1"/>
        </w:rPr>
        <w:t xml:space="preserve"> </w:t>
      </w:r>
      <w:r>
        <w:t>ПОДХОДЫ</w:t>
      </w:r>
      <w:r>
        <w:rPr>
          <w:spacing w:val="1"/>
        </w:rPr>
        <w:t xml:space="preserve"> </w:t>
      </w:r>
      <w:r>
        <w:t>И</w:t>
      </w:r>
      <w:r>
        <w:rPr>
          <w:spacing w:val="1"/>
        </w:rPr>
        <w:t xml:space="preserve"> </w:t>
      </w:r>
      <w:r>
        <w:t>ПРОЦЕДУРЫ</w:t>
      </w:r>
      <w:r>
        <w:rPr>
          <w:spacing w:val="1"/>
        </w:rPr>
        <w:t xml:space="preserve"> </w:t>
      </w:r>
      <w:r>
        <w:t>ДИАГНОСТИКИ</w:t>
      </w:r>
      <w:r>
        <w:rPr>
          <w:spacing w:val="1"/>
        </w:rPr>
        <w:t xml:space="preserve"> </w:t>
      </w:r>
      <w:r>
        <w:t>И</w:t>
      </w:r>
      <w:r>
        <w:rPr>
          <w:spacing w:val="1"/>
        </w:rPr>
        <w:t xml:space="preserve"> </w:t>
      </w:r>
      <w:r>
        <w:t>ЛЕЧЕНИЯ</w:t>
      </w:r>
    </w:p>
    <w:p w14:paraId="40C5BC48" w14:textId="77777777" w:rsidR="00ED2AEC" w:rsidRPr="00ED2AEC" w:rsidRDefault="00ED2AEC" w:rsidP="00ED2AEC"/>
    <w:p w14:paraId="46351AA7" w14:textId="77777777" w:rsidR="00BE39DD" w:rsidRDefault="00BE39DD" w:rsidP="00EC710E">
      <w:pPr>
        <w:pStyle w:val="a3"/>
        <w:widowControl w:val="0"/>
        <w:numPr>
          <w:ilvl w:val="1"/>
          <w:numId w:val="38"/>
        </w:numPr>
        <w:tabs>
          <w:tab w:val="left" w:pos="426"/>
          <w:tab w:val="left" w:pos="670"/>
        </w:tabs>
        <w:autoSpaceDE w:val="0"/>
        <w:autoSpaceDN w:val="0"/>
        <w:ind w:left="0" w:firstLine="0"/>
        <w:contextualSpacing w:val="0"/>
        <w:jc w:val="both"/>
        <w:rPr>
          <w:b/>
          <w:sz w:val="28"/>
        </w:rPr>
      </w:pPr>
      <w:r>
        <w:rPr>
          <w:b/>
          <w:sz w:val="28"/>
        </w:rPr>
        <w:t>Цель</w:t>
      </w:r>
      <w:r>
        <w:rPr>
          <w:b/>
          <w:spacing w:val="-6"/>
          <w:sz w:val="28"/>
        </w:rPr>
        <w:t xml:space="preserve"> </w:t>
      </w:r>
      <w:r>
        <w:rPr>
          <w:b/>
          <w:sz w:val="28"/>
        </w:rPr>
        <w:t>проведения</w:t>
      </w:r>
      <w:r>
        <w:rPr>
          <w:b/>
          <w:spacing w:val="-5"/>
          <w:sz w:val="28"/>
        </w:rPr>
        <w:t xml:space="preserve"> </w:t>
      </w:r>
      <w:r>
        <w:rPr>
          <w:b/>
          <w:sz w:val="28"/>
        </w:rPr>
        <w:t>процедуры/вмешательства:</w:t>
      </w:r>
    </w:p>
    <w:p w14:paraId="7E4C4A90"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Pr>
          <w:sz w:val="28"/>
        </w:rPr>
        <w:t>Первичное</w:t>
      </w:r>
      <w:r>
        <w:rPr>
          <w:spacing w:val="1"/>
          <w:sz w:val="28"/>
        </w:rPr>
        <w:t xml:space="preserve"> </w:t>
      </w:r>
      <w:r>
        <w:rPr>
          <w:sz w:val="28"/>
        </w:rPr>
        <w:t>стадирование,</w:t>
      </w:r>
      <w:r>
        <w:rPr>
          <w:spacing w:val="1"/>
          <w:sz w:val="28"/>
        </w:rPr>
        <w:t xml:space="preserve"> </w:t>
      </w:r>
      <w:r>
        <w:rPr>
          <w:sz w:val="28"/>
        </w:rPr>
        <w:t>оценка</w:t>
      </w:r>
      <w:r>
        <w:rPr>
          <w:spacing w:val="1"/>
          <w:sz w:val="28"/>
        </w:rPr>
        <w:t xml:space="preserve"> </w:t>
      </w:r>
      <w:r>
        <w:rPr>
          <w:sz w:val="28"/>
        </w:rPr>
        <w:t>эффективности</w:t>
      </w:r>
      <w:r>
        <w:rPr>
          <w:spacing w:val="1"/>
          <w:sz w:val="28"/>
        </w:rPr>
        <w:t xml:space="preserve"> </w:t>
      </w:r>
      <w:r>
        <w:rPr>
          <w:sz w:val="28"/>
        </w:rPr>
        <w:t>лечения,</w:t>
      </w:r>
      <w:r>
        <w:rPr>
          <w:spacing w:val="1"/>
          <w:sz w:val="28"/>
        </w:rPr>
        <w:t xml:space="preserve"> </w:t>
      </w:r>
      <w:r>
        <w:rPr>
          <w:sz w:val="28"/>
        </w:rPr>
        <w:t>поиск</w:t>
      </w:r>
      <w:r>
        <w:rPr>
          <w:spacing w:val="1"/>
          <w:sz w:val="28"/>
        </w:rPr>
        <w:t xml:space="preserve"> </w:t>
      </w:r>
      <w:r>
        <w:rPr>
          <w:sz w:val="28"/>
        </w:rPr>
        <w:t>метастатического</w:t>
      </w:r>
      <w:r>
        <w:rPr>
          <w:spacing w:val="1"/>
          <w:sz w:val="28"/>
        </w:rPr>
        <w:t xml:space="preserve"> </w:t>
      </w:r>
      <w:r>
        <w:rPr>
          <w:sz w:val="28"/>
        </w:rPr>
        <w:t>распространения</w:t>
      </w:r>
      <w:r>
        <w:rPr>
          <w:spacing w:val="1"/>
          <w:sz w:val="28"/>
        </w:rPr>
        <w:t xml:space="preserve"> </w:t>
      </w:r>
      <w:r>
        <w:rPr>
          <w:sz w:val="28"/>
        </w:rPr>
        <w:t>у</w:t>
      </w:r>
      <w:r>
        <w:rPr>
          <w:spacing w:val="1"/>
          <w:sz w:val="28"/>
        </w:rPr>
        <w:t xml:space="preserve"> </w:t>
      </w:r>
      <w:r>
        <w:rPr>
          <w:sz w:val="28"/>
        </w:rPr>
        <w:t>пациентов</w:t>
      </w:r>
      <w:r>
        <w:rPr>
          <w:spacing w:val="1"/>
          <w:sz w:val="28"/>
        </w:rPr>
        <w:t xml:space="preserve"> </w:t>
      </w:r>
      <w:r>
        <w:rPr>
          <w:sz w:val="28"/>
        </w:rPr>
        <w:t>с</w:t>
      </w:r>
      <w:r>
        <w:rPr>
          <w:spacing w:val="1"/>
          <w:sz w:val="28"/>
        </w:rPr>
        <w:t xml:space="preserve"> </w:t>
      </w:r>
      <w:r>
        <w:rPr>
          <w:sz w:val="28"/>
        </w:rPr>
        <w:t>нейроэндокринными</w:t>
      </w:r>
      <w:r>
        <w:rPr>
          <w:spacing w:val="1"/>
          <w:sz w:val="28"/>
        </w:rPr>
        <w:t xml:space="preserve"> </w:t>
      </w:r>
      <w:r>
        <w:rPr>
          <w:sz w:val="28"/>
        </w:rPr>
        <w:t>опухолями;</w:t>
      </w:r>
    </w:p>
    <w:p w14:paraId="4FD5649B" w14:textId="77777777" w:rsidR="00BE39DD" w:rsidRDefault="00BE39DD" w:rsidP="00942058">
      <w:pPr>
        <w:pStyle w:val="af3"/>
        <w:tabs>
          <w:tab w:val="left" w:pos="426"/>
        </w:tabs>
        <w:ind w:left="0"/>
        <w:jc w:val="left"/>
      </w:pPr>
    </w:p>
    <w:p w14:paraId="48817689" w14:textId="7B8C7E89" w:rsidR="00BE39DD" w:rsidRDefault="00ED2AEC" w:rsidP="00EC710E">
      <w:pPr>
        <w:pStyle w:val="1"/>
        <w:keepNext w:val="0"/>
        <w:keepLines w:val="0"/>
        <w:widowControl w:val="0"/>
        <w:numPr>
          <w:ilvl w:val="1"/>
          <w:numId w:val="38"/>
        </w:numPr>
        <w:tabs>
          <w:tab w:val="left" w:pos="426"/>
          <w:tab w:val="left" w:pos="670"/>
          <w:tab w:val="left" w:pos="2883"/>
          <w:tab w:val="left" w:pos="3869"/>
          <w:tab w:val="left" w:pos="7074"/>
          <w:tab w:val="left" w:pos="8060"/>
        </w:tabs>
        <w:autoSpaceDE w:val="0"/>
        <w:autoSpaceDN w:val="0"/>
        <w:ind w:left="0" w:firstLine="0"/>
        <w:jc w:val="both"/>
      </w:pPr>
      <w:r>
        <w:t>Показания</w:t>
      </w:r>
      <w:r>
        <w:tab/>
        <w:t>и</w:t>
      </w:r>
      <w:r>
        <w:tab/>
        <w:t>противопоказания</w:t>
      </w:r>
      <w:r>
        <w:tab/>
        <w:t xml:space="preserve">к </w:t>
      </w:r>
      <w:r w:rsidR="00BE39DD">
        <w:t>проведению</w:t>
      </w:r>
      <w:r w:rsidR="00BE39DD">
        <w:rPr>
          <w:spacing w:val="-68"/>
        </w:rPr>
        <w:t xml:space="preserve"> </w:t>
      </w:r>
      <w:r w:rsidR="00BE39DD">
        <w:lastRenderedPageBreak/>
        <w:t>процедуры/вмешательства:</w:t>
      </w:r>
    </w:p>
    <w:p w14:paraId="57DF3971" w14:textId="77777777" w:rsidR="00ED2AEC" w:rsidRPr="00ED2AEC" w:rsidRDefault="00ED2AEC" w:rsidP="00ED2AEC"/>
    <w:p w14:paraId="29AD32A6" w14:textId="77777777" w:rsidR="00BE39DD" w:rsidRDefault="00BE39DD" w:rsidP="00942058">
      <w:pPr>
        <w:tabs>
          <w:tab w:val="left" w:pos="426"/>
        </w:tabs>
        <w:jc w:val="both"/>
        <w:rPr>
          <w:b/>
          <w:sz w:val="28"/>
        </w:rPr>
      </w:pPr>
      <w:r>
        <w:rPr>
          <w:b/>
          <w:sz w:val="28"/>
        </w:rPr>
        <w:t>Показания</w:t>
      </w:r>
      <w:r>
        <w:rPr>
          <w:b/>
          <w:spacing w:val="-6"/>
          <w:sz w:val="28"/>
        </w:rPr>
        <w:t xml:space="preserve"> </w:t>
      </w:r>
      <w:r>
        <w:rPr>
          <w:b/>
          <w:sz w:val="28"/>
        </w:rPr>
        <w:t>к</w:t>
      </w:r>
      <w:r>
        <w:rPr>
          <w:b/>
          <w:spacing w:val="-5"/>
          <w:sz w:val="28"/>
        </w:rPr>
        <w:t xml:space="preserve"> </w:t>
      </w:r>
      <w:r>
        <w:rPr>
          <w:b/>
          <w:sz w:val="28"/>
        </w:rPr>
        <w:t>проведению</w:t>
      </w:r>
      <w:r>
        <w:rPr>
          <w:b/>
          <w:spacing w:val="-4"/>
          <w:sz w:val="28"/>
        </w:rPr>
        <w:t xml:space="preserve"> </w:t>
      </w:r>
      <w:r>
        <w:rPr>
          <w:b/>
          <w:sz w:val="28"/>
        </w:rPr>
        <w:t>процедуры/вмешательства:</w:t>
      </w:r>
    </w:p>
    <w:p w14:paraId="747CCBB7"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Первичное</w:t>
      </w:r>
      <w:r>
        <w:rPr>
          <w:spacing w:val="1"/>
          <w:sz w:val="28"/>
        </w:rPr>
        <w:t xml:space="preserve"> </w:t>
      </w:r>
      <w:r>
        <w:rPr>
          <w:sz w:val="28"/>
        </w:rPr>
        <w:t>стадирование</w:t>
      </w:r>
      <w:r>
        <w:rPr>
          <w:spacing w:val="1"/>
          <w:sz w:val="28"/>
        </w:rPr>
        <w:t xml:space="preserve"> </w:t>
      </w:r>
      <w:r>
        <w:rPr>
          <w:sz w:val="28"/>
        </w:rPr>
        <w:t>заболевания</w:t>
      </w:r>
      <w:r>
        <w:rPr>
          <w:spacing w:val="1"/>
          <w:sz w:val="28"/>
        </w:rPr>
        <w:t xml:space="preserve"> </w:t>
      </w:r>
      <w:r>
        <w:rPr>
          <w:sz w:val="28"/>
        </w:rPr>
        <w:t>у</w:t>
      </w:r>
      <w:r>
        <w:rPr>
          <w:spacing w:val="1"/>
          <w:sz w:val="28"/>
        </w:rPr>
        <w:t xml:space="preserve"> </w:t>
      </w:r>
      <w:r>
        <w:rPr>
          <w:sz w:val="28"/>
        </w:rPr>
        <w:t>пациентов</w:t>
      </w:r>
      <w:r>
        <w:rPr>
          <w:spacing w:val="1"/>
          <w:sz w:val="28"/>
        </w:rPr>
        <w:t xml:space="preserve"> </w:t>
      </w:r>
      <w:r>
        <w:rPr>
          <w:sz w:val="28"/>
        </w:rPr>
        <w:t>(локализовать</w:t>
      </w:r>
      <w:r>
        <w:rPr>
          <w:spacing w:val="1"/>
          <w:sz w:val="28"/>
        </w:rPr>
        <w:t xml:space="preserve"> </w:t>
      </w:r>
      <w:r>
        <w:rPr>
          <w:sz w:val="28"/>
        </w:rPr>
        <w:t>первичные</w:t>
      </w:r>
      <w:r>
        <w:rPr>
          <w:spacing w:val="-1"/>
          <w:sz w:val="28"/>
        </w:rPr>
        <w:t xml:space="preserve"> </w:t>
      </w:r>
      <w:r>
        <w:rPr>
          <w:sz w:val="28"/>
        </w:rPr>
        <w:t>опухоли</w:t>
      </w:r>
      <w:r>
        <w:rPr>
          <w:spacing w:val="-4"/>
          <w:sz w:val="28"/>
        </w:rPr>
        <w:t xml:space="preserve"> </w:t>
      </w:r>
      <w:r>
        <w:rPr>
          <w:sz w:val="28"/>
        </w:rPr>
        <w:t>и</w:t>
      </w:r>
      <w:r>
        <w:rPr>
          <w:spacing w:val="-1"/>
          <w:sz w:val="28"/>
        </w:rPr>
        <w:t xml:space="preserve"> </w:t>
      </w:r>
      <w:r>
        <w:rPr>
          <w:sz w:val="28"/>
        </w:rPr>
        <w:t>обнаружить</w:t>
      </w:r>
      <w:r>
        <w:rPr>
          <w:spacing w:val="-2"/>
          <w:sz w:val="28"/>
        </w:rPr>
        <w:t xml:space="preserve"> </w:t>
      </w:r>
      <w:r>
        <w:rPr>
          <w:sz w:val="28"/>
        </w:rPr>
        <w:t>участки</w:t>
      </w:r>
      <w:r>
        <w:rPr>
          <w:spacing w:val="1"/>
          <w:sz w:val="28"/>
        </w:rPr>
        <w:t xml:space="preserve"> </w:t>
      </w:r>
      <w:r>
        <w:rPr>
          <w:sz w:val="28"/>
        </w:rPr>
        <w:t>метастазирования);</w:t>
      </w:r>
    </w:p>
    <w:p w14:paraId="72A01B45"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rPr>
      </w:pPr>
      <w:r>
        <w:rPr>
          <w:sz w:val="28"/>
        </w:rPr>
        <w:t>Наблюдение за пациентами с установленным заболеванием для выявления</w:t>
      </w:r>
      <w:r>
        <w:rPr>
          <w:spacing w:val="1"/>
          <w:sz w:val="28"/>
        </w:rPr>
        <w:t xml:space="preserve"> </w:t>
      </w:r>
      <w:r>
        <w:rPr>
          <w:sz w:val="28"/>
        </w:rPr>
        <w:t>остаточной</w:t>
      </w:r>
      <w:r>
        <w:rPr>
          <w:spacing w:val="-1"/>
          <w:sz w:val="28"/>
        </w:rPr>
        <w:t xml:space="preserve"> </w:t>
      </w:r>
      <w:r>
        <w:rPr>
          <w:sz w:val="28"/>
        </w:rPr>
        <w:t>опухоли,</w:t>
      </w:r>
      <w:r>
        <w:rPr>
          <w:spacing w:val="-2"/>
          <w:sz w:val="28"/>
        </w:rPr>
        <w:t xml:space="preserve"> </w:t>
      </w:r>
      <w:r>
        <w:rPr>
          <w:sz w:val="28"/>
        </w:rPr>
        <w:t>рецидива</w:t>
      </w:r>
      <w:r>
        <w:rPr>
          <w:spacing w:val="-3"/>
          <w:sz w:val="28"/>
        </w:rPr>
        <w:t xml:space="preserve"> </w:t>
      </w:r>
      <w:r>
        <w:rPr>
          <w:sz w:val="28"/>
        </w:rPr>
        <w:t>или</w:t>
      </w:r>
      <w:r>
        <w:rPr>
          <w:spacing w:val="-1"/>
          <w:sz w:val="28"/>
        </w:rPr>
        <w:t xml:space="preserve"> </w:t>
      </w:r>
      <w:r>
        <w:rPr>
          <w:sz w:val="28"/>
        </w:rPr>
        <w:t>прогрессирование</w:t>
      </w:r>
      <w:r>
        <w:rPr>
          <w:spacing w:val="-1"/>
          <w:sz w:val="28"/>
        </w:rPr>
        <w:t xml:space="preserve"> </w:t>
      </w:r>
      <w:r>
        <w:rPr>
          <w:sz w:val="28"/>
        </w:rPr>
        <w:t>заболевания;</w:t>
      </w:r>
    </w:p>
    <w:p w14:paraId="03432693" w14:textId="77777777" w:rsidR="00BE39DD" w:rsidRDefault="00BE39DD"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rPr>
      </w:pPr>
      <w:r>
        <w:rPr>
          <w:sz w:val="28"/>
        </w:rPr>
        <w:t>Определение</w:t>
      </w:r>
      <w:r>
        <w:rPr>
          <w:spacing w:val="1"/>
          <w:sz w:val="28"/>
        </w:rPr>
        <w:t xml:space="preserve"> </w:t>
      </w:r>
      <w:r>
        <w:rPr>
          <w:sz w:val="28"/>
        </w:rPr>
        <w:t>статусаССР</w:t>
      </w:r>
      <w:r>
        <w:rPr>
          <w:spacing w:val="1"/>
          <w:sz w:val="28"/>
        </w:rPr>
        <w:t xml:space="preserve"> </w:t>
      </w:r>
      <w:r>
        <w:rPr>
          <w:sz w:val="28"/>
        </w:rPr>
        <w:t>визуально,</w:t>
      </w:r>
      <w:r>
        <w:rPr>
          <w:spacing w:val="1"/>
          <w:sz w:val="28"/>
        </w:rPr>
        <w:t xml:space="preserve"> </w:t>
      </w:r>
      <w:r>
        <w:rPr>
          <w:sz w:val="28"/>
        </w:rPr>
        <w:t>используя</w:t>
      </w:r>
      <w:r>
        <w:rPr>
          <w:spacing w:val="1"/>
          <w:sz w:val="28"/>
        </w:rPr>
        <w:t xml:space="preserve"> </w:t>
      </w:r>
      <w:r>
        <w:rPr>
          <w:sz w:val="28"/>
        </w:rPr>
        <w:t>полуколичественные</w:t>
      </w:r>
      <w:r>
        <w:rPr>
          <w:spacing w:val="1"/>
          <w:sz w:val="28"/>
        </w:rPr>
        <w:t xml:space="preserve"> </w:t>
      </w:r>
      <w:r>
        <w:rPr>
          <w:sz w:val="28"/>
        </w:rPr>
        <w:t>параметры, такие как стандартизированный уровень накопления (пациенты с</w:t>
      </w:r>
      <w:r>
        <w:rPr>
          <w:spacing w:val="1"/>
          <w:sz w:val="28"/>
        </w:rPr>
        <w:t xml:space="preserve"> </w:t>
      </w:r>
      <w:r>
        <w:rPr>
          <w:sz w:val="28"/>
        </w:rPr>
        <w:t>ССР-положительными</w:t>
      </w:r>
      <w:r>
        <w:rPr>
          <w:spacing w:val="1"/>
          <w:sz w:val="28"/>
        </w:rPr>
        <w:t xml:space="preserve"> </w:t>
      </w:r>
      <w:r>
        <w:rPr>
          <w:sz w:val="28"/>
        </w:rPr>
        <w:t>опухолями</w:t>
      </w:r>
      <w:r>
        <w:rPr>
          <w:spacing w:val="1"/>
          <w:sz w:val="28"/>
        </w:rPr>
        <w:t xml:space="preserve"> </w:t>
      </w:r>
      <w:r>
        <w:rPr>
          <w:sz w:val="28"/>
        </w:rPr>
        <w:t>лучше</w:t>
      </w:r>
      <w:r>
        <w:rPr>
          <w:spacing w:val="1"/>
          <w:sz w:val="28"/>
        </w:rPr>
        <w:t xml:space="preserve"> </w:t>
      </w:r>
      <w:r>
        <w:rPr>
          <w:sz w:val="28"/>
        </w:rPr>
        <w:t>реагирует</w:t>
      </w:r>
      <w:r>
        <w:rPr>
          <w:spacing w:val="1"/>
          <w:sz w:val="28"/>
        </w:rPr>
        <w:t xml:space="preserve"> </w:t>
      </w:r>
      <w:r>
        <w:rPr>
          <w:sz w:val="28"/>
        </w:rPr>
        <w:t>на</w:t>
      </w:r>
      <w:r>
        <w:rPr>
          <w:spacing w:val="71"/>
          <w:sz w:val="28"/>
        </w:rPr>
        <w:t xml:space="preserve"> </w:t>
      </w:r>
      <w:r>
        <w:rPr>
          <w:sz w:val="28"/>
        </w:rPr>
        <w:t>терапию</w:t>
      </w:r>
      <w:r>
        <w:rPr>
          <w:spacing w:val="1"/>
          <w:sz w:val="28"/>
        </w:rPr>
        <w:t xml:space="preserve"> </w:t>
      </w:r>
      <w:r>
        <w:rPr>
          <w:sz w:val="28"/>
        </w:rPr>
        <w:t>октреотидом);</w:t>
      </w:r>
    </w:p>
    <w:p w14:paraId="1866117D" w14:textId="714AC3CC" w:rsidR="00BE39DD" w:rsidRPr="00E22691" w:rsidRDefault="00BE39DD" w:rsidP="00EC710E">
      <w:pPr>
        <w:pStyle w:val="a3"/>
        <w:widowControl w:val="0"/>
        <w:numPr>
          <w:ilvl w:val="0"/>
          <w:numId w:val="42"/>
        </w:numPr>
        <w:tabs>
          <w:tab w:val="left" w:pos="426"/>
          <w:tab w:val="left" w:pos="497"/>
        </w:tabs>
        <w:autoSpaceDE w:val="0"/>
        <w:autoSpaceDN w:val="0"/>
        <w:ind w:left="0" w:firstLine="0"/>
        <w:contextualSpacing w:val="0"/>
        <w:jc w:val="both"/>
        <w:rPr>
          <w:rFonts w:ascii="Symbol" w:hAnsi="Symbol"/>
          <w:b/>
          <w:i/>
        </w:rPr>
      </w:pPr>
      <w:r>
        <w:rPr>
          <w:sz w:val="28"/>
        </w:rPr>
        <w:t>Отбор пациентов с метастатическим поражением для ССР-радионуклидной</w:t>
      </w:r>
      <w:r>
        <w:rPr>
          <w:spacing w:val="-67"/>
          <w:sz w:val="28"/>
        </w:rPr>
        <w:t xml:space="preserve"> </w:t>
      </w:r>
      <w:r>
        <w:rPr>
          <w:sz w:val="28"/>
        </w:rPr>
        <w:t>терапии</w:t>
      </w:r>
      <w:r>
        <w:rPr>
          <w:spacing w:val="-1"/>
          <w:sz w:val="28"/>
        </w:rPr>
        <w:t xml:space="preserve"> </w:t>
      </w:r>
      <w:r>
        <w:rPr>
          <w:sz w:val="28"/>
        </w:rPr>
        <w:t>(с</w:t>
      </w:r>
      <w:r>
        <w:rPr>
          <w:spacing w:val="-1"/>
          <w:sz w:val="28"/>
        </w:rPr>
        <w:t xml:space="preserve"> </w:t>
      </w:r>
      <w:r>
        <w:rPr>
          <w:sz w:val="28"/>
        </w:rPr>
        <w:t>177Lu</w:t>
      </w:r>
      <w:r>
        <w:rPr>
          <w:spacing w:val="-3"/>
          <w:sz w:val="28"/>
        </w:rPr>
        <w:t xml:space="preserve"> </w:t>
      </w:r>
      <w:r w:rsidR="00E22691">
        <w:rPr>
          <w:sz w:val="28"/>
        </w:rPr>
        <w:t>или 90Y-DOTA-пептидами).</w:t>
      </w:r>
    </w:p>
    <w:p w14:paraId="26263DC2" w14:textId="64571913" w:rsidR="00BE39DD" w:rsidRDefault="00BE39DD" w:rsidP="00942058">
      <w:pPr>
        <w:pStyle w:val="1"/>
        <w:tabs>
          <w:tab w:val="left" w:pos="426"/>
        </w:tabs>
        <w:jc w:val="left"/>
        <w:rPr>
          <w:spacing w:val="-67"/>
        </w:rPr>
      </w:pPr>
      <w:r>
        <w:t>Противопоказания к проведению:</w:t>
      </w:r>
      <w:r>
        <w:rPr>
          <w:spacing w:val="-67"/>
        </w:rPr>
        <w:t xml:space="preserve"> </w:t>
      </w:r>
    </w:p>
    <w:p w14:paraId="1EB9A4A8" w14:textId="241C10F9" w:rsidR="00BE39DD" w:rsidRPr="00BE39DD" w:rsidRDefault="00BE39DD" w:rsidP="00942058">
      <w:pPr>
        <w:pStyle w:val="1"/>
        <w:tabs>
          <w:tab w:val="left" w:pos="426"/>
        </w:tabs>
        <w:jc w:val="left"/>
        <w:rPr>
          <w:spacing w:val="-67"/>
        </w:rPr>
      </w:pPr>
      <w:r>
        <w:t>Абсолютные:</w:t>
      </w:r>
    </w:p>
    <w:p w14:paraId="52EE7601"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Беременность;</w:t>
      </w:r>
    </w:p>
    <w:p w14:paraId="2131EE50"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Вес</w:t>
      </w:r>
      <w:r>
        <w:rPr>
          <w:spacing w:val="6"/>
          <w:sz w:val="28"/>
        </w:rPr>
        <w:t xml:space="preserve"> </w:t>
      </w:r>
      <w:r>
        <w:rPr>
          <w:sz w:val="28"/>
        </w:rPr>
        <w:t>пациента,</w:t>
      </w:r>
      <w:r>
        <w:rPr>
          <w:spacing w:val="6"/>
          <w:sz w:val="28"/>
        </w:rPr>
        <w:t xml:space="preserve"> </w:t>
      </w:r>
      <w:r>
        <w:rPr>
          <w:sz w:val="28"/>
        </w:rPr>
        <w:t>превышающий</w:t>
      </w:r>
      <w:r>
        <w:rPr>
          <w:spacing w:val="7"/>
          <w:sz w:val="28"/>
        </w:rPr>
        <w:t xml:space="preserve"> </w:t>
      </w:r>
      <w:r>
        <w:rPr>
          <w:sz w:val="28"/>
        </w:rPr>
        <w:t>допустимые</w:t>
      </w:r>
      <w:r>
        <w:rPr>
          <w:spacing w:val="6"/>
          <w:sz w:val="28"/>
        </w:rPr>
        <w:t xml:space="preserve"> </w:t>
      </w:r>
      <w:r>
        <w:rPr>
          <w:sz w:val="28"/>
        </w:rPr>
        <w:t>технические</w:t>
      </w:r>
      <w:r>
        <w:rPr>
          <w:spacing w:val="4"/>
          <w:sz w:val="28"/>
        </w:rPr>
        <w:t xml:space="preserve"> </w:t>
      </w:r>
      <w:r>
        <w:rPr>
          <w:sz w:val="28"/>
        </w:rPr>
        <w:t>нормы</w:t>
      </w:r>
      <w:r>
        <w:rPr>
          <w:spacing w:val="5"/>
          <w:sz w:val="28"/>
        </w:rPr>
        <w:t xml:space="preserve"> </w:t>
      </w:r>
      <w:r>
        <w:rPr>
          <w:sz w:val="28"/>
        </w:rPr>
        <w:t>для</w:t>
      </w:r>
      <w:r>
        <w:rPr>
          <w:spacing w:val="7"/>
          <w:sz w:val="28"/>
        </w:rPr>
        <w:t xml:space="preserve"> </w:t>
      </w:r>
      <w:r>
        <w:rPr>
          <w:sz w:val="28"/>
        </w:rPr>
        <w:t>данного</w:t>
      </w:r>
      <w:r>
        <w:rPr>
          <w:spacing w:val="-67"/>
          <w:sz w:val="28"/>
        </w:rPr>
        <w:t xml:space="preserve"> </w:t>
      </w:r>
      <w:r>
        <w:rPr>
          <w:sz w:val="28"/>
        </w:rPr>
        <w:t>типа</w:t>
      </w:r>
      <w:r>
        <w:rPr>
          <w:spacing w:val="-1"/>
          <w:sz w:val="28"/>
        </w:rPr>
        <w:t xml:space="preserve"> </w:t>
      </w:r>
      <w:r>
        <w:rPr>
          <w:sz w:val="28"/>
        </w:rPr>
        <w:t>аппарата</w:t>
      </w:r>
      <w:r>
        <w:rPr>
          <w:spacing w:val="-1"/>
          <w:sz w:val="28"/>
        </w:rPr>
        <w:t xml:space="preserve"> </w:t>
      </w:r>
      <w:r>
        <w:rPr>
          <w:sz w:val="28"/>
        </w:rPr>
        <w:t>(указываются</w:t>
      </w:r>
      <w:r>
        <w:rPr>
          <w:spacing w:val="-1"/>
          <w:sz w:val="28"/>
        </w:rPr>
        <w:t xml:space="preserve"> </w:t>
      </w:r>
      <w:r>
        <w:rPr>
          <w:sz w:val="28"/>
        </w:rPr>
        <w:t>в</w:t>
      </w:r>
      <w:r>
        <w:rPr>
          <w:spacing w:val="-1"/>
          <w:sz w:val="28"/>
        </w:rPr>
        <w:t xml:space="preserve"> </w:t>
      </w:r>
      <w:r>
        <w:rPr>
          <w:sz w:val="28"/>
        </w:rPr>
        <w:t>технической</w:t>
      </w:r>
      <w:r>
        <w:rPr>
          <w:spacing w:val="-1"/>
          <w:sz w:val="28"/>
        </w:rPr>
        <w:t xml:space="preserve"> </w:t>
      </w:r>
      <w:r>
        <w:rPr>
          <w:sz w:val="28"/>
        </w:rPr>
        <w:t>документации</w:t>
      </w:r>
      <w:r>
        <w:rPr>
          <w:spacing w:val="-4"/>
          <w:sz w:val="28"/>
        </w:rPr>
        <w:t xml:space="preserve"> </w:t>
      </w:r>
      <w:r>
        <w:rPr>
          <w:sz w:val="28"/>
        </w:rPr>
        <w:t>на аппарат).</w:t>
      </w:r>
    </w:p>
    <w:p w14:paraId="139046C3" w14:textId="77777777" w:rsidR="00BE39DD" w:rsidRDefault="00BE39DD" w:rsidP="00942058">
      <w:pPr>
        <w:pStyle w:val="1"/>
        <w:tabs>
          <w:tab w:val="left" w:pos="426"/>
        </w:tabs>
        <w:jc w:val="left"/>
      </w:pPr>
      <w:r>
        <w:t>Относительные:</w:t>
      </w:r>
    </w:p>
    <w:p w14:paraId="20F75632"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Психологическое</w:t>
      </w:r>
      <w:r>
        <w:rPr>
          <w:spacing w:val="1"/>
          <w:sz w:val="28"/>
        </w:rPr>
        <w:t xml:space="preserve"> </w:t>
      </w:r>
      <w:r>
        <w:rPr>
          <w:sz w:val="28"/>
        </w:rPr>
        <w:t>состояние</w:t>
      </w:r>
      <w:r>
        <w:rPr>
          <w:spacing w:val="1"/>
          <w:sz w:val="28"/>
        </w:rPr>
        <w:t xml:space="preserve"> </w:t>
      </w:r>
      <w:r>
        <w:rPr>
          <w:sz w:val="28"/>
        </w:rPr>
        <w:t>пациента</w:t>
      </w:r>
      <w:r>
        <w:rPr>
          <w:spacing w:val="1"/>
          <w:sz w:val="28"/>
        </w:rPr>
        <w:t xml:space="preserve"> </w:t>
      </w:r>
      <w:r>
        <w:rPr>
          <w:sz w:val="28"/>
        </w:rPr>
        <w:t>(не</w:t>
      </w:r>
      <w:r>
        <w:rPr>
          <w:spacing w:val="1"/>
          <w:sz w:val="28"/>
        </w:rPr>
        <w:t xml:space="preserve"> </w:t>
      </w:r>
      <w:r>
        <w:rPr>
          <w:sz w:val="28"/>
        </w:rPr>
        <w:t>возможность</w:t>
      </w:r>
      <w:r>
        <w:rPr>
          <w:spacing w:val="1"/>
          <w:sz w:val="28"/>
        </w:rPr>
        <w:t xml:space="preserve"> </w:t>
      </w:r>
      <w:r>
        <w:rPr>
          <w:sz w:val="28"/>
        </w:rPr>
        <w:t>пребывания</w:t>
      </w:r>
      <w:r>
        <w:rPr>
          <w:spacing w:val="1"/>
          <w:sz w:val="28"/>
        </w:rPr>
        <w:t xml:space="preserve"> </w:t>
      </w:r>
      <w:r>
        <w:rPr>
          <w:sz w:val="28"/>
        </w:rPr>
        <w:t>в</w:t>
      </w:r>
      <w:r>
        <w:rPr>
          <w:spacing w:val="1"/>
          <w:sz w:val="28"/>
        </w:rPr>
        <w:t xml:space="preserve"> </w:t>
      </w:r>
      <w:r>
        <w:rPr>
          <w:sz w:val="28"/>
        </w:rPr>
        <w:t>амбулаторных условиях);</w:t>
      </w:r>
    </w:p>
    <w:p w14:paraId="4BB28E36"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Период лактации (следует воздержаться от кормления ребенка грудным</w:t>
      </w:r>
      <w:r>
        <w:rPr>
          <w:spacing w:val="1"/>
          <w:sz w:val="28"/>
        </w:rPr>
        <w:t xml:space="preserve"> </w:t>
      </w:r>
      <w:r>
        <w:rPr>
          <w:sz w:val="28"/>
        </w:rPr>
        <w:t>молоком</w:t>
      </w:r>
      <w:r>
        <w:rPr>
          <w:spacing w:val="-1"/>
          <w:sz w:val="28"/>
        </w:rPr>
        <w:t xml:space="preserve"> </w:t>
      </w:r>
      <w:r>
        <w:rPr>
          <w:sz w:val="28"/>
        </w:rPr>
        <w:t>в</w:t>
      </w:r>
      <w:r>
        <w:rPr>
          <w:spacing w:val="-2"/>
          <w:sz w:val="28"/>
        </w:rPr>
        <w:t xml:space="preserve"> </w:t>
      </w:r>
      <w:r>
        <w:rPr>
          <w:sz w:val="28"/>
        </w:rPr>
        <w:t>течение суток</w:t>
      </w:r>
      <w:r>
        <w:rPr>
          <w:spacing w:val="-1"/>
          <w:sz w:val="28"/>
        </w:rPr>
        <w:t xml:space="preserve"> </w:t>
      </w:r>
      <w:r>
        <w:rPr>
          <w:sz w:val="28"/>
        </w:rPr>
        <w:t>после</w:t>
      </w:r>
      <w:r>
        <w:rPr>
          <w:spacing w:val="-2"/>
          <w:sz w:val="28"/>
        </w:rPr>
        <w:t xml:space="preserve"> </w:t>
      </w:r>
      <w:r>
        <w:rPr>
          <w:sz w:val="28"/>
        </w:rPr>
        <w:t>введения</w:t>
      </w:r>
      <w:r>
        <w:rPr>
          <w:spacing w:val="-2"/>
          <w:sz w:val="28"/>
        </w:rPr>
        <w:t xml:space="preserve"> </w:t>
      </w:r>
      <w:r>
        <w:rPr>
          <w:sz w:val="28"/>
        </w:rPr>
        <w:t>препарата);</w:t>
      </w:r>
    </w:p>
    <w:p w14:paraId="1C06837D"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Временно отказаться от аналоговой терапии ССР (когда это возможно),</w:t>
      </w:r>
      <w:r>
        <w:rPr>
          <w:spacing w:val="1"/>
          <w:sz w:val="28"/>
        </w:rPr>
        <w:t xml:space="preserve"> </w:t>
      </w:r>
      <w:r>
        <w:rPr>
          <w:sz w:val="28"/>
        </w:rPr>
        <w:t>чтобы</w:t>
      </w:r>
      <w:r>
        <w:rPr>
          <w:spacing w:val="1"/>
          <w:sz w:val="28"/>
        </w:rPr>
        <w:t xml:space="preserve"> </w:t>
      </w:r>
      <w:r>
        <w:rPr>
          <w:sz w:val="28"/>
        </w:rPr>
        <w:t>избежать</w:t>
      </w:r>
      <w:r>
        <w:rPr>
          <w:spacing w:val="1"/>
          <w:sz w:val="28"/>
        </w:rPr>
        <w:t xml:space="preserve"> </w:t>
      </w:r>
      <w:r>
        <w:rPr>
          <w:sz w:val="28"/>
        </w:rPr>
        <w:t>возможной</w:t>
      </w:r>
      <w:r>
        <w:rPr>
          <w:spacing w:val="1"/>
          <w:sz w:val="28"/>
        </w:rPr>
        <w:t xml:space="preserve"> </w:t>
      </w:r>
      <w:r>
        <w:rPr>
          <w:sz w:val="28"/>
        </w:rPr>
        <w:t>блокады</w:t>
      </w:r>
      <w:r>
        <w:rPr>
          <w:spacing w:val="1"/>
          <w:sz w:val="28"/>
        </w:rPr>
        <w:t xml:space="preserve"> </w:t>
      </w:r>
      <w:r>
        <w:rPr>
          <w:sz w:val="28"/>
        </w:rPr>
        <w:t>ССР</w:t>
      </w:r>
      <w:r>
        <w:rPr>
          <w:spacing w:val="1"/>
          <w:sz w:val="28"/>
        </w:rPr>
        <w:t xml:space="preserve"> </w:t>
      </w:r>
      <w:r>
        <w:rPr>
          <w:sz w:val="28"/>
        </w:rPr>
        <w:t>(см.</w:t>
      </w:r>
      <w:r>
        <w:rPr>
          <w:spacing w:val="1"/>
          <w:sz w:val="28"/>
        </w:rPr>
        <w:t xml:space="preserve"> </w:t>
      </w:r>
      <w:r>
        <w:rPr>
          <w:sz w:val="28"/>
        </w:rPr>
        <w:t>Подготовка</w:t>
      </w:r>
      <w:r>
        <w:rPr>
          <w:spacing w:val="1"/>
          <w:sz w:val="28"/>
        </w:rPr>
        <w:t xml:space="preserve"> </w:t>
      </w:r>
      <w:r>
        <w:rPr>
          <w:sz w:val="28"/>
        </w:rPr>
        <w:t>пациента).</w:t>
      </w:r>
      <w:r>
        <w:rPr>
          <w:spacing w:val="1"/>
          <w:sz w:val="28"/>
        </w:rPr>
        <w:t xml:space="preserve"> </w:t>
      </w:r>
      <w:r>
        <w:rPr>
          <w:sz w:val="28"/>
        </w:rPr>
        <w:t>У</w:t>
      </w:r>
      <w:r>
        <w:rPr>
          <w:spacing w:val="1"/>
          <w:sz w:val="28"/>
        </w:rPr>
        <w:t xml:space="preserve"> </w:t>
      </w:r>
      <w:r>
        <w:rPr>
          <w:sz w:val="28"/>
        </w:rPr>
        <w:t>некоторых</w:t>
      </w:r>
      <w:r>
        <w:rPr>
          <w:spacing w:val="-4"/>
          <w:sz w:val="28"/>
        </w:rPr>
        <w:t xml:space="preserve"> </w:t>
      </w:r>
      <w:r>
        <w:rPr>
          <w:sz w:val="28"/>
        </w:rPr>
        <w:t>пациентов</w:t>
      </w:r>
      <w:r>
        <w:rPr>
          <w:spacing w:val="-2"/>
          <w:sz w:val="28"/>
        </w:rPr>
        <w:t xml:space="preserve"> </w:t>
      </w:r>
      <w:r>
        <w:rPr>
          <w:sz w:val="28"/>
        </w:rPr>
        <w:t>отказ</w:t>
      </w:r>
      <w:r>
        <w:rPr>
          <w:spacing w:val="-1"/>
          <w:sz w:val="28"/>
        </w:rPr>
        <w:t xml:space="preserve"> </w:t>
      </w:r>
      <w:r>
        <w:rPr>
          <w:sz w:val="28"/>
        </w:rPr>
        <w:t>от</w:t>
      </w:r>
      <w:r>
        <w:rPr>
          <w:spacing w:val="-2"/>
          <w:sz w:val="28"/>
        </w:rPr>
        <w:t xml:space="preserve"> </w:t>
      </w:r>
      <w:r>
        <w:rPr>
          <w:sz w:val="28"/>
        </w:rPr>
        <w:t>терапии не возможен;</w:t>
      </w:r>
    </w:p>
    <w:p w14:paraId="40EF0C08"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Почечная и сердечная недостаточность не являются противопоказаниями</w:t>
      </w:r>
      <w:r>
        <w:rPr>
          <w:spacing w:val="1"/>
          <w:sz w:val="28"/>
        </w:rPr>
        <w:t xml:space="preserve"> </w:t>
      </w:r>
      <w:r>
        <w:rPr>
          <w:sz w:val="28"/>
        </w:rPr>
        <w:t>для</w:t>
      </w:r>
      <w:r>
        <w:rPr>
          <w:spacing w:val="-1"/>
          <w:sz w:val="28"/>
        </w:rPr>
        <w:t xml:space="preserve"> </w:t>
      </w:r>
      <w:r>
        <w:rPr>
          <w:sz w:val="28"/>
        </w:rPr>
        <w:t>данного</w:t>
      </w:r>
      <w:r>
        <w:rPr>
          <w:spacing w:val="1"/>
          <w:sz w:val="28"/>
        </w:rPr>
        <w:t xml:space="preserve"> </w:t>
      </w:r>
      <w:r>
        <w:rPr>
          <w:sz w:val="28"/>
        </w:rPr>
        <w:t>вида</w:t>
      </w:r>
      <w:r>
        <w:rPr>
          <w:spacing w:val="-3"/>
          <w:sz w:val="28"/>
        </w:rPr>
        <w:t xml:space="preserve"> </w:t>
      </w:r>
      <w:r>
        <w:rPr>
          <w:sz w:val="28"/>
        </w:rPr>
        <w:t>исследований.</w:t>
      </w:r>
    </w:p>
    <w:p w14:paraId="2DAD5C89" w14:textId="77777777" w:rsidR="00BE39DD" w:rsidRDefault="00BE39DD" w:rsidP="00942058">
      <w:pPr>
        <w:pStyle w:val="af3"/>
        <w:tabs>
          <w:tab w:val="left" w:pos="426"/>
        </w:tabs>
        <w:ind w:left="0"/>
        <w:jc w:val="left"/>
        <w:rPr>
          <w:sz w:val="27"/>
        </w:rPr>
      </w:pPr>
    </w:p>
    <w:p w14:paraId="6EC3AE23" w14:textId="77777777" w:rsidR="00BE39DD" w:rsidRDefault="00BE39DD" w:rsidP="00EC710E">
      <w:pPr>
        <w:pStyle w:val="1"/>
        <w:keepNext w:val="0"/>
        <w:keepLines w:val="0"/>
        <w:widowControl w:val="0"/>
        <w:numPr>
          <w:ilvl w:val="1"/>
          <w:numId w:val="38"/>
        </w:numPr>
        <w:tabs>
          <w:tab w:val="left" w:pos="426"/>
          <w:tab w:val="left" w:pos="670"/>
        </w:tabs>
        <w:autoSpaceDE w:val="0"/>
        <w:autoSpaceDN w:val="0"/>
        <w:ind w:left="0" w:firstLine="0"/>
        <w:jc w:val="both"/>
        <w:rPr>
          <w:b w:val="0"/>
        </w:rPr>
      </w:pPr>
      <w:r>
        <w:t>Перечень</w:t>
      </w:r>
      <w:r>
        <w:rPr>
          <w:spacing w:val="1"/>
        </w:rPr>
        <w:t xml:space="preserve"> </w:t>
      </w:r>
      <w:r>
        <w:t>основных</w:t>
      </w:r>
      <w:r>
        <w:rPr>
          <w:spacing w:val="1"/>
        </w:rPr>
        <w:t xml:space="preserve"> </w:t>
      </w:r>
      <w:r>
        <w:t>и</w:t>
      </w:r>
      <w:r>
        <w:rPr>
          <w:spacing w:val="1"/>
        </w:rPr>
        <w:t xml:space="preserve"> </w:t>
      </w:r>
      <w:r>
        <w:t>дополнительных</w:t>
      </w:r>
      <w:r>
        <w:rPr>
          <w:spacing w:val="1"/>
        </w:rPr>
        <w:t xml:space="preserve"> </w:t>
      </w:r>
      <w:r>
        <w:t>диагностических</w:t>
      </w:r>
      <w:r>
        <w:rPr>
          <w:spacing w:val="-67"/>
        </w:rPr>
        <w:t xml:space="preserve"> </w:t>
      </w:r>
      <w:r>
        <w:t>мероприятий:</w:t>
      </w:r>
      <w:r>
        <w:rPr>
          <w:spacing w:val="-2"/>
        </w:rPr>
        <w:t xml:space="preserve"> </w:t>
      </w:r>
      <w:r>
        <w:rPr>
          <w:b w:val="0"/>
        </w:rPr>
        <w:t>нет.</w:t>
      </w:r>
    </w:p>
    <w:p w14:paraId="63FC61A9" w14:textId="77777777" w:rsidR="00BE39DD" w:rsidRDefault="00BE39DD" w:rsidP="00942058">
      <w:pPr>
        <w:pStyle w:val="af3"/>
        <w:tabs>
          <w:tab w:val="left" w:pos="426"/>
        </w:tabs>
        <w:ind w:left="0"/>
        <w:jc w:val="left"/>
      </w:pPr>
    </w:p>
    <w:p w14:paraId="643B6E6D" w14:textId="77777777" w:rsidR="00BE39DD" w:rsidRDefault="00BE39DD" w:rsidP="00EC710E">
      <w:pPr>
        <w:pStyle w:val="a3"/>
        <w:widowControl w:val="0"/>
        <w:numPr>
          <w:ilvl w:val="1"/>
          <w:numId w:val="38"/>
        </w:numPr>
        <w:tabs>
          <w:tab w:val="left" w:pos="426"/>
          <w:tab w:val="left" w:pos="670"/>
        </w:tabs>
        <w:autoSpaceDE w:val="0"/>
        <w:autoSpaceDN w:val="0"/>
        <w:ind w:left="0" w:firstLine="0"/>
        <w:contextualSpacing w:val="0"/>
        <w:jc w:val="both"/>
        <w:rPr>
          <w:b/>
          <w:sz w:val="28"/>
        </w:rPr>
      </w:pPr>
      <w:r>
        <w:rPr>
          <w:b/>
          <w:sz w:val="28"/>
        </w:rPr>
        <w:t>Требования</w:t>
      </w:r>
      <w:r>
        <w:rPr>
          <w:b/>
          <w:spacing w:val="-7"/>
          <w:sz w:val="28"/>
        </w:rPr>
        <w:t xml:space="preserve"> </w:t>
      </w:r>
      <w:r>
        <w:rPr>
          <w:b/>
          <w:sz w:val="28"/>
        </w:rPr>
        <w:t>к</w:t>
      </w:r>
      <w:r>
        <w:rPr>
          <w:b/>
          <w:spacing w:val="-5"/>
          <w:sz w:val="28"/>
        </w:rPr>
        <w:t xml:space="preserve"> </w:t>
      </w:r>
      <w:r>
        <w:rPr>
          <w:b/>
          <w:sz w:val="28"/>
        </w:rPr>
        <w:t>проведению</w:t>
      </w:r>
      <w:r>
        <w:rPr>
          <w:b/>
          <w:spacing w:val="-5"/>
          <w:sz w:val="28"/>
        </w:rPr>
        <w:t xml:space="preserve"> </w:t>
      </w:r>
      <w:r>
        <w:rPr>
          <w:b/>
          <w:sz w:val="28"/>
        </w:rPr>
        <w:t>процедуры/вмешательства:</w:t>
      </w:r>
    </w:p>
    <w:p w14:paraId="57084A3A" w14:textId="77777777" w:rsidR="00BE39DD" w:rsidRDefault="00BE39DD" w:rsidP="00942058">
      <w:pPr>
        <w:pStyle w:val="af3"/>
        <w:tabs>
          <w:tab w:val="left" w:pos="426"/>
        </w:tabs>
        <w:ind w:left="0"/>
        <w:jc w:val="left"/>
        <w:rPr>
          <w:b/>
          <w:sz w:val="27"/>
        </w:rPr>
      </w:pPr>
    </w:p>
    <w:p w14:paraId="72FDAF2F" w14:textId="77777777" w:rsidR="00E22691" w:rsidRPr="008330C2" w:rsidRDefault="00E22691" w:rsidP="00E22691">
      <w:pPr>
        <w:pStyle w:val="1"/>
        <w:tabs>
          <w:tab w:val="left" w:pos="426"/>
        </w:tabs>
        <w:jc w:val="both"/>
      </w:pPr>
      <w:r w:rsidRPr="008330C2">
        <w:t>Условия</w:t>
      </w:r>
      <w:r w:rsidRPr="008330C2">
        <w:rPr>
          <w:spacing w:val="1"/>
        </w:rPr>
        <w:t xml:space="preserve"> </w:t>
      </w:r>
      <w:r>
        <w:rPr>
          <w:spacing w:val="1"/>
        </w:rPr>
        <w:t xml:space="preserve">для </w:t>
      </w:r>
      <w:r w:rsidRPr="008330C2">
        <w:t>проведения</w:t>
      </w:r>
      <w:r w:rsidRPr="008330C2">
        <w:rPr>
          <w:spacing w:val="1"/>
        </w:rPr>
        <w:t xml:space="preserve"> </w:t>
      </w:r>
      <w:r w:rsidRPr="008330C2">
        <w:t>(соблюдение</w:t>
      </w:r>
      <w:r w:rsidRPr="008330C2">
        <w:rPr>
          <w:spacing w:val="1"/>
        </w:rPr>
        <w:t xml:space="preserve"> </w:t>
      </w:r>
      <w:r w:rsidRPr="008330C2">
        <w:t>мер</w:t>
      </w:r>
      <w:r w:rsidRPr="008330C2">
        <w:rPr>
          <w:spacing w:val="1"/>
        </w:rPr>
        <w:t xml:space="preserve"> </w:t>
      </w:r>
      <w:r w:rsidRPr="008330C2">
        <w:t>безопасности,</w:t>
      </w:r>
      <w:r w:rsidRPr="008330C2">
        <w:rPr>
          <w:spacing w:val="1"/>
        </w:rPr>
        <w:t xml:space="preserve"> </w:t>
      </w:r>
      <w:r w:rsidRPr="008330C2">
        <w:t>санитарно-противоэпидемический</w:t>
      </w:r>
      <w:r w:rsidRPr="008330C2">
        <w:rPr>
          <w:spacing w:val="-2"/>
        </w:rPr>
        <w:t xml:space="preserve"> </w:t>
      </w:r>
      <w:r w:rsidRPr="008330C2">
        <w:t>режим):</w:t>
      </w:r>
    </w:p>
    <w:p w14:paraId="4E7ABA20" w14:textId="590AAD8E" w:rsidR="00BE39DD" w:rsidRDefault="00E22691"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sidRPr="00B078C0">
        <w:rPr>
          <w:rFonts w:eastAsia="Calibri"/>
          <w:sz w:val="28"/>
          <w:szCs w:val="28"/>
          <w:lang w:val="kk-KZ" w:eastAsia="en-US"/>
        </w:rPr>
        <w:t xml:space="preserve">Согласно </w:t>
      </w:r>
      <w:r>
        <w:rPr>
          <w:rFonts w:eastAsia="Calibri"/>
          <w:sz w:val="28"/>
          <w:szCs w:val="28"/>
          <w:lang w:val="kk-KZ" w:eastAsia="en-US"/>
        </w:rPr>
        <w:t>Санитарно-эпидемиологическим</w:t>
      </w:r>
      <w:r w:rsidRPr="00B078C0">
        <w:rPr>
          <w:rFonts w:eastAsia="Calibri"/>
          <w:sz w:val="28"/>
          <w:szCs w:val="28"/>
          <w:lang w:val="kk-KZ" w:eastAsia="en-US"/>
        </w:rPr>
        <w:t xml:space="preserve"> требования</w:t>
      </w:r>
      <w:r>
        <w:rPr>
          <w:rFonts w:eastAsia="Calibri"/>
          <w:sz w:val="28"/>
          <w:szCs w:val="28"/>
          <w:lang w:val="kk-KZ" w:eastAsia="en-US"/>
        </w:rPr>
        <w:t>м</w:t>
      </w:r>
      <w:r w:rsidRPr="00B078C0">
        <w:rPr>
          <w:rFonts w:eastAsia="Calibri"/>
          <w:sz w:val="28"/>
          <w:szCs w:val="28"/>
          <w:lang w:val="kk-KZ" w:eastAsia="en-US"/>
        </w:rPr>
        <w:t xml:space="preserve"> к радиационно-опасным объектам радионуклидную диагностику и лечение с помощью РФП и (или) производство позитронно-излучающих РФП осуществляется в организациях ядерной </w:t>
      </w:r>
      <w:r w:rsidRPr="00E84E71">
        <w:rPr>
          <w:rFonts w:eastAsia="Calibri"/>
          <w:sz w:val="28"/>
          <w:szCs w:val="28"/>
          <w:lang w:val="kk-KZ" w:eastAsia="en-US"/>
        </w:rPr>
        <w:t>медицины</w:t>
      </w:r>
      <w:r w:rsidRPr="00E84E71">
        <w:rPr>
          <w:rFonts w:eastAsia="Calibri"/>
          <w:sz w:val="28"/>
          <w:szCs w:val="28"/>
          <w:lang w:eastAsia="en-US"/>
        </w:rPr>
        <w:t xml:space="preserve"> [</w:t>
      </w:r>
      <w:r w:rsidR="00E84E71" w:rsidRPr="00E84E71">
        <w:rPr>
          <w:rFonts w:eastAsia="Calibri"/>
          <w:sz w:val="28"/>
          <w:szCs w:val="28"/>
          <w:lang w:val="kk-KZ" w:eastAsia="en-US"/>
        </w:rPr>
        <w:t>2</w:t>
      </w:r>
      <w:r w:rsidRPr="00E84E71">
        <w:rPr>
          <w:rFonts w:eastAsia="Calibri"/>
          <w:sz w:val="28"/>
          <w:szCs w:val="28"/>
          <w:lang w:eastAsia="en-US"/>
        </w:rPr>
        <w:t>]</w:t>
      </w:r>
      <w:r w:rsidR="00BE39DD" w:rsidRPr="00E84E71">
        <w:rPr>
          <w:sz w:val="28"/>
        </w:rPr>
        <w:t>.</w:t>
      </w:r>
    </w:p>
    <w:p w14:paraId="55434A58"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Перед</w:t>
      </w:r>
      <w:r>
        <w:rPr>
          <w:spacing w:val="1"/>
          <w:sz w:val="28"/>
        </w:rPr>
        <w:t xml:space="preserve"> </w:t>
      </w:r>
      <w:r>
        <w:rPr>
          <w:sz w:val="28"/>
        </w:rPr>
        <w:t>ПЭТ/КТ</w:t>
      </w:r>
      <w:r>
        <w:rPr>
          <w:spacing w:val="1"/>
          <w:sz w:val="28"/>
        </w:rPr>
        <w:t xml:space="preserve"> </w:t>
      </w:r>
      <w:r>
        <w:rPr>
          <w:sz w:val="28"/>
        </w:rPr>
        <w:t>исследованием</w:t>
      </w:r>
      <w:r>
        <w:rPr>
          <w:spacing w:val="1"/>
          <w:sz w:val="28"/>
        </w:rPr>
        <w:t xml:space="preserve"> </w:t>
      </w:r>
      <w:r>
        <w:rPr>
          <w:sz w:val="28"/>
        </w:rPr>
        <w:t>рекомендуется</w:t>
      </w:r>
      <w:r>
        <w:rPr>
          <w:spacing w:val="1"/>
          <w:sz w:val="28"/>
        </w:rPr>
        <w:t xml:space="preserve"> </w:t>
      </w:r>
      <w:r>
        <w:rPr>
          <w:sz w:val="28"/>
        </w:rPr>
        <w:t>отменить</w:t>
      </w:r>
      <w:r>
        <w:rPr>
          <w:spacing w:val="1"/>
          <w:sz w:val="28"/>
        </w:rPr>
        <w:t xml:space="preserve"> </w:t>
      </w:r>
      <w:r>
        <w:rPr>
          <w:sz w:val="28"/>
        </w:rPr>
        <w:t>терапию</w:t>
      </w:r>
      <w:r>
        <w:rPr>
          <w:spacing w:val="1"/>
          <w:sz w:val="28"/>
        </w:rPr>
        <w:t xml:space="preserve"> </w:t>
      </w:r>
      <w:r>
        <w:rPr>
          <w:sz w:val="28"/>
        </w:rPr>
        <w:t>ССР-</w:t>
      </w:r>
      <w:r>
        <w:rPr>
          <w:spacing w:val="1"/>
          <w:sz w:val="28"/>
        </w:rPr>
        <w:t xml:space="preserve"> </w:t>
      </w:r>
      <w:r>
        <w:rPr>
          <w:sz w:val="28"/>
        </w:rPr>
        <w:t>аналогами в зависимости от используемых препаратов: короткоживущие –</w:t>
      </w:r>
      <w:r>
        <w:rPr>
          <w:spacing w:val="1"/>
          <w:sz w:val="28"/>
        </w:rPr>
        <w:t xml:space="preserve"> </w:t>
      </w:r>
      <w:r>
        <w:rPr>
          <w:sz w:val="28"/>
        </w:rPr>
        <w:t>1день,</w:t>
      </w:r>
      <w:r>
        <w:rPr>
          <w:spacing w:val="1"/>
          <w:sz w:val="28"/>
        </w:rPr>
        <w:t xml:space="preserve"> </w:t>
      </w:r>
      <w:r>
        <w:rPr>
          <w:sz w:val="28"/>
        </w:rPr>
        <w:lastRenderedPageBreak/>
        <w:t>3-4недели</w:t>
      </w:r>
      <w:r>
        <w:rPr>
          <w:spacing w:val="1"/>
          <w:sz w:val="28"/>
        </w:rPr>
        <w:t xml:space="preserve"> </w:t>
      </w:r>
      <w:r>
        <w:rPr>
          <w:sz w:val="28"/>
        </w:rPr>
        <w:t>для</w:t>
      </w:r>
      <w:r>
        <w:rPr>
          <w:spacing w:val="1"/>
          <w:sz w:val="28"/>
        </w:rPr>
        <w:t xml:space="preserve"> </w:t>
      </w:r>
      <w:r>
        <w:rPr>
          <w:sz w:val="28"/>
        </w:rPr>
        <w:t>пролонгированных</w:t>
      </w:r>
      <w:r>
        <w:rPr>
          <w:spacing w:val="1"/>
          <w:sz w:val="28"/>
        </w:rPr>
        <w:t xml:space="preserve"> </w:t>
      </w:r>
      <w:r>
        <w:rPr>
          <w:sz w:val="28"/>
        </w:rPr>
        <w:t>форм.</w:t>
      </w:r>
      <w:r>
        <w:rPr>
          <w:spacing w:val="1"/>
          <w:sz w:val="28"/>
        </w:rPr>
        <w:t xml:space="preserve"> </w:t>
      </w:r>
      <w:r>
        <w:rPr>
          <w:sz w:val="28"/>
        </w:rPr>
        <w:t>Однако,</w:t>
      </w:r>
      <w:r>
        <w:rPr>
          <w:spacing w:val="1"/>
          <w:sz w:val="28"/>
        </w:rPr>
        <w:t xml:space="preserve"> </w:t>
      </w:r>
      <w:r>
        <w:rPr>
          <w:sz w:val="28"/>
        </w:rPr>
        <w:t>целесообразность</w:t>
      </w:r>
      <w:r>
        <w:rPr>
          <w:spacing w:val="-67"/>
          <w:sz w:val="28"/>
        </w:rPr>
        <w:t xml:space="preserve"> </w:t>
      </w:r>
      <w:r>
        <w:rPr>
          <w:sz w:val="28"/>
        </w:rPr>
        <w:t>отмены препаратов не доказана и иногда рекомендовано проведение ПЭТ/КТ</w:t>
      </w:r>
      <w:r>
        <w:rPr>
          <w:spacing w:val="-67"/>
          <w:sz w:val="28"/>
        </w:rPr>
        <w:t xml:space="preserve"> </w:t>
      </w:r>
      <w:r>
        <w:rPr>
          <w:sz w:val="28"/>
        </w:rPr>
        <w:t>перед введением</w:t>
      </w:r>
      <w:r>
        <w:rPr>
          <w:spacing w:val="-1"/>
          <w:sz w:val="28"/>
        </w:rPr>
        <w:t xml:space="preserve"> </w:t>
      </w:r>
      <w:r>
        <w:rPr>
          <w:sz w:val="28"/>
        </w:rPr>
        <w:t>пролонгированных форм ССР-аналогов.</w:t>
      </w:r>
    </w:p>
    <w:p w14:paraId="11880151" w14:textId="77777777" w:rsidR="00BE39DD" w:rsidRDefault="00BE39DD" w:rsidP="00942058">
      <w:pPr>
        <w:pStyle w:val="af3"/>
        <w:tabs>
          <w:tab w:val="left" w:pos="426"/>
        </w:tabs>
        <w:ind w:left="0"/>
        <w:jc w:val="left"/>
        <w:rPr>
          <w:sz w:val="27"/>
        </w:rPr>
      </w:pPr>
    </w:p>
    <w:p w14:paraId="29A730C2" w14:textId="77777777" w:rsidR="00BE39DD" w:rsidRDefault="00BE39DD" w:rsidP="00942058">
      <w:pPr>
        <w:pStyle w:val="1"/>
        <w:tabs>
          <w:tab w:val="left" w:pos="426"/>
        </w:tabs>
        <w:jc w:val="both"/>
        <w:rPr>
          <w:b w:val="0"/>
        </w:rPr>
      </w:pPr>
      <w:r>
        <w:t>Требование</w:t>
      </w:r>
      <w:r>
        <w:rPr>
          <w:spacing w:val="-3"/>
        </w:rPr>
        <w:t xml:space="preserve"> </w:t>
      </w:r>
      <w:r>
        <w:t>к</w:t>
      </w:r>
      <w:r>
        <w:rPr>
          <w:spacing w:val="-4"/>
        </w:rPr>
        <w:t xml:space="preserve"> </w:t>
      </w:r>
      <w:r>
        <w:t>оснащению</w:t>
      </w:r>
      <w:r>
        <w:rPr>
          <w:b w:val="0"/>
        </w:rPr>
        <w:t>:</w:t>
      </w:r>
    </w:p>
    <w:p w14:paraId="0E063C06"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Позитронно-эмиссионный</w:t>
      </w:r>
      <w:r>
        <w:rPr>
          <w:spacing w:val="1"/>
          <w:sz w:val="28"/>
        </w:rPr>
        <w:t xml:space="preserve"> </w:t>
      </w:r>
      <w:r>
        <w:rPr>
          <w:sz w:val="28"/>
        </w:rPr>
        <w:t>томограф,</w:t>
      </w:r>
      <w:r>
        <w:rPr>
          <w:spacing w:val="1"/>
          <w:sz w:val="28"/>
        </w:rPr>
        <w:t xml:space="preserve"> </w:t>
      </w:r>
      <w:r>
        <w:rPr>
          <w:sz w:val="28"/>
        </w:rPr>
        <w:t>совмещенный</w:t>
      </w:r>
      <w:r>
        <w:rPr>
          <w:spacing w:val="1"/>
          <w:sz w:val="28"/>
        </w:rPr>
        <w:t xml:space="preserve"> </w:t>
      </w:r>
      <w:r>
        <w:rPr>
          <w:sz w:val="28"/>
        </w:rPr>
        <w:t>с</w:t>
      </w:r>
      <w:r>
        <w:rPr>
          <w:spacing w:val="1"/>
          <w:sz w:val="28"/>
        </w:rPr>
        <w:t xml:space="preserve"> </w:t>
      </w:r>
      <w:r>
        <w:rPr>
          <w:sz w:val="28"/>
        </w:rPr>
        <w:t>компьютерным</w:t>
      </w:r>
      <w:r>
        <w:rPr>
          <w:spacing w:val="1"/>
          <w:sz w:val="28"/>
        </w:rPr>
        <w:t xml:space="preserve"> </w:t>
      </w:r>
      <w:r>
        <w:rPr>
          <w:sz w:val="28"/>
        </w:rPr>
        <w:t>томографом;</w:t>
      </w:r>
    </w:p>
    <w:p w14:paraId="203978D7"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Радиофармпрепарат:</w:t>
      </w:r>
      <w:r>
        <w:rPr>
          <w:spacing w:val="-2"/>
          <w:sz w:val="28"/>
        </w:rPr>
        <w:t xml:space="preserve"> </w:t>
      </w:r>
      <w:r>
        <w:rPr>
          <w:sz w:val="28"/>
          <w:vertAlign w:val="superscript"/>
        </w:rPr>
        <w:t>68</w:t>
      </w:r>
      <w:r>
        <w:rPr>
          <w:sz w:val="28"/>
        </w:rPr>
        <w:t>Ga</w:t>
      </w:r>
      <w:r>
        <w:rPr>
          <w:spacing w:val="-7"/>
          <w:sz w:val="28"/>
        </w:rPr>
        <w:t xml:space="preserve"> </w:t>
      </w:r>
      <w:r>
        <w:rPr>
          <w:sz w:val="28"/>
        </w:rPr>
        <w:t>DOTA-TATE,</w:t>
      </w:r>
      <w:r>
        <w:rPr>
          <w:spacing w:val="-7"/>
          <w:sz w:val="28"/>
        </w:rPr>
        <w:t xml:space="preserve"> </w:t>
      </w:r>
      <w:r>
        <w:rPr>
          <w:sz w:val="28"/>
        </w:rPr>
        <w:t>DOTA-NOC,</w:t>
      </w:r>
      <w:r>
        <w:rPr>
          <w:spacing w:val="-6"/>
          <w:sz w:val="28"/>
        </w:rPr>
        <w:t xml:space="preserve"> </w:t>
      </w:r>
      <w:r>
        <w:rPr>
          <w:sz w:val="28"/>
        </w:rPr>
        <w:t>DOTA-TOC.</w:t>
      </w:r>
    </w:p>
    <w:p w14:paraId="57DD8E98"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Индивидуальные,</w:t>
      </w:r>
      <w:r>
        <w:rPr>
          <w:spacing w:val="1"/>
          <w:sz w:val="28"/>
        </w:rPr>
        <w:t xml:space="preserve"> </w:t>
      </w:r>
      <w:r>
        <w:rPr>
          <w:sz w:val="28"/>
        </w:rPr>
        <w:t>стационарные</w:t>
      </w:r>
      <w:r>
        <w:rPr>
          <w:spacing w:val="1"/>
          <w:sz w:val="28"/>
        </w:rPr>
        <w:t xml:space="preserve"> </w:t>
      </w:r>
      <w:r>
        <w:rPr>
          <w:sz w:val="28"/>
        </w:rPr>
        <w:t>и</w:t>
      </w:r>
      <w:r>
        <w:rPr>
          <w:spacing w:val="1"/>
          <w:sz w:val="28"/>
        </w:rPr>
        <w:t xml:space="preserve"> </w:t>
      </w:r>
      <w:r>
        <w:rPr>
          <w:sz w:val="28"/>
        </w:rPr>
        <w:t>передвижные</w:t>
      </w:r>
      <w:r>
        <w:rPr>
          <w:spacing w:val="1"/>
          <w:sz w:val="28"/>
        </w:rPr>
        <w:t xml:space="preserve"> </w:t>
      </w:r>
      <w:r>
        <w:rPr>
          <w:sz w:val="28"/>
        </w:rPr>
        <w:t>средства</w:t>
      </w:r>
      <w:r>
        <w:rPr>
          <w:spacing w:val="1"/>
          <w:sz w:val="28"/>
        </w:rPr>
        <w:t xml:space="preserve"> </w:t>
      </w:r>
      <w:r>
        <w:rPr>
          <w:sz w:val="28"/>
        </w:rPr>
        <w:t>радиационной</w:t>
      </w:r>
      <w:r>
        <w:rPr>
          <w:spacing w:val="-67"/>
          <w:sz w:val="28"/>
        </w:rPr>
        <w:t xml:space="preserve"> </w:t>
      </w:r>
      <w:r>
        <w:rPr>
          <w:sz w:val="28"/>
        </w:rPr>
        <w:t>защиты;</w:t>
      </w:r>
    </w:p>
    <w:p w14:paraId="69B449CA"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Рабочая</w:t>
      </w:r>
      <w:r>
        <w:rPr>
          <w:spacing w:val="-6"/>
          <w:sz w:val="28"/>
        </w:rPr>
        <w:t xml:space="preserve"> </w:t>
      </w:r>
      <w:r>
        <w:rPr>
          <w:sz w:val="28"/>
        </w:rPr>
        <w:t>станция</w:t>
      </w:r>
      <w:r>
        <w:rPr>
          <w:spacing w:val="-2"/>
          <w:sz w:val="28"/>
        </w:rPr>
        <w:t xml:space="preserve"> </w:t>
      </w:r>
      <w:r>
        <w:rPr>
          <w:sz w:val="28"/>
        </w:rPr>
        <w:t>с</w:t>
      </w:r>
      <w:r>
        <w:rPr>
          <w:spacing w:val="-2"/>
          <w:sz w:val="28"/>
        </w:rPr>
        <w:t xml:space="preserve"> </w:t>
      </w:r>
      <w:r>
        <w:rPr>
          <w:sz w:val="28"/>
        </w:rPr>
        <w:t>программным</w:t>
      </w:r>
      <w:r>
        <w:rPr>
          <w:spacing w:val="-5"/>
          <w:sz w:val="28"/>
        </w:rPr>
        <w:t xml:space="preserve"> </w:t>
      </w:r>
      <w:r>
        <w:rPr>
          <w:sz w:val="28"/>
        </w:rPr>
        <w:t>обеспечением</w:t>
      </w:r>
      <w:r>
        <w:rPr>
          <w:spacing w:val="-5"/>
          <w:sz w:val="28"/>
        </w:rPr>
        <w:t xml:space="preserve"> </w:t>
      </w:r>
      <w:r>
        <w:rPr>
          <w:sz w:val="28"/>
        </w:rPr>
        <w:t>для</w:t>
      </w:r>
      <w:r>
        <w:rPr>
          <w:spacing w:val="-2"/>
          <w:sz w:val="28"/>
        </w:rPr>
        <w:t xml:space="preserve"> </w:t>
      </w:r>
      <w:r>
        <w:rPr>
          <w:sz w:val="28"/>
        </w:rPr>
        <w:t>обработки</w:t>
      </w:r>
      <w:r>
        <w:rPr>
          <w:spacing w:val="3"/>
          <w:sz w:val="28"/>
        </w:rPr>
        <w:t xml:space="preserve"> </w:t>
      </w:r>
      <w:r>
        <w:rPr>
          <w:sz w:val="28"/>
        </w:rPr>
        <w:t>данных.</w:t>
      </w:r>
    </w:p>
    <w:p w14:paraId="447FABCA" w14:textId="77777777" w:rsidR="00BE39DD" w:rsidRDefault="00BE39DD" w:rsidP="00942058">
      <w:pPr>
        <w:pStyle w:val="af3"/>
        <w:tabs>
          <w:tab w:val="left" w:pos="426"/>
        </w:tabs>
        <w:ind w:left="0"/>
        <w:jc w:val="left"/>
        <w:rPr>
          <w:sz w:val="27"/>
        </w:rPr>
      </w:pPr>
    </w:p>
    <w:p w14:paraId="70EE4350" w14:textId="77777777" w:rsidR="00BE39DD" w:rsidRDefault="00BE39DD" w:rsidP="00942058">
      <w:pPr>
        <w:pStyle w:val="1"/>
        <w:tabs>
          <w:tab w:val="left" w:pos="426"/>
        </w:tabs>
        <w:jc w:val="left"/>
      </w:pPr>
      <w:r>
        <w:t>Требования</w:t>
      </w:r>
      <w:r>
        <w:rPr>
          <w:spacing w:val="-5"/>
        </w:rPr>
        <w:t xml:space="preserve"> </w:t>
      </w:r>
      <w:r>
        <w:t>к</w:t>
      </w:r>
      <w:r>
        <w:rPr>
          <w:spacing w:val="-4"/>
        </w:rPr>
        <w:t xml:space="preserve"> </w:t>
      </w:r>
      <w:r>
        <w:t>подготовке</w:t>
      </w:r>
      <w:r>
        <w:rPr>
          <w:spacing w:val="-2"/>
        </w:rPr>
        <w:t xml:space="preserve"> </w:t>
      </w:r>
      <w:r>
        <w:t>пациента:</w:t>
      </w:r>
    </w:p>
    <w:p w14:paraId="7F995995" w14:textId="77777777" w:rsidR="00BE39DD" w:rsidRDefault="00BE39DD" w:rsidP="00942058">
      <w:pPr>
        <w:tabs>
          <w:tab w:val="left" w:pos="426"/>
        </w:tabs>
        <w:rPr>
          <w:b/>
          <w:sz w:val="28"/>
        </w:rPr>
      </w:pPr>
      <w:r>
        <w:rPr>
          <w:b/>
          <w:sz w:val="28"/>
        </w:rPr>
        <w:t>Основные:</w:t>
      </w:r>
    </w:p>
    <w:p w14:paraId="390E9D58" w14:textId="5D8500DD" w:rsidR="00BE39DD" w:rsidRDefault="00BE39DD" w:rsidP="00EC710E">
      <w:pPr>
        <w:pStyle w:val="a3"/>
        <w:widowControl w:val="0"/>
        <w:numPr>
          <w:ilvl w:val="0"/>
          <w:numId w:val="42"/>
        </w:numPr>
        <w:tabs>
          <w:tab w:val="left" w:pos="426"/>
          <w:tab w:val="left" w:pos="526"/>
          <w:tab w:val="left" w:pos="2769"/>
          <w:tab w:val="left" w:pos="4335"/>
          <w:tab w:val="left" w:pos="4845"/>
          <w:tab w:val="left" w:pos="6574"/>
          <w:tab w:val="left" w:pos="8491"/>
        </w:tabs>
        <w:autoSpaceDE w:val="0"/>
        <w:autoSpaceDN w:val="0"/>
        <w:ind w:left="0" w:firstLine="0"/>
        <w:contextualSpacing w:val="0"/>
        <w:rPr>
          <w:rFonts w:ascii="Symbol" w:hAnsi="Symbol"/>
          <w:sz w:val="28"/>
        </w:rPr>
      </w:pPr>
      <w:r>
        <w:rPr>
          <w:sz w:val="28"/>
        </w:rPr>
        <w:t>Направительные</w:t>
      </w:r>
      <w:r>
        <w:rPr>
          <w:sz w:val="28"/>
        </w:rPr>
        <w:tab/>
        <w:t>докумен</w:t>
      </w:r>
      <w:r w:rsidR="00E22691">
        <w:rPr>
          <w:sz w:val="28"/>
        </w:rPr>
        <w:t>ты</w:t>
      </w:r>
      <w:r w:rsidR="00E22691">
        <w:rPr>
          <w:sz w:val="28"/>
        </w:rPr>
        <w:tab/>
        <w:t>от</w:t>
      </w:r>
      <w:r w:rsidR="00E22691">
        <w:rPr>
          <w:sz w:val="28"/>
        </w:rPr>
        <w:tab/>
        <w:t xml:space="preserve">специалиста (направление, </w:t>
      </w:r>
      <w:r>
        <w:rPr>
          <w:spacing w:val="-1"/>
          <w:sz w:val="28"/>
        </w:rPr>
        <w:t>выписка)</w:t>
      </w:r>
      <w:r>
        <w:rPr>
          <w:spacing w:val="-67"/>
          <w:sz w:val="28"/>
        </w:rPr>
        <w:t xml:space="preserve"> </w:t>
      </w:r>
      <w:r>
        <w:rPr>
          <w:sz w:val="28"/>
        </w:rPr>
        <w:t>соответствующей формы;</w:t>
      </w:r>
    </w:p>
    <w:p w14:paraId="08C6F2FB"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Соответствующие</w:t>
      </w:r>
      <w:r>
        <w:rPr>
          <w:spacing w:val="1"/>
          <w:sz w:val="28"/>
        </w:rPr>
        <w:t xml:space="preserve"> </w:t>
      </w:r>
      <w:r>
        <w:rPr>
          <w:sz w:val="28"/>
        </w:rPr>
        <w:t>анамнез</w:t>
      </w:r>
      <w:r>
        <w:rPr>
          <w:spacing w:val="1"/>
          <w:sz w:val="28"/>
        </w:rPr>
        <w:t xml:space="preserve"> </w:t>
      </w:r>
      <w:r>
        <w:rPr>
          <w:sz w:val="28"/>
        </w:rPr>
        <w:t>подозреваемой,</w:t>
      </w:r>
      <w:r>
        <w:rPr>
          <w:spacing w:val="1"/>
          <w:sz w:val="28"/>
        </w:rPr>
        <w:t xml:space="preserve"> </w:t>
      </w:r>
      <w:r>
        <w:rPr>
          <w:sz w:val="28"/>
        </w:rPr>
        <w:t>или</w:t>
      </w:r>
      <w:r>
        <w:rPr>
          <w:spacing w:val="1"/>
          <w:sz w:val="28"/>
        </w:rPr>
        <w:t xml:space="preserve"> </w:t>
      </w:r>
      <w:r>
        <w:rPr>
          <w:sz w:val="28"/>
        </w:rPr>
        <w:t>известной</w:t>
      </w:r>
      <w:r>
        <w:rPr>
          <w:spacing w:val="71"/>
          <w:sz w:val="28"/>
        </w:rPr>
        <w:t xml:space="preserve"> </w:t>
      </w:r>
      <w:r>
        <w:rPr>
          <w:sz w:val="28"/>
        </w:rPr>
        <w:t>опухоли,</w:t>
      </w:r>
      <w:r>
        <w:rPr>
          <w:spacing w:val="1"/>
          <w:sz w:val="28"/>
        </w:rPr>
        <w:t xml:space="preserve"> </w:t>
      </w:r>
      <w:r>
        <w:rPr>
          <w:sz w:val="28"/>
        </w:rPr>
        <w:t>история</w:t>
      </w:r>
      <w:r>
        <w:rPr>
          <w:spacing w:val="1"/>
          <w:sz w:val="28"/>
        </w:rPr>
        <w:t xml:space="preserve"> </w:t>
      </w:r>
      <w:r>
        <w:rPr>
          <w:sz w:val="28"/>
        </w:rPr>
        <w:t>проведенного</w:t>
      </w:r>
      <w:r>
        <w:rPr>
          <w:spacing w:val="1"/>
          <w:sz w:val="28"/>
        </w:rPr>
        <w:t xml:space="preserve"> </w:t>
      </w:r>
      <w:r>
        <w:rPr>
          <w:sz w:val="28"/>
        </w:rPr>
        <w:t>лечения</w:t>
      </w:r>
      <w:r>
        <w:rPr>
          <w:spacing w:val="1"/>
          <w:sz w:val="28"/>
        </w:rPr>
        <w:t xml:space="preserve"> </w:t>
      </w:r>
      <w:r>
        <w:rPr>
          <w:sz w:val="28"/>
        </w:rPr>
        <w:t>(химиотерапия,</w:t>
      </w:r>
      <w:r>
        <w:rPr>
          <w:spacing w:val="1"/>
          <w:sz w:val="28"/>
        </w:rPr>
        <w:t xml:space="preserve"> </w:t>
      </w:r>
      <w:r>
        <w:rPr>
          <w:sz w:val="28"/>
        </w:rPr>
        <w:t>радиотерапия,</w:t>
      </w:r>
      <w:r>
        <w:rPr>
          <w:spacing w:val="1"/>
          <w:sz w:val="28"/>
        </w:rPr>
        <w:t xml:space="preserve"> </w:t>
      </w:r>
      <w:r>
        <w:rPr>
          <w:sz w:val="28"/>
        </w:rPr>
        <w:t>радионуклидная</w:t>
      </w:r>
      <w:r>
        <w:rPr>
          <w:spacing w:val="-1"/>
          <w:sz w:val="28"/>
        </w:rPr>
        <w:t xml:space="preserve"> </w:t>
      </w:r>
      <w:r>
        <w:rPr>
          <w:sz w:val="28"/>
        </w:rPr>
        <w:t>терапия);</w:t>
      </w:r>
    </w:p>
    <w:p w14:paraId="53643BB5" w14:textId="77777777" w:rsidR="00BE39DD" w:rsidRDefault="00BE39DD" w:rsidP="00EC710E">
      <w:pPr>
        <w:pStyle w:val="a3"/>
        <w:widowControl w:val="0"/>
        <w:numPr>
          <w:ilvl w:val="0"/>
          <w:numId w:val="42"/>
        </w:numPr>
        <w:tabs>
          <w:tab w:val="left" w:pos="426"/>
          <w:tab w:val="left" w:pos="535"/>
        </w:tabs>
        <w:autoSpaceDE w:val="0"/>
        <w:autoSpaceDN w:val="0"/>
        <w:ind w:left="0" w:firstLine="0"/>
        <w:contextualSpacing w:val="0"/>
        <w:jc w:val="both"/>
        <w:rPr>
          <w:rFonts w:ascii="Symbol" w:hAnsi="Symbol"/>
          <w:sz w:val="28"/>
        </w:rPr>
      </w:pPr>
      <w:r>
        <w:rPr>
          <w:sz w:val="28"/>
        </w:rPr>
        <w:t>Пациентам</w:t>
      </w:r>
      <w:r>
        <w:rPr>
          <w:spacing w:val="-7"/>
          <w:sz w:val="28"/>
        </w:rPr>
        <w:t xml:space="preserve"> </w:t>
      </w:r>
      <w:r>
        <w:rPr>
          <w:sz w:val="28"/>
        </w:rPr>
        <w:t>не</w:t>
      </w:r>
      <w:r>
        <w:rPr>
          <w:spacing w:val="-2"/>
          <w:sz w:val="28"/>
        </w:rPr>
        <w:t xml:space="preserve"> </w:t>
      </w:r>
      <w:r>
        <w:rPr>
          <w:sz w:val="28"/>
        </w:rPr>
        <w:t>нужно</w:t>
      </w:r>
      <w:r>
        <w:rPr>
          <w:spacing w:val="-2"/>
          <w:sz w:val="28"/>
        </w:rPr>
        <w:t xml:space="preserve"> </w:t>
      </w:r>
      <w:r>
        <w:rPr>
          <w:sz w:val="28"/>
        </w:rPr>
        <w:t>голодать;</w:t>
      </w:r>
    </w:p>
    <w:p w14:paraId="475380C2"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Пероральная</w:t>
      </w:r>
      <w:r>
        <w:rPr>
          <w:spacing w:val="1"/>
          <w:sz w:val="28"/>
        </w:rPr>
        <w:t xml:space="preserve"> </w:t>
      </w:r>
      <w:r>
        <w:rPr>
          <w:sz w:val="28"/>
        </w:rPr>
        <w:t>гидратация</w:t>
      </w:r>
      <w:r>
        <w:rPr>
          <w:spacing w:val="1"/>
          <w:sz w:val="28"/>
        </w:rPr>
        <w:t xml:space="preserve"> </w:t>
      </w:r>
      <w:r>
        <w:rPr>
          <w:sz w:val="28"/>
        </w:rPr>
        <w:t>организма</w:t>
      </w:r>
      <w:r>
        <w:rPr>
          <w:spacing w:val="1"/>
          <w:sz w:val="28"/>
        </w:rPr>
        <w:t xml:space="preserve"> </w:t>
      </w:r>
      <w:r>
        <w:rPr>
          <w:sz w:val="28"/>
        </w:rPr>
        <w:t>(около</w:t>
      </w:r>
      <w:r>
        <w:rPr>
          <w:spacing w:val="1"/>
          <w:sz w:val="28"/>
        </w:rPr>
        <w:t xml:space="preserve"> </w:t>
      </w:r>
      <w:r>
        <w:rPr>
          <w:sz w:val="28"/>
        </w:rPr>
        <w:t>500</w:t>
      </w:r>
      <w:r>
        <w:rPr>
          <w:spacing w:val="1"/>
          <w:sz w:val="28"/>
        </w:rPr>
        <w:t xml:space="preserve"> </w:t>
      </w:r>
      <w:r>
        <w:rPr>
          <w:sz w:val="28"/>
        </w:rPr>
        <w:t>мл.</w:t>
      </w:r>
      <w:r>
        <w:rPr>
          <w:spacing w:val="1"/>
          <w:sz w:val="28"/>
        </w:rPr>
        <w:t xml:space="preserve"> </w:t>
      </w:r>
      <w:r>
        <w:rPr>
          <w:sz w:val="28"/>
        </w:rPr>
        <w:t>воды</w:t>
      </w:r>
      <w:r>
        <w:rPr>
          <w:spacing w:val="1"/>
          <w:sz w:val="28"/>
        </w:rPr>
        <w:t xml:space="preserve"> </w:t>
      </w:r>
      <w:r>
        <w:rPr>
          <w:sz w:val="28"/>
        </w:rPr>
        <w:t>комнатной</w:t>
      </w:r>
      <w:r>
        <w:rPr>
          <w:spacing w:val="1"/>
          <w:sz w:val="28"/>
        </w:rPr>
        <w:t xml:space="preserve"> </w:t>
      </w:r>
      <w:r>
        <w:rPr>
          <w:sz w:val="28"/>
        </w:rPr>
        <w:t>температуры за два часа до инъекции). Гидратация организма имеет важное</w:t>
      </w:r>
      <w:r>
        <w:rPr>
          <w:spacing w:val="1"/>
          <w:sz w:val="28"/>
        </w:rPr>
        <w:t xml:space="preserve"> </w:t>
      </w:r>
      <w:r>
        <w:rPr>
          <w:sz w:val="28"/>
        </w:rPr>
        <w:t>значение с целью радиационной безопасности пациента, для равномерного</w:t>
      </w:r>
      <w:r>
        <w:rPr>
          <w:spacing w:val="1"/>
          <w:sz w:val="28"/>
        </w:rPr>
        <w:t xml:space="preserve"> </w:t>
      </w:r>
      <w:r>
        <w:rPr>
          <w:sz w:val="28"/>
        </w:rPr>
        <w:t>распределения</w:t>
      </w:r>
      <w:r>
        <w:rPr>
          <w:spacing w:val="1"/>
          <w:sz w:val="28"/>
        </w:rPr>
        <w:t xml:space="preserve"> </w:t>
      </w:r>
      <w:r>
        <w:rPr>
          <w:sz w:val="28"/>
        </w:rPr>
        <w:t>препарата</w:t>
      </w:r>
      <w:r>
        <w:rPr>
          <w:spacing w:val="1"/>
          <w:sz w:val="28"/>
        </w:rPr>
        <w:t xml:space="preserve"> </w:t>
      </w:r>
      <w:r>
        <w:rPr>
          <w:sz w:val="28"/>
        </w:rPr>
        <w:t>в</w:t>
      </w:r>
      <w:r>
        <w:rPr>
          <w:spacing w:val="1"/>
          <w:sz w:val="28"/>
        </w:rPr>
        <w:t xml:space="preserve"> </w:t>
      </w:r>
      <w:r>
        <w:rPr>
          <w:sz w:val="28"/>
        </w:rPr>
        <w:t>организме</w:t>
      </w:r>
      <w:r>
        <w:rPr>
          <w:spacing w:val="1"/>
          <w:sz w:val="28"/>
        </w:rPr>
        <w:t xml:space="preserve"> </w:t>
      </w:r>
      <w:r>
        <w:rPr>
          <w:sz w:val="28"/>
        </w:rPr>
        <w:t>и</w:t>
      </w:r>
      <w:r>
        <w:rPr>
          <w:spacing w:val="1"/>
          <w:sz w:val="28"/>
        </w:rPr>
        <w:t xml:space="preserve"> </w:t>
      </w:r>
      <w:r>
        <w:rPr>
          <w:sz w:val="28"/>
        </w:rPr>
        <w:t>для</w:t>
      </w:r>
      <w:r>
        <w:rPr>
          <w:spacing w:val="1"/>
          <w:sz w:val="28"/>
        </w:rPr>
        <w:t xml:space="preserve"> </w:t>
      </w:r>
      <w:r>
        <w:rPr>
          <w:sz w:val="28"/>
        </w:rPr>
        <w:t>достижения</w:t>
      </w:r>
      <w:r>
        <w:rPr>
          <w:spacing w:val="71"/>
          <w:sz w:val="28"/>
        </w:rPr>
        <w:t xml:space="preserve"> </w:t>
      </w:r>
      <w:r>
        <w:rPr>
          <w:sz w:val="28"/>
        </w:rPr>
        <w:t>низкой</w:t>
      </w:r>
      <w:r>
        <w:rPr>
          <w:spacing w:val="1"/>
          <w:sz w:val="28"/>
        </w:rPr>
        <w:t xml:space="preserve"> </w:t>
      </w:r>
      <w:r>
        <w:rPr>
          <w:sz w:val="28"/>
        </w:rPr>
        <w:t>концентрации препарата в моче (меньший риск артефактов изображения). В</w:t>
      </w:r>
      <w:r>
        <w:rPr>
          <w:spacing w:val="1"/>
          <w:sz w:val="28"/>
        </w:rPr>
        <w:t xml:space="preserve"> </w:t>
      </w:r>
      <w:r>
        <w:rPr>
          <w:sz w:val="28"/>
        </w:rPr>
        <w:t>случае</w:t>
      </w:r>
      <w:r>
        <w:rPr>
          <w:spacing w:val="1"/>
          <w:sz w:val="28"/>
        </w:rPr>
        <w:t xml:space="preserve"> </w:t>
      </w:r>
      <w:r>
        <w:rPr>
          <w:sz w:val="28"/>
        </w:rPr>
        <w:t>невозможности</w:t>
      </w:r>
      <w:r>
        <w:rPr>
          <w:spacing w:val="1"/>
          <w:sz w:val="28"/>
        </w:rPr>
        <w:t xml:space="preserve"> </w:t>
      </w:r>
      <w:r>
        <w:rPr>
          <w:sz w:val="28"/>
        </w:rPr>
        <w:t>перорального</w:t>
      </w:r>
      <w:r>
        <w:rPr>
          <w:spacing w:val="1"/>
          <w:sz w:val="28"/>
        </w:rPr>
        <w:t xml:space="preserve"> </w:t>
      </w:r>
      <w:r>
        <w:rPr>
          <w:sz w:val="28"/>
        </w:rPr>
        <w:t>введения</w:t>
      </w:r>
      <w:r>
        <w:rPr>
          <w:spacing w:val="1"/>
          <w:sz w:val="28"/>
        </w:rPr>
        <w:t xml:space="preserve"> </w:t>
      </w:r>
      <w:r>
        <w:rPr>
          <w:sz w:val="28"/>
        </w:rPr>
        <w:t>воды</w:t>
      </w:r>
      <w:r>
        <w:rPr>
          <w:spacing w:val="1"/>
          <w:sz w:val="28"/>
        </w:rPr>
        <w:t xml:space="preserve"> </w:t>
      </w:r>
      <w:r>
        <w:rPr>
          <w:sz w:val="28"/>
        </w:rPr>
        <w:t>в организм</w:t>
      </w:r>
      <w:r>
        <w:rPr>
          <w:spacing w:val="1"/>
          <w:sz w:val="28"/>
        </w:rPr>
        <w:t xml:space="preserve"> </w:t>
      </w:r>
      <w:r>
        <w:rPr>
          <w:sz w:val="28"/>
        </w:rPr>
        <w:t>пациента,</w:t>
      </w:r>
      <w:r>
        <w:rPr>
          <w:spacing w:val="1"/>
          <w:sz w:val="28"/>
        </w:rPr>
        <w:t xml:space="preserve"> </w:t>
      </w:r>
      <w:r>
        <w:rPr>
          <w:sz w:val="28"/>
        </w:rPr>
        <w:t>возможно</w:t>
      </w:r>
      <w:r>
        <w:rPr>
          <w:spacing w:val="1"/>
          <w:sz w:val="28"/>
        </w:rPr>
        <w:t xml:space="preserve"> </w:t>
      </w:r>
      <w:r>
        <w:rPr>
          <w:sz w:val="28"/>
        </w:rPr>
        <w:t>внутривенное</w:t>
      </w:r>
      <w:r>
        <w:rPr>
          <w:spacing w:val="1"/>
          <w:sz w:val="28"/>
        </w:rPr>
        <w:t xml:space="preserve"> </w:t>
      </w:r>
      <w:r>
        <w:rPr>
          <w:sz w:val="28"/>
        </w:rPr>
        <w:t>введение</w:t>
      </w:r>
      <w:r>
        <w:rPr>
          <w:spacing w:val="1"/>
          <w:sz w:val="28"/>
        </w:rPr>
        <w:t xml:space="preserve"> </w:t>
      </w:r>
      <w:r>
        <w:rPr>
          <w:sz w:val="28"/>
        </w:rPr>
        <w:t>физиологического</w:t>
      </w:r>
      <w:r>
        <w:rPr>
          <w:spacing w:val="1"/>
          <w:sz w:val="28"/>
        </w:rPr>
        <w:t xml:space="preserve"> </w:t>
      </w:r>
      <w:r>
        <w:rPr>
          <w:sz w:val="28"/>
        </w:rPr>
        <w:t>раствора</w:t>
      </w:r>
      <w:r>
        <w:rPr>
          <w:spacing w:val="71"/>
          <w:sz w:val="28"/>
        </w:rPr>
        <w:t xml:space="preserve"> </w:t>
      </w:r>
      <w:r>
        <w:rPr>
          <w:sz w:val="28"/>
        </w:rPr>
        <w:t>натрия</w:t>
      </w:r>
      <w:r>
        <w:rPr>
          <w:spacing w:val="1"/>
          <w:sz w:val="28"/>
        </w:rPr>
        <w:t xml:space="preserve"> </w:t>
      </w:r>
      <w:r>
        <w:rPr>
          <w:sz w:val="28"/>
        </w:rPr>
        <w:t>хлорида 0,9 % в объеме до 400</w:t>
      </w:r>
      <w:r>
        <w:rPr>
          <w:spacing w:val="70"/>
          <w:sz w:val="28"/>
        </w:rPr>
        <w:t xml:space="preserve"> </w:t>
      </w:r>
      <w:r>
        <w:rPr>
          <w:sz w:val="28"/>
        </w:rPr>
        <w:t>- 600 мл. Гидратация организма допустима</w:t>
      </w:r>
      <w:r>
        <w:rPr>
          <w:spacing w:val="1"/>
          <w:sz w:val="28"/>
        </w:rPr>
        <w:t xml:space="preserve"> </w:t>
      </w:r>
      <w:r>
        <w:rPr>
          <w:sz w:val="28"/>
        </w:rPr>
        <w:t>при</w:t>
      </w:r>
      <w:r>
        <w:rPr>
          <w:spacing w:val="-1"/>
          <w:sz w:val="28"/>
        </w:rPr>
        <w:t xml:space="preserve"> </w:t>
      </w:r>
      <w:r>
        <w:rPr>
          <w:sz w:val="28"/>
        </w:rPr>
        <w:t>нормальном</w:t>
      </w:r>
      <w:r>
        <w:rPr>
          <w:spacing w:val="-1"/>
          <w:sz w:val="28"/>
        </w:rPr>
        <w:t xml:space="preserve"> </w:t>
      </w:r>
      <w:r>
        <w:rPr>
          <w:sz w:val="28"/>
        </w:rPr>
        <w:t>функционировании</w:t>
      </w:r>
      <w:r>
        <w:rPr>
          <w:spacing w:val="-1"/>
          <w:sz w:val="28"/>
        </w:rPr>
        <w:t xml:space="preserve"> </w:t>
      </w:r>
      <w:r>
        <w:rPr>
          <w:sz w:val="28"/>
        </w:rPr>
        <w:t>мочевыводящих путей;</w:t>
      </w:r>
    </w:p>
    <w:p w14:paraId="57A4DA05" w14:textId="77777777" w:rsidR="00BE39DD" w:rsidRDefault="00BE39DD" w:rsidP="00942058">
      <w:pPr>
        <w:pStyle w:val="1"/>
        <w:tabs>
          <w:tab w:val="left" w:pos="426"/>
        </w:tabs>
        <w:jc w:val="both"/>
      </w:pPr>
      <w:r>
        <w:t>Дополнительные:</w:t>
      </w:r>
    </w:p>
    <w:p w14:paraId="6A4CDB03" w14:textId="309D18BC" w:rsidR="00BE39DD" w:rsidRDefault="00BE39DD" w:rsidP="00EC710E">
      <w:pPr>
        <w:pStyle w:val="a3"/>
        <w:widowControl w:val="0"/>
        <w:numPr>
          <w:ilvl w:val="0"/>
          <w:numId w:val="42"/>
        </w:numPr>
        <w:tabs>
          <w:tab w:val="left" w:pos="426"/>
          <w:tab w:val="left" w:pos="526"/>
          <w:tab w:val="left" w:pos="2151"/>
          <w:tab w:val="left" w:pos="4110"/>
          <w:tab w:val="left" w:pos="6029"/>
          <w:tab w:val="left" w:pos="7441"/>
          <w:tab w:val="left" w:pos="8148"/>
        </w:tabs>
        <w:autoSpaceDE w:val="0"/>
        <w:autoSpaceDN w:val="0"/>
        <w:ind w:left="0" w:firstLine="0"/>
        <w:contextualSpacing w:val="0"/>
        <w:jc w:val="both"/>
        <w:rPr>
          <w:rFonts w:ascii="Symbol" w:hAnsi="Symbol"/>
          <w:sz w:val="28"/>
        </w:rPr>
      </w:pPr>
      <w:r>
        <w:rPr>
          <w:sz w:val="28"/>
        </w:rPr>
        <w:t>Результаты</w:t>
      </w:r>
      <w:r>
        <w:rPr>
          <w:sz w:val="28"/>
        </w:rPr>
        <w:tab/>
        <w:t>лабораторных</w:t>
      </w:r>
      <w:r>
        <w:rPr>
          <w:sz w:val="28"/>
        </w:rPr>
        <w:tab/>
        <w:t xml:space="preserve">исследований (гормоны или </w:t>
      </w:r>
      <w:r>
        <w:rPr>
          <w:spacing w:val="-1"/>
          <w:sz w:val="28"/>
        </w:rPr>
        <w:t xml:space="preserve">опухолевый </w:t>
      </w:r>
      <w:r>
        <w:rPr>
          <w:sz w:val="28"/>
        </w:rPr>
        <w:t>маркер);</w:t>
      </w:r>
    </w:p>
    <w:p w14:paraId="217B0332" w14:textId="2224498A" w:rsidR="00BE39DD" w:rsidRDefault="00BE39DD" w:rsidP="00EC710E">
      <w:pPr>
        <w:pStyle w:val="a3"/>
        <w:widowControl w:val="0"/>
        <w:numPr>
          <w:ilvl w:val="0"/>
          <w:numId w:val="42"/>
        </w:numPr>
        <w:tabs>
          <w:tab w:val="left" w:pos="426"/>
          <w:tab w:val="left" w:pos="526"/>
          <w:tab w:val="left" w:pos="2298"/>
          <w:tab w:val="left" w:pos="3540"/>
          <w:tab w:val="left" w:pos="4935"/>
          <w:tab w:val="left" w:pos="6983"/>
          <w:tab w:val="left" w:pos="7919"/>
          <w:tab w:val="left" w:pos="8981"/>
        </w:tabs>
        <w:autoSpaceDE w:val="0"/>
        <w:autoSpaceDN w:val="0"/>
        <w:ind w:left="0" w:firstLine="0"/>
        <w:contextualSpacing w:val="0"/>
        <w:jc w:val="both"/>
        <w:rPr>
          <w:rFonts w:ascii="Symbol" w:hAnsi="Symbol"/>
          <w:sz w:val="28"/>
        </w:rPr>
      </w:pPr>
      <w:r>
        <w:rPr>
          <w:sz w:val="28"/>
        </w:rPr>
        <w:t>Результаты</w:t>
      </w:r>
      <w:r>
        <w:rPr>
          <w:sz w:val="28"/>
        </w:rPr>
        <w:tab/>
        <w:t>других</w:t>
      </w:r>
      <w:r>
        <w:rPr>
          <w:sz w:val="28"/>
        </w:rPr>
        <w:tab/>
        <w:t>методов</w:t>
      </w:r>
      <w:r>
        <w:rPr>
          <w:sz w:val="28"/>
        </w:rPr>
        <w:tab/>
        <w:t>визуализации (КТ, МРТ, УЗИ, рентгенография);</w:t>
      </w:r>
    </w:p>
    <w:p w14:paraId="0736475F"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Результаты</w:t>
      </w:r>
      <w:r>
        <w:rPr>
          <w:spacing w:val="-5"/>
          <w:sz w:val="28"/>
        </w:rPr>
        <w:t xml:space="preserve"> </w:t>
      </w:r>
      <w:r>
        <w:rPr>
          <w:sz w:val="28"/>
        </w:rPr>
        <w:t>гистологических</w:t>
      </w:r>
      <w:r>
        <w:rPr>
          <w:spacing w:val="-4"/>
          <w:sz w:val="28"/>
        </w:rPr>
        <w:t xml:space="preserve"> </w:t>
      </w:r>
      <w:r>
        <w:rPr>
          <w:sz w:val="28"/>
        </w:rPr>
        <w:t>исследований;</w:t>
      </w:r>
    </w:p>
    <w:p w14:paraId="485CAF73"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rPr>
          <w:rFonts w:ascii="Symbol" w:hAnsi="Symbol"/>
          <w:sz w:val="28"/>
        </w:rPr>
      </w:pPr>
      <w:r>
        <w:rPr>
          <w:sz w:val="28"/>
        </w:rPr>
        <w:t>История</w:t>
      </w:r>
      <w:r>
        <w:rPr>
          <w:spacing w:val="-3"/>
          <w:sz w:val="28"/>
        </w:rPr>
        <w:t xml:space="preserve"> </w:t>
      </w:r>
      <w:r>
        <w:rPr>
          <w:sz w:val="28"/>
        </w:rPr>
        <w:t>терапии</w:t>
      </w:r>
      <w:r>
        <w:rPr>
          <w:spacing w:val="-2"/>
          <w:sz w:val="28"/>
        </w:rPr>
        <w:t xml:space="preserve"> </w:t>
      </w:r>
      <w:r>
        <w:rPr>
          <w:sz w:val="28"/>
        </w:rPr>
        <w:t>аналогами</w:t>
      </w:r>
      <w:r>
        <w:rPr>
          <w:spacing w:val="1"/>
          <w:sz w:val="28"/>
        </w:rPr>
        <w:t xml:space="preserve"> </w:t>
      </w:r>
      <w:r>
        <w:rPr>
          <w:sz w:val="28"/>
        </w:rPr>
        <w:t>СРР;</w:t>
      </w:r>
    </w:p>
    <w:p w14:paraId="26C3A180" w14:textId="77777777" w:rsidR="00BE39DD" w:rsidRDefault="00BE39DD" w:rsidP="00942058">
      <w:pPr>
        <w:pStyle w:val="af3"/>
        <w:tabs>
          <w:tab w:val="left" w:pos="426"/>
        </w:tabs>
        <w:ind w:left="0"/>
        <w:jc w:val="left"/>
      </w:pPr>
    </w:p>
    <w:p w14:paraId="3A17735B" w14:textId="77777777" w:rsidR="00BE39DD" w:rsidRDefault="00BE39DD" w:rsidP="00942058">
      <w:pPr>
        <w:pStyle w:val="1"/>
        <w:tabs>
          <w:tab w:val="left" w:pos="426"/>
        </w:tabs>
        <w:jc w:val="both"/>
      </w:pPr>
      <w:r>
        <w:t>Методика</w:t>
      </w:r>
      <w:r>
        <w:rPr>
          <w:spacing w:val="-5"/>
        </w:rPr>
        <w:t xml:space="preserve"> </w:t>
      </w:r>
      <w:r>
        <w:t>проведения</w:t>
      </w:r>
      <w:r>
        <w:rPr>
          <w:spacing w:val="-7"/>
        </w:rPr>
        <w:t xml:space="preserve"> </w:t>
      </w:r>
      <w:r>
        <w:t>процедуры/вмешательства:</w:t>
      </w:r>
    </w:p>
    <w:p w14:paraId="30B14B51"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Пациенту</w:t>
      </w:r>
      <w:r>
        <w:rPr>
          <w:spacing w:val="1"/>
          <w:sz w:val="28"/>
        </w:rPr>
        <w:t xml:space="preserve"> </w:t>
      </w:r>
      <w:r>
        <w:rPr>
          <w:sz w:val="28"/>
        </w:rPr>
        <w:t>внутривенно</w:t>
      </w:r>
      <w:r>
        <w:rPr>
          <w:spacing w:val="1"/>
          <w:sz w:val="28"/>
        </w:rPr>
        <w:t xml:space="preserve"> </w:t>
      </w:r>
      <w:r>
        <w:rPr>
          <w:sz w:val="28"/>
        </w:rPr>
        <w:t>вводится</w:t>
      </w:r>
      <w:r>
        <w:rPr>
          <w:spacing w:val="1"/>
          <w:sz w:val="28"/>
        </w:rPr>
        <w:t xml:space="preserve"> </w:t>
      </w:r>
      <w:r>
        <w:rPr>
          <w:sz w:val="28"/>
        </w:rPr>
        <w:t>68Ga-PSMA</w:t>
      </w:r>
      <w:r>
        <w:rPr>
          <w:spacing w:val="1"/>
          <w:sz w:val="28"/>
        </w:rPr>
        <w:t xml:space="preserve"> </w:t>
      </w:r>
      <w:r>
        <w:rPr>
          <w:sz w:val="28"/>
        </w:rPr>
        <w:t>через</w:t>
      </w:r>
      <w:r>
        <w:rPr>
          <w:spacing w:val="1"/>
          <w:sz w:val="28"/>
        </w:rPr>
        <w:t xml:space="preserve"> </w:t>
      </w:r>
      <w:r>
        <w:rPr>
          <w:sz w:val="28"/>
        </w:rPr>
        <w:t>предварительно</w:t>
      </w:r>
      <w:r>
        <w:rPr>
          <w:spacing w:val="1"/>
          <w:sz w:val="28"/>
        </w:rPr>
        <w:t xml:space="preserve"> </w:t>
      </w:r>
      <w:r>
        <w:rPr>
          <w:sz w:val="28"/>
        </w:rPr>
        <w:t>установленный</w:t>
      </w:r>
      <w:r>
        <w:rPr>
          <w:spacing w:val="-1"/>
          <w:sz w:val="28"/>
        </w:rPr>
        <w:t xml:space="preserve"> </w:t>
      </w:r>
      <w:r>
        <w:rPr>
          <w:sz w:val="28"/>
        </w:rPr>
        <w:t>кубитальный катетер.</w:t>
      </w:r>
    </w:p>
    <w:p w14:paraId="1CA3336D"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Активность вводимого радиофармпрепарата 68Ga-DOTA зависит от веса</w:t>
      </w:r>
      <w:r>
        <w:rPr>
          <w:spacing w:val="1"/>
          <w:sz w:val="28"/>
        </w:rPr>
        <w:t xml:space="preserve"> </w:t>
      </w:r>
      <w:r>
        <w:rPr>
          <w:sz w:val="28"/>
        </w:rPr>
        <w:t>пациента,</w:t>
      </w:r>
      <w:r>
        <w:rPr>
          <w:spacing w:val="1"/>
          <w:sz w:val="28"/>
        </w:rPr>
        <w:t xml:space="preserve"> </w:t>
      </w:r>
      <w:r>
        <w:rPr>
          <w:sz w:val="28"/>
        </w:rPr>
        <w:t>технических</w:t>
      </w:r>
      <w:r>
        <w:rPr>
          <w:spacing w:val="1"/>
          <w:sz w:val="28"/>
        </w:rPr>
        <w:t xml:space="preserve"> </w:t>
      </w:r>
      <w:r>
        <w:rPr>
          <w:sz w:val="28"/>
        </w:rPr>
        <w:t>характеристик</w:t>
      </w:r>
      <w:r>
        <w:rPr>
          <w:spacing w:val="1"/>
          <w:sz w:val="28"/>
        </w:rPr>
        <w:t xml:space="preserve"> </w:t>
      </w:r>
      <w:r>
        <w:rPr>
          <w:sz w:val="28"/>
        </w:rPr>
        <w:t>используемого</w:t>
      </w:r>
      <w:r>
        <w:rPr>
          <w:spacing w:val="1"/>
          <w:sz w:val="28"/>
        </w:rPr>
        <w:t xml:space="preserve"> </w:t>
      </w:r>
      <w:r>
        <w:rPr>
          <w:sz w:val="28"/>
        </w:rPr>
        <w:t>диагностического</w:t>
      </w:r>
      <w:r>
        <w:rPr>
          <w:spacing w:val="1"/>
          <w:sz w:val="28"/>
        </w:rPr>
        <w:t xml:space="preserve"> </w:t>
      </w:r>
      <w:r>
        <w:rPr>
          <w:sz w:val="28"/>
        </w:rPr>
        <w:lastRenderedPageBreak/>
        <w:t>оборудования, а также скорости сканирования. В среднем доза составляет</w:t>
      </w:r>
      <w:r>
        <w:rPr>
          <w:spacing w:val="1"/>
          <w:sz w:val="28"/>
        </w:rPr>
        <w:t xml:space="preserve"> </w:t>
      </w:r>
      <w:r>
        <w:rPr>
          <w:sz w:val="28"/>
        </w:rPr>
        <w:t>150-200 Мегабеккерель</w:t>
      </w:r>
      <w:r>
        <w:rPr>
          <w:spacing w:val="-2"/>
          <w:sz w:val="28"/>
        </w:rPr>
        <w:t xml:space="preserve"> </w:t>
      </w:r>
      <w:r>
        <w:rPr>
          <w:sz w:val="28"/>
        </w:rPr>
        <w:t>(МБк) на</w:t>
      </w:r>
      <w:r>
        <w:rPr>
          <w:spacing w:val="-4"/>
          <w:sz w:val="28"/>
        </w:rPr>
        <w:t xml:space="preserve"> </w:t>
      </w:r>
      <w:r>
        <w:rPr>
          <w:sz w:val="28"/>
        </w:rPr>
        <w:t>одного</w:t>
      </w:r>
      <w:r>
        <w:rPr>
          <w:spacing w:val="-1"/>
          <w:sz w:val="28"/>
        </w:rPr>
        <w:t xml:space="preserve"> </w:t>
      </w:r>
      <w:r>
        <w:rPr>
          <w:sz w:val="28"/>
        </w:rPr>
        <w:t>пациента.</w:t>
      </w:r>
    </w:p>
    <w:p w14:paraId="3BF89DA3"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После</w:t>
      </w:r>
      <w:r>
        <w:rPr>
          <w:spacing w:val="1"/>
          <w:sz w:val="28"/>
        </w:rPr>
        <w:t xml:space="preserve"> </w:t>
      </w:r>
      <w:r>
        <w:rPr>
          <w:sz w:val="28"/>
        </w:rPr>
        <w:t>внутривенного</w:t>
      </w:r>
      <w:r>
        <w:rPr>
          <w:spacing w:val="1"/>
          <w:sz w:val="28"/>
        </w:rPr>
        <w:t xml:space="preserve"> </w:t>
      </w:r>
      <w:r>
        <w:rPr>
          <w:sz w:val="28"/>
        </w:rPr>
        <w:t>введения</w:t>
      </w:r>
      <w:r>
        <w:rPr>
          <w:spacing w:val="1"/>
          <w:sz w:val="28"/>
        </w:rPr>
        <w:t xml:space="preserve"> </w:t>
      </w:r>
      <w:r>
        <w:rPr>
          <w:sz w:val="28"/>
        </w:rPr>
        <w:t>препарата,</w:t>
      </w:r>
      <w:r>
        <w:rPr>
          <w:spacing w:val="1"/>
          <w:sz w:val="28"/>
        </w:rPr>
        <w:t xml:space="preserve"> </w:t>
      </w:r>
      <w:r>
        <w:rPr>
          <w:sz w:val="28"/>
        </w:rPr>
        <w:t>пациент</w:t>
      </w:r>
      <w:r>
        <w:rPr>
          <w:spacing w:val="1"/>
          <w:sz w:val="28"/>
        </w:rPr>
        <w:t xml:space="preserve"> </w:t>
      </w:r>
      <w:r>
        <w:rPr>
          <w:sz w:val="28"/>
        </w:rPr>
        <w:t>остается</w:t>
      </w:r>
      <w:r>
        <w:rPr>
          <w:spacing w:val="1"/>
          <w:sz w:val="28"/>
        </w:rPr>
        <w:t xml:space="preserve"> </w:t>
      </w:r>
      <w:r>
        <w:rPr>
          <w:sz w:val="28"/>
        </w:rPr>
        <w:t>в</w:t>
      </w:r>
      <w:r>
        <w:rPr>
          <w:spacing w:val="1"/>
          <w:sz w:val="28"/>
        </w:rPr>
        <w:t xml:space="preserve"> </w:t>
      </w:r>
      <w:r>
        <w:rPr>
          <w:sz w:val="28"/>
        </w:rPr>
        <w:t>палате</w:t>
      </w:r>
      <w:r>
        <w:rPr>
          <w:spacing w:val="1"/>
          <w:sz w:val="28"/>
        </w:rPr>
        <w:t xml:space="preserve"> </w:t>
      </w:r>
      <w:r>
        <w:rPr>
          <w:sz w:val="28"/>
        </w:rPr>
        <w:t>ожидания</w:t>
      </w:r>
      <w:r>
        <w:rPr>
          <w:spacing w:val="-1"/>
          <w:sz w:val="28"/>
        </w:rPr>
        <w:t xml:space="preserve"> </w:t>
      </w:r>
      <w:r>
        <w:rPr>
          <w:sz w:val="28"/>
        </w:rPr>
        <w:t>до проведения</w:t>
      </w:r>
      <w:r>
        <w:rPr>
          <w:spacing w:val="-1"/>
          <w:sz w:val="28"/>
        </w:rPr>
        <w:t xml:space="preserve"> </w:t>
      </w:r>
      <w:r>
        <w:rPr>
          <w:sz w:val="28"/>
        </w:rPr>
        <w:t>ПЭТ/КТ</w:t>
      </w:r>
      <w:r>
        <w:rPr>
          <w:spacing w:val="-4"/>
          <w:sz w:val="28"/>
        </w:rPr>
        <w:t xml:space="preserve"> </w:t>
      </w:r>
      <w:r>
        <w:rPr>
          <w:sz w:val="28"/>
        </w:rPr>
        <w:t>исследования</w:t>
      </w:r>
      <w:r>
        <w:rPr>
          <w:spacing w:val="-1"/>
          <w:sz w:val="28"/>
        </w:rPr>
        <w:t xml:space="preserve"> </w:t>
      </w:r>
      <w:r>
        <w:rPr>
          <w:sz w:val="28"/>
        </w:rPr>
        <w:t>в</w:t>
      </w:r>
      <w:r>
        <w:rPr>
          <w:spacing w:val="-3"/>
          <w:sz w:val="28"/>
        </w:rPr>
        <w:t xml:space="preserve"> </w:t>
      </w:r>
      <w:r>
        <w:rPr>
          <w:sz w:val="28"/>
        </w:rPr>
        <w:t>среднем</w:t>
      </w:r>
      <w:r>
        <w:rPr>
          <w:spacing w:val="-4"/>
          <w:sz w:val="28"/>
        </w:rPr>
        <w:t xml:space="preserve"> </w:t>
      </w:r>
      <w:r>
        <w:rPr>
          <w:sz w:val="28"/>
        </w:rPr>
        <w:t>45-90 минут.</w:t>
      </w:r>
    </w:p>
    <w:p w14:paraId="4BC4432A"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За</w:t>
      </w:r>
      <w:r>
        <w:rPr>
          <w:spacing w:val="1"/>
          <w:sz w:val="28"/>
        </w:rPr>
        <w:t xml:space="preserve"> </w:t>
      </w:r>
      <w:r>
        <w:rPr>
          <w:sz w:val="28"/>
        </w:rPr>
        <w:t>несколько</w:t>
      </w:r>
      <w:r>
        <w:rPr>
          <w:spacing w:val="1"/>
          <w:sz w:val="28"/>
        </w:rPr>
        <w:t xml:space="preserve"> </w:t>
      </w:r>
      <w:r>
        <w:rPr>
          <w:sz w:val="28"/>
        </w:rPr>
        <w:t>минут</w:t>
      </w:r>
      <w:r>
        <w:rPr>
          <w:spacing w:val="1"/>
          <w:sz w:val="28"/>
        </w:rPr>
        <w:t xml:space="preserve"> </w:t>
      </w:r>
      <w:r>
        <w:rPr>
          <w:sz w:val="28"/>
        </w:rPr>
        <w:t>до</w:t>
      </w:r>
      <w:r>
        <w:rPr>
          <w:spacing w:val="1"/>
          <w:sz w:val="28"/>
        </w:rPr>
        <w:t xml:space="preserve"> </w:t>
      </w:r>
      <w:r>
        <w:rPr>
          <w:sz w:val="28"/>
        </w:rPr>
        <w:t>начала</w:t>
      </w:r>
      <w:r>
        <w:rPr>
          <w:spacing w:val="1"/>
          <w:sz w:val="28"/>
        </w:rPr>
        <w:t xml:space="preserve"> </w:t>
      </w:r>
      <w:r>
        <w:rPr>
          <w:sz w:val="28"/>
        </w:rPr>
        <w:t>исследования</w:t>
      </w:r>
      <w:r>
        <w:rPr>
          <w:spacing w:val="1"/>
          <w:sz w:val="28"/>
        </w:rPr>
        <w:t xml:space="preserve"> </w:t>
      </w:r>
      <w:r>
        <w:rPr>
          <w:sz w:val="28"/>
        </w:rPr>
        <w:t>медицинская</w:t>
      </w:r>
      <w:r>
        <w:rPr>
          <w:spacing w:val="1"/>
          <w:sz w:val="28"/>
        </w:rPr>
        <w:t xml:space="preserve"> </w:t>
      </w:r>
      <w:r>
        <w:rPr>
          <w:sz w:val="28"/>
        </w:rPr>
        <w:t>сестра</w:t>
      </w:r>
      <w:r>
        <w:rPr>
          <w:spacing w:val="1"/>
          <w:sz w:val="28"/>
        </w:rPr>
        <w:t xml:space="preserve"> </w:t>
      </w:r>
      <w:r>
        <w:rPr>
          <w:sz w:val="28"/>
        </w:rPr>
        <w:t>сопровождает</w:t>
      </w:r>
      <w:r>
        <w:rPr>
          <w:spacing w:val="-3"/>
          <w:sz w:val="28"/>
        </w:rPr>
        <w:t xml:space="preserve"> </w:t>
      </w:r>
      <w:r>
        <w:rPr>
          <w:sz w:val="28"/>
        </w:rPr>
        <w:t>пациента</w:t>
      </w:r>
      <w:r>
        <w:rPr>
          <w:spacing w:val="-2"/>
          <w:sz w:val="28"/>
        </w:rPr>
        <w:t xml:space="preserve"> </w:t>
      </w:r>
      <w:r>
        <w:rPr>
          <w:sz w:val="28"/>
        </w:rPr>
        <w:t>в</w:t>
      </w:r>
      <w:r>
        <w:rPr>
          <w:spacing w:val="-4"/>
          <w:sz w:val="28"/>
        </w:rPr>
        <w:t xml:space="preserve"> </w:t>
      </w:r>
      <w:r>
        <w:rPr>
          <w:sz w:val="28"/>
        </w:rPr>
        <w:t>туалет</w:t>
      </w:r>
      <w:r>
        <w:rPr>
          <w:spacing w:val="-6"/>
          <w:sz w:val="28"/>
        </w:rPr>
        <w:t xml:space="preserve"> </w:t>
      </w:r>
      <w:r>
        <w:rPr>
          <w:sz w:val="28"/>
        </w:rPr>
        <w:t>для</w:t>
      </w:r>
      <w:r>
        <w:rPr>
          <w:spacing w:val="-3"/>
          <w:sz w:val="28"/>
        </w:rPr>
        <w:t xml:space="preserve"> </w:t>
      </w:r>
      <w:r>
        <w:rPr>
          <w:sz w:val="28"/>
        </w:rPr>
        <w:t>полного</w:t>
      </w:r>
      <w:r>
        <w:rPr>
          <w:spacing w:val="-5"/>
          <w:sz w:val="28"/>
        </w:rPr>
        <w:t xml:space="preserve"> </w:t>
      </w:r>
      <w:r>
        <w:rPr>
          <w:sz w:val="28"/>
        </w:rPr>
        <w:t>опорожнения</w:t>
      </w:r>
      <w:r>
        <w:rPr>
          <w:spacing w:val="-5"/>
          <w:sz w:val="28"/>
        </w:rPr>
        <w:t xml:space="preserve"> </w:t>
      </w:r>
      <w:r>
        <w:rPr>
          <w:sz w:val="28"/>
        </w:rPr>
        <w:t>мочевого</w:t>
      </w:r>
      <w:r>
        <w:rPr>
          <w:spacing w:val="-1"/>
          <w:sz w:val="28"/>
        </w:rPr>
        <w:t xml:space="preserve"> </w:t>
      </w:r>
      <w:r>
        <w:rPr>
          <w:sz w:val="28"/>
        </w:rPr>
        <w:t>пузыря.</w:t>
      </w:r>
    </w:p>
    <w:p w14:paraId="43519100"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Сканирование</w:t>
      </w:r>
      <w:r>
        <w:rPr>
          <w:spacing w:val="1"/>
          <w:sz w:val="28"/>
        </w:rPr>
        <w:t xml:space="preserve"> </w:t>
      </w:r>
      <w:r>
        <w:rPr>
          <w:sz w:val="28"/>
        </w:rPr>
        <w:t>«всего</w:t>
      </w:r>
      <w:r>
        <w:rPr>
          <w:spacing w:val="1"/>
          <w:sz w:val="28"/>
        </w:rPr>
        <w:t xml:space="preserve"> </w:t>
      </w:r>
      <w:r>
        <w:rPr>
          <w:sz w:val="28"/>
        </w:rPr>
        <w:t>тела»</w:t>
      </w:r>
      <w:r>
        <w:rPr>
          <w:spacing w:val="1"/>
          <w:sz w:val="28"/>
        </w:rPr>
        <w:t xml:space="preserve"> </w:t>
      </w:r>
      <w:r>
        <w:rPr>
          <w:sz w:val="28"/>
        </w:rPr>
        <w:t>(«wholebody»)</w:t>
      </w:r>
      <w:r>
        <w:rPr>
          <w:spacing w:val="1"/>
          <w:sz w:val="28"/>
        </w:rPr>
        <w:t xml:space="preserve"> </w:t>
      </w:r>
      <w:r>
        <w:rPr>
          <w:sz w:val="28"/>
        </w:rPr>
        <w:t>охватывает</w:t>
      </w:r>
      <w:r>
        <w:rPr>
          <w:spacing w:val="1"/>
          <w:sz w:val="28"/>
        </w:rPr>
        <w:t xml:space="preserve"> </w:t>
      </w:r>
      <w:r>
        <w:rPr>
          <w:sz w:val="28"/>
        </w:rPr>
        <w:t>расстояние</w:t>
      </w:r>
      <w:r>
        <w:rPr>
          <w:spacing w:val="1"/>
          <w:sz w:val="28"/>
        </w:rPr>
        <w:t xml:space="preserve"> </w:t>
      </w:r>
      <w:r>
        <w:rPr>
          <w:sz w:val="28"/>
        </w:rPr>
        <w:t>от</w:t>
      </w:r>
      <w:r>
        <w:rPr>
          <w:spacing w:val="-67"/>
          <w:sz w:val="28"/>
        </w:rPr>
        <w:t xml:space="preserve"> </w:t>
      </w:r>
      <w:r>
        <w:rPr>
          <w:sz w:val="28"/>
        </w:rPr>
        <w:t>середины бедра до темени. Направление сканирования начинается с нижних</w:t>
      </w:r>
      <w:r>
        <w:rPr>
          <w:spacing w:val="1"/>
          <w:sz w:val="28"/>
        </w:rPr>
        <w:t xml:space="preserve"> </w:t>
      </w:r>
      <w:r>
        <w:rPr>
          <w:sz w:val="28"/>
        </w:rPr>
        <w:t>конечностей,</w:t>
      </w:r>
      <w:r>
        <w:rPr>
          <w:spacing w:val="1"/>
          <w:sz w:val="28"/>
        </w:rPr>
        <w:t xml:space="preserve"> </w:t>
      </w:r>
      <w:r>
        <w:rPr>
          <w:sz w:val="28"/>
        </w:rPr>
        <w:t>для</w:t>
      </w:r>
      <w:r>
        <w:rPr>
          <w:spacing w:val="1"/>
          <w:sz w:val="28"/>
        </w:rPr>
        <w:t xml:space="preserve"> </w:t>
      </w:r>
      <w:r>
        <w:rPr>
          <w:sz w:val="28"/>
        </w:rPr>
        <w:t>исключения</w:t>
      </w:r>
      <w:r>
        <w:rPr>
          <w:spacing w:val="1"/>
          <w:sz w:val="28"/>
        </w:rPr>
        <w:t xml:space="preserve"> </w:t>
      </w:r>
      <w:r>
        <w:rPr>
          <w:sz w:val="28"/>
        </w:rPr>
        <w:t>артефактов</w:t>
      </w:r>
      <w:r>
        <w:rPr>
          <w:spacing w:val="1"/>
          <w:sz w:val="28"/>
        </w:rPr>
        <w:t xml:space="preserve"> </w:t>
      </w:r>
      <w:r>
        <w:rPr>
          <w:sz w:val="28"/>
        </w:rPr>
        <w:t>от</w:t>
      </w:r>
      <w:r>
        <w:rPr>
          <w:spacing w:val="1"/>
          <w:sz w:val="28"/>
        </w:rPr>
        <w:t xml:space="preserve"> </w:t>
      </w:r>
      <w:r>
        <w:rPr>
          <w:sz w:val="28"/>
        </w:rPr>
        <w:t>мочевого</w:t>
      </w:r>
      <w:r>
        <w:rPr>
          <w:spacing w:val="1"/>
          <w:sz w:val="28"/>
        </w:rPr>
        <w:t xml:space="preserve"> </w:t>
      </w:r>
      <w:r>
        <w:rPr>
          <w:sz w:val="28"/>
        </w:rPr>
        <w:t>пузыря,</w:t>
      </w:r>
      <w:r>
        <w:rPr>
          <w:spacing w:val="1"/>
          <w:sz w:val="28"/>
        </w:rPr>
        <w:t xml:space="preserve"> </w:t>
      </w:r>
      <w:r>
        <w:rPr>
          <w:sz w:val="28"/>
        </w:rPr>
        <w:t>в</w:t>
      </w:r>
      <w:r>
        <w:rPr>
          <w:spacing w:val="1"/>
          <w:sz w:val="28"/>
        </w:rPr>
        <w:t xml:space="preserve"> </w:t>
      </w:r>
      <w:r>
        <w:rPr>
          <w:sz w:val="28"/>
        </w:rPr>
        <w:t>котором</w:t>
      </w:r>
      <w:r>
        <w:rPr>
          <w:spacing w:val="-67"/>
          <w:sz w:val="28"/>
        </w:rPr>
        <w:t xml:space="preserve"> </w:t>
      </w:r>
      <w:r>
        <w:rPr>
          <w:sz w:val="28"/>
        </w:rPr>
        <w:t>увеличивается</w:t>
      </w:r>
      <w:r>
        <w:rPr>
          <w:spacing w:val="1"/>
          <w:sz w:val="28"/>
        </w:rPr>
        <w:t xml:space="preserve"> </w:t>
      </w:r>
      <w:r>
        <w:rPr>
          <w:sz w:val="28"/>
        </w:rPr>
        <w:t>концентрация</w:t>
      </w:r>
      <w:r>
        <w:rPr>
          <w:spacing w:val="1"/>
          <w:sz w:val="28"/>
        </w:rPr>
        <w:t xml:space="preserve"> </w:t>
      </w:r>
      <w:r>
        <w:rPr>
          <w:sz w:val="28"/>
        </w:rPr>
        <w:t>препарата</w:t>
      </w:r>
      <w:r>
        <w:rPr>
          <w:spacing w:val="1"/>
          <w:sz w:val="28"/>
        </w:rPr>
        <w:t xml:space="preserve"> </w:t>
      </w:r>
      <w:r>
        <w:rPr>
          <w:sz w:val="28"/>
        </w:rPr>
        <w:t>с</w:t>
      </w:r>
      <w:r>
        <w:rPr>
          <w:spacing w:val="1"/>
          <w:sz w:val="28"/>
        </w:rPr>
        <w:t xml:space="preserve"> </w:t>
      </w:r>
      <w:r>
        <w:rPr>
          <w:sz w:val="28"/>
        </w:rPr>
        <w:t>мочой</w:t>
      </w:r>
      <w:r>
        <w:rPr>
          <w:spacing w:val="1"/>
          <w:sz w:val="28"/>
        </w:rPr>
        <w:t xml:space="preserve"> </w:t>
      </w:r>
      <w:r>
        <w:rPr>
          <w:sz w:val="28"/>
        </w:rPr>
        <w:t>непрерывно.</w:t>
      </w:r>
      <w:r>
        <w:rPr>
          <w:spacing w:val="1"/>
          <w:sz w:val="28"/>
        </w:rPr>
        <w:t xml:space="preserve"> </w:t>
      </w:r>
      <w:r>
        <w:rPr>
          <w:sz w:val="28"/>
        </w:rPr>
        <w:t>При</w:t>
      </w:r>
      <w:r>
        <w:rPr>
          <w:spacing w:val="1"/>
          <w:sz w:val="28"/>
        </w:rPr>
        <w:t xml:space="preserve"> </w:t>
      </w:r>
      <w:r>
        <w:rPr>
          <w:sz w:val="28"/>
        </w:rPr>
        <w:t>необходимости</w:t>
      </w:r>
      <w:r>
        <w:rPr>
          <w:spacing w:val="-3"/>
          <w:sz w:val="28"/>
        </w:rPr>
        <w:t xml:space="preserve"> </w:t>
      </w:r>
      <w:r>
        <w:rPr>
          <w:sz w:val="28"/>
        </w:rPr>
        <w:t>область</w:t>
      </w:r>
      <w:r>
        <w:rPr>
          <w:spacing w:val="-1"/>
          <w:sz w:val="28"/>
        </w:rPr>
        <w:t xml:space="preserve"> </w:t>
      </w:r>
      <w:r>
        <w:rPr>
          <w:sz w:val="28"/>
        </w:rPr>
        <w:t>сканирования</w:t>
      </w:r>
      <w:r>
        <w:rPr>
          <w:spacing w:val="-4"/>
          <w:sz w:val="28"/>
        </w:rPr>
        <w:t xml:space="preserve"> </w:t>
      </w:r>
      <w:r>
        <w:rPr>
          <w:sz w:val="28"/>
        </w:rPr>
        <w:t>может</w:t>
      </w:r>
      <w:r>
        <w:rPr>
          <w:spacing w:val="-3"/>
          <w:sz w:val="28"/>
        </w:rPr>
        <w:t xml:space="preserve"> </w:t>
      </w:r>
      <w:r>
        <w:rPr>
          <w:sz w:val="28"/>
        </w:rPr>
        <w:t>быть</w:t>
      </w:r>
      <w:r>
        <w:rPr>
          <w:spacing w:val="-1"/>
          <w:sz w:val="28"/>
        </w:rPr>
        <w:t xml:space="preserve"> </w:t>
      </w:r>
      <w:r>
        <w:rPr>
          <w:sz w:val="28"/>
        </w:rPr>
        <w:t>изменена.</w:t>
      </w:r>
    </w:p>
    <w:p w14:paraId="2B3498AC"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Для</w:t>
      </w:r>
      <w:r>
        <w:rPr>
          <w:spacing w:val="1"/>
          <w:sz w:val="28"/>
        </w:rPr>
        <w:t xml:space="preserve"> </w:t>
      </w:r>
      <w:r>
        <w:rPr>
          <w:sz w:val="28"/>
        </w:rPr>
        <w:t>ПЭТ/КТ</w:t>
      </w:r>
      <w:r>
        <w:rPr>
          <w:spacing w:val="1"/>
          <w:sz w:val="28"/>
        </w:rPr>
        <w:t xml:space="preserve"> </w:t>
      </w:r>
      <w:r>
        <w:rPr>
          <w:sz w:val="28"/>
        </w:rPr>
        <w:t>исследования</w:t>
      </w:r>
      <w:r>
        <w:rPr>
          <w:spacing w:val="1"/>
          <w:sz w:val="28"/>
        </w:rPr>
        <w:t xml:space="preserve"> </w:t>
      </w:r>
      <w:r>
        <w:rPr>
          <w:sz w:val="28"/>
        </w:rPr>
        <w:t>пациент</w:t>
      </w:r>
      <w:r>
        <w:rPr>
          <w:spacing w:val="1"/>
          <w:sz w:val="28"/>
        </w:rPr>
        <w:t xml:space="preserve"> </w:t>
      </w:r>
      <w:r>
        <w:rPr>
          <w:sz w:val="28"/>
        </w:rPr>
        <w:t>сканируется,</w:t>
      </w:r>
      <w:r>
        <w:rPr>
          <w:spacing w:val="1"/>
          <w:sz w:val="28"/>
        </w:rPr>
        <w:t xml:space="preserve"> </w:t>
      </w:r>
      <w:r>
        <w:rPr>
          <w:sz w:val="28"/>
        </w:rPr>
        <w:t>лежа</w:t>
      </w:r>
      <w:r>
        <w:rPr>
          <w:spacing w:val="1"/>
          <w:sz w:val="28"/>
        </w:rPr>
        <w:t xml:space="preserve"> </w:t>
      </w:r>
      <w:r>
        <w:rPr>
          <w:sz w:val="28"/>
        </w:rPr>
        <w:t>на</w:t>
      </w:r>
      <w:r>
        <w:rPr>
          <w:spacing w:val="1"/>
          <w:sz w:val="28"/>
        </w:rPr>
        <w:t xml:space="preserve"> </w:t>
      </w:r>
      <w:r>
        <w:rPr>
          <w:sz w:val="28"/>
        </w:rPr>
        <w:t>спине</w:t>
      </w:r>
      <w:r>
        <w:rPr>
          <w:spacing w:val="1"/>
          <w:sz w:val="28"/>
        </w:rPr>
        <w:t xml:space="preserve"> </w:t>
      </w:r>
      <w:r>
        <w:rPr>
          <w:sz w:val="28"/>
        </w:rPr>
        <w:t>с</w:t>
      </w:r>
      <w:r>
        <w:rPr>
          <w:spacing w:val="1"/>
          <w:sz w:val="28"/>
        </w:rPr>
        <w:t xml:space="preserve"> </w:t>
      </w:r>
      <w:r>
        <w:rPr>
          <w:sz w:val="28"/>
        </w:rPr>
        <w:t>поднятыми над головой руками. В определенных случаях руки могут быть</w:t>
      </w:r>
      <w:r>
        <w:rPr>
          <w:spacing w:val="1"/>
          <w:sz w:val="28"/>
        </w:rPr>
        <w:t xml:space="preserve"> </w:t>
      </w:r>
      <w:r>
        <w:rPr>
          <w:sz w:val="28"/>
        </w:rPr>
        <w:t>расположены</w:t>
      </w:r>
      <w:r>
        <w:rPr>
          <w:spacing w:val="-1"/>
          <w:sz w:val="28"/>
        </w:rPr>
        <w:t xml:space="preserve"> </w:t>
      </w:r>
      <w:r>
        <w:rPr>
          <w:sz w:val="28"/>
        </w:rPr>
        <w:t>вдоль</w:t>
      </w:r>
      <w:r>
        <w:rPr>
          <w:spacing w:val="-1"/>
          <w:sz w:val="28"/>
        </w:rPr>
        <w:t xml:space="preserve"> </w:t>
      </w:r>
      <w:r>
        <w:rPr>
          <w:sz w:val="28"/>
        </w:rPr>
        <w:t>тела.</w:t>
      </w:r>
    </w:p>
    <w:p w14:paraId="1BD1D900"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Протокол ПЭТ/КТ исследования состоит из топограммы, низкодозной КТ</w:t>
      </w:r>
      <w:r>
        <w:rPr>
          <w:spacing w:val="1"/>
          <w:sz w:val="28"/>
        </w:rPr>
        <w:t xml:space="preserve"> </w:t>
      </w:r>
      <w:r>
        <w:rPr>
          <w:sz w:val="28"/>
        </w:rPr>
        <w:t>для</w:t>
      </w:r>
      <w:r>
        <w:rPr>
          <w:spacing w:val="1"/>
          <w:sz w:val="28"/>
        </w:rPr>
        <w:t xml:space="preserve"> </w:t>
      </w:r>
      <w:r>
        <w:rPr>
          <w:sz w:val="28"/>
        </w:rPr>
        <w:t>коррекции</w:t>
      </w:r>
      <w:r>
        <w:rPr>
          <w:spacing w:val="1"/>
          <w:sz w:val="28"/>
        </w:rPr>
        <w:t xml:space="preserve"> </w:t>
      </w:r>
      <w:r>
        <w:rPr>
          <w:sz w:val="28"/>
        </w:rPr>
        <w:t>ослабления</w:t>
      </w:r>
      <w:r>
        <w:rPr>
          <w:spacing w:val="1"/>
          <w:sz w:val="28"/>
        </w:rPr>
        <w:t xml:space="preserve"> </w:t>
      </w:r>
      <w:r>
        <w:rPr>
          <w:sz w:val="28"/>
        </w:rPr>
        <w:t>и</w:t>
      </w:r>
      <w:r>
        <w:rPr>
          <w:spacing w:val="1"/>
          <w:sz w:val="28"/>
        </w:rPr>
        <w:t xml:space="preserve"> </w:t>
      </w:r>
      <w:r>
        <w:rPr>
          <w:sz w:val="28"/>
        </w:rPr>
        <w:t>анатомической</w:t>
      </w:r>
      <w:r>
        <w:rPr>
          <w:spacing w:val="1"/>
          <w:sz w:val="28"/>
        </w:rPr>
        <w:t xml:space="preserve"> </w:t>
      </w:r>
      <w:r>
        <w:rPr>
          <w:sz w:val="28"/>
        </w:rPr>
        <w:t>корреляции,</w:t>
      </w:r>
      <w:r>
        <w:rPr>
          <w:spacing w:val="1"/>
          <w:sz w:val="28"/>
        </w:rPr>
        <w:t xml:space="preserve"> </w:t>
      </w:r>
      <w:r>
        <w:rPr>
          <w:sz w:val="28"/>
        </w:rPr>
        <w:t>и</w:t>
      </w:r>
      <w:r>
        <w:rPr>
          <w:spacing w:val="1"/>
          <w:sz w:val="28"/>
        </w:rPr>
        <w:t xml:space="preserve"> </w:t>
      </w:r>
      <w:r>
        <w:rPr>
          <w:sz w:val="28"/>
        </w:rPr>
        <w:t>сбора</w:t>
      </w:r>
      <w:r>
        <w:rPr>
          <w:spacing w:val="1"/>
          <w:sz w:val="28"/>
        </w:rPr>
        <w:t xml:space="preserve"> </w:t>
      </w:r>
      <w:r>
        <w:rPr>
          <w:sz w:val="28"/>
        </w:rPr>
        <w:t>данных</w:t>
      </w:r>
      <w:r>
        <w:rPr>
          <w:spacing w:val="-67"/>
          <w:sz w:val="28"/>
        </w:rPr>
        <w:t xml:space="preserve"> </w:t>
      </w:r>
      <w:r>
        <w:rPr>
          <w:sz w:val="28"/>
        </w:rPr>
        <w:t>ПЭТ.</w:t>
      </w:r>
    </w:p>
    <w:p w14:paraId="7FB3660E"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КТ-сканирование</w:t>
      </w:r>
      <w:r>
        <w:rPr>
          <w:spacing w:val="-5"/>
          <w:sz w:val="28"/>
        </w:rPr>
        <w:t xml:space="preserve"> </w:t>
      </w:r>
      <w:r>
        <w:rPr>
          <w:sz w:val="28"/>
        </w:rPr>
        <w:t>проводится</w:t>
      </w:r>
      <w:r>
        <w:rPr>
          <w:spacing w:val="-5"/>
          <w:sz w:val="28"/>
        </w:rPr>
        <w:t xml:space="preserve"> </w:t>
      </w:r>
      <w:r>
        <w:rPr>
          <w:sz w:val="28"/>
        </w:rPr>
        <w:t>во</w:t>
      </w:r>
      <w:r>
        <w:rPr>
          <w:spacing w:val="-5"/>
          <w:sz w:val="28"/>
        </w:rPr>
        <w:t xml:space="preserve"> </w:t>
      </w:r>
      <w:r>
        <w:rPr>
          <w:sz w:val="28"/>
        </w:rPr>
        <w:t>время</w:t>
      </w:r>
      <w:r>
        <w:rPr>
          <w:spacing w:val="-4"/>
          <w:sz w:val="28"/>
        </w:rPr>
        <w:t xml:space="preserve"> </w:t>
      </w:r>
      <w:r>
        <w:rPr>
          <w:sz w:val="28"/>
        </w:rPr>
        <w:t>поверхностного</w:t>
      </w:r>
      <w:r>
        <w:rPr>
          <w:spacing w:val="-4"/>
          <w:sz w:val="28"/>
        </w:rPr>
        <w:t xml:space="preserve"> </w:t>
      </w:r>
      <w:r>
        <w:rPr>
          <w:sz w:val="28"/>
        </w:rPr>
        <w:t>дыхания.</w:t>
      </w:r>
    </w:p>
    <w:p w14:paraId="205F1F0C"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Продолжительность сбора данных ПЭТ зависит от роста и веса пациента, а</w:t>
      </w:r>
      <w:r>
        <w:rPr>
          <w:spacing w:val="-67"/>
          <w:sz w:val="28"/>
        </w:rPr>
        <w:t xml:space="preserve"> </w:t>
      </w:r>
      <w:r>
        <w:rPr>
          <w:sz w:val="28"/>
        </w:rPr>
        <w:t>также технических характеристик ПЭТ/КТ аппарата, в среднем составляет</w:t>
      </w:r>
      <w:r>
        <w:rPr>
          <w:spacing w:val="1"/>
          <w:sz w:val="28"/>
        </w:rPr>
        <w:t xml:space="preserve"> </w:t>
      </w:r>
      <w:r>
        <w:rPr>
          <w:sz w:val="28"/>
        </w:rPr>
        <w:t>25-40 минут.</w:t>
      </w:r>
    </w:p>
    <w:p w14:paraId="7C36E1DA"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После</w:t>
      </w:r>
      <w:r>
        <w:rPr>
          <w:spacing w:val="1"/>
          <w:sz w:val="28"/>
        </w:rPr>
        <w:t xml:space="preserve"> </w:t>
      </w:r>
      <w:r>
        <w:rPr>
          <w:sz w:val="28"/>
        </w:rPr>
        <w:t>завершения</w:t>
      </w:r>
      <w:r>
        <w:rPr>
          <w:spacing w:val="1"/>
          <w:sz w:val="28"/>
        </w:rPr>
        <w:t xml:space="preserve"> </w:t>
      </w:r>
      <w:r>
        <w:rPr>
          <w:sz w:val="28"/>
        </w:rPr>
        <w:t>ПЭТ/КТ</w:t>
      </w:r>
      <w:r>
        <w:rPr>
          <w:spacing w:val="1"/>
          <w:sz w:val="28"/>
        </w:rPr>
        <w:t xml:space="preserve"> </w:t>
      </w:r>
      <w:r>
        <w:rPr>
          <w:sz w:val="28"/>
        </w:rPr>
        <w:t>исследования,</w:t>
      </w:r>
      <w:r>
        <w:rPr>
          <w:spacing w:val="1"/>
          <w:sz w:val="28"/>
        </w:rPr>
        <w:t xml:space="preserve"> </w:t>
      </w:r>
      <w:r>
        <w:rPr>
          <w:sz w:val="28"/>
        </w:rPr>
        <w:t>анализ</w:t>
      </w:r>
      <w:r>
        <w:rPr>
          <w:spacing w:val="1"/>
          <w:sz w:val="28"/>
        </w:rPr>
        <w:t xml:space="preserve"> </w:t>
      </w:r>
      <w:r>
        <w:rPr>
          <w:sz w:val="28"/>
        </w:rPr>
        <w:t>и</w:t>
      </w:r>
      <w:r>
        <w:rPr>
          <w:spacing w:val="1"/>
          <w:sz w:val="28"/>
        </w:rPr>
        <w:t xml:space="preserve"> </w:t>
      </w:r>
      <w:r>
        <w:rPr>
          <w:sz w:val="28"/>
        </w:rPr>
        <w:t>интерпретацию</w:t>
      </w:r>
      <w:r>
        <w:rPr>
          <w:spacing w:val="1"/>
          <w:sz w:val="28"/>
        </w:rPr>
        <w:t xml:space="preserve"> </w:t>
      </w:r>
      <w:r>
        <w:rPr>
          <w:sz w:val="28"/>
        </w:rPr>
        <w:t>полученных данных</w:t>
      </w:r>
      <w:r>
        <w:rPr>
          <w:spacing w:val="-2"/>
          <w:sz w:val="28"/>
        </w:rPr>
        <w:t xml:space="preserve"> </w:t>
      </w:r>
      <w:r>
        <w:rPr>
          <w:sz w:val="28"/>
        </w:rPr>
        <w:t>проводят</w:t>
      </w:r>
      <w:r>
        <w:rPr>
          <w:spacing w:val="-1"/>
          <w:sz w:val="28"/>
        </w:rPr>
        <w:t xml:space="preserve"> </w:t>
      </w:r>
      <w:r>
        <w:rPr>
          <w:sz w:val="28"/>
        </w:rPr>
        <w:t>врачи</w:t>
      </w:r>
      <w:r>
        <w:rPr>
          <w:spacing w:val="-1"/>
          <w:sz w:val="28"/>
        </w:rPr>
        <w:t xml:space="preserve"> </w:t>
      </w:r>
      <w:r>
        <w:rPr>
          <w:sz w:val="28"/>
        </w:rPr>
        <w:t>радиоизотопной</w:t>
      </w:r>
      <w:r>
        <w:rPr>
          <w:spacing w:val="-4"/>
          <w:sz w:val="28"/>
        </w:rPr>
        <w:t xml:space="preserve"> </w:t>
      </w:r>
      <w:r>
        <w:rPr>
          <w:sz w:val="28"/>
        </w:rPr>
        <w:t>диагностики.</w:t>
      </w:r>
    </w:p>
    <w:p w14:paraId="608367DF" w14:textId="77777777" w:rsidR="00BE39DD" w:rsidRDefault="00BE39DD" w:rsidP="00942058">
      <w:pPr>
        <w:pStyle w:val="af3"/>
        <w:tabs>
          <w:tab w:val="left" w:pos="426"/>
        </w:tabs>
        <w:ind w:left="0"/>
        <w:jc w:val="left"/>
        <w:rPr>
          <w:sz w:val="27"/>
        </w:rPr>
      </w:pPr>
    </w:p>
    <w:p w14:paraId="37992D78" w14:textId="3552C4EE" w:rsidR="00257D55" w:rsidRPr="00BE39DD" w:rsidRDefault="00E22691" w:rsidP="00942058">
      <w:pPr>
        <w:pStyle w:val="a3"/>
        <w:widowControl w:val="0"/>
        <w:tabs>
          <w:tab w:val="left" w:pos="426"/>
        </w:tabs>
        <w:autoSpaceDE w:val="0"/>
        <w:autoSpaceDN w:val="0"/>
        <w:ind w:left="0"/>
        <w:contextualSpacing w:val="0"/>
        <w:rPr>
          <w:b/>
          <w:sz w:val="28"/>
          <w:szCs w:val="28"/>
        </w:rPr>
      </w:pPr>
      <w:r w:rsidRPr="00ED2AEC">
        <w:rPr>
          <w:b/>
          <w:sz w:val="28"/>
          <w:szCs w:val="28"/>
        </w:rPr>
        <w:t>Осложнения, возможные при несоблюдении техники введения РФП</w:t>
      </w:r>
      <w:r w:rsidR="00257D55" w:rsidRPr="00BE39DD">
        <w:rPr>
          <w:b/>
          <w:sz w:val="28"/>
          <w:szCs w:val="28"/>
        </w:rPr>
        <w:t>:</w:t>
      </w:r>
    </w:p>
    <w:p w14:paraId="0A721975" w14:textId="5FE9E2B8" w:rsidR="00257D55" w:rsidRPr="00BE39DD" w:rsidRDefault="00257D55" w:rsidP="00942058">
      <w:pPr>
        <w:pStyle w:val="af3"/>
        <w:ind w:left="0"/>
        <w:jc w:val="left"/>
      </w:pPr>
      <w:r w:rsidRPr="00BE39DD">
        <w:rPr>
          <w:bCs/>
        </w:rPr>
        <w:t>Осложнения, возможные при н</w:t>
      </w:r>
      <w:r w:rsidR="00E22691">
        <w:rPr>
          <w:bCs/>
        </w:rPr>
        <w:t>есоблюдении техники введения РФ</w:t>
      </w:r>
      <w:r w:rsidRPr="00BE39DD">
        <w:rPr>
          <w:bCs/>
        </w:rPr>
        <w:t>П, описаны в приложении №1</w:t>
      </w:r>
      <w:r w:rsidRPr="00BE39DD">
        <w:t>.</w:t>
      </w:r>
    </w:p>
    <w:p w14:paraId="1CB422FF" w14:textId="77777777" w:rsidR="00257D55" w:rsidRPr="00BE39DD" w:rsidRDefault="00257D55" w:rsidP="00942058">
      <w:pPr>
        <w:rPr>
          <w:highlight w:val="yellow"/>
        </w:rPr>
      </w:pPr>
    </w:p>
    <w:p w14:paraId="45AF5100" w14:textId="77777777" w:rsidR="00257D55" w:rsidRPr="00BE39DD" w:rsidRDefault="00257D55" w:rsidP="00942058">
      <w:pPr>
        <w:pStyle w:val="1"/>
        <w:tabs>
          <w:tab w:val="left" w:pos="426"/>
        </w:tabs>
        <w:jc w:val="both"/>
        <w:rPr>
          <w:szCs w:val="28"/>
        </w:rPr>
      </w:pPr>
      <w:r w:rsidRPr="00BE39DD">
        <w:rPr>
          <w:szCs w:val="28"/>
        </w:rPr>
        <w:t>Методы</w:t>
      </w:r>
      <w:r w:rsidRPr="00BE39DD">
        <w:rPr>
          <w:spacing w:val="-6"/>
          <w:szCs w:val="28"/>
        </w:rPr>
        <w:t xml:space="preserve"> </w:t>
      </w:r>
      <w:r w:rsidRPr="00BE39DD">
        <w:rPr>
          <w:szCs w:val="28"/>
        </w:rPr>
        <w:t>предотвращения:</w:t>
      </w:r>
    </w:p>
    <w:p w14:paraId="71C347F6" w14:textId="77777777" w:rsidR="00257D55" w:rsidRPr="00BE39DD" w:rsidRDefault="00257D55" w:rsidP="00942058">
      <w:pPr>
        <w:pStyle w:val="af3"/>
        <w:tabs>
          <w:tab w:val="left" w:pos="426"/>
        </w:tabs>
        <w:ind w:left="0"/>
      </w:pPr>
      <w:r w:rsidRPr="00BE39DD">
        <w:rPr>
          <w:bCs/>
        </w:rPr>
        <w:t>Методы предотвращения возможных осложнений описаны в приложении №2</w:t>
      </w:r>
      <w:r w:rsidRPr="00BE39DD">
        <w:t>.</w:t>
      </w:r>
    </w:p>
    <w:p w14:paraId="732E4303" w14:textId="77777777" w:rsidR="00BE39DD" w:rsidRDefault="00BE39DD" w:rsidP="00942058">
      <w:pPr>
        <w:pStyle w:val="af3"/>
        <w:tabs>
          <w:tab w:val="left" w:pos="426"/>
        </w:tabs>
        <w:ind w:left="0"/>
        <w:jc w:val="left"/>
      </w:pPr>
    </w:p>
    <w:p w14:paraId="50CDCD83" w14:textId="6C9A9B59" w:rsidR="00BE39DD" w:rsidRDefault="00BE39DD" w:rsidP="00EC710E">
      <w:pPr>
        <w:pStyle w:val="1"/>
        <w:keepNext w:val="0"/>
        <w:keepLines w:val="0"/>
        <w:widowControl w:val="0"/>
        <w:numPr>
          <w:ilvl w:val="1"/>
          <w:numId w:val="38"/>
        </w:numPr>
        <w:tabs>
          <w:tab w:val="left" w:pos="426"/>
          <w:tab w:val="left" w:pos="670"/>
        </w:tabs>
        <w:autoSpaceDE w:val="0"/>
        <w:autoSpaceDN w:val="0"/>
        <w:ind w:left="0" w:firstLine="0"/>
        <w:jc w:val="both"/>
      </w:pPr>
      <w:r>
        <w:t>Индикаторы</w:t>
      </w:r>
      <w:r>
        <w:rPr>
          <w:spacing w:val="-5"/>
        </w:rPr>
        <w:t xml:space="preserve"> </w:t>
      </w:r>
      <w:r>
        <w:t>эффективности</w:t>
      </w:r>
      <w:r>
        <w:rPr>
          <w:spacing w:val="-5"/>
        </w:rPr>
        <w:t xml:space="preserve"> </w:t>
      </w:r>
      <w:r w:rsidRPr="00E84E71">
        <w:t>процедуры/вмешательства</w:t>
      </w:r>
      <w:r w:rsidRPr="00E84E71">
        <w:rPr>
          <w:spacing w:val="-5"/>
        </w:rPr>
        <w:t xml:space="preserve"> </w:t>
      </w:r>
      <w:r w:rsidRPr="00E84E71">
        <w:t>[</w:t>
      </w:r>
      <w:r w:rsidR="00E84E71" w:rsidRPr="00E84E71">
        <w:t>6</w:t>
      </w:r>
      <w:r w:rsidRPr="00E84E71">
        <w:t>]:</w:t>
      </w:r>
    </w:p>
    <w:p w14:paraId="02520B83" w14:textId="77777777" w:rsidR="00BE39DD" w:rsidRDefault="00BE39DD" w:rsidP="00EC710E">
      <w:pPr>
        <w:pStyle w:val="a3"/>
        <w:widowControl w:val="0"/>
        <w:numPr>
          <w:ilvl w:val="0"/>
          <w:numId w:val="42"/>
        </w:numPr>
        <w:tabs>
          <w:tab w:val="left" w:pos="426"/>
          <w:tab w:val="left" w:pos="526"/>
        </w:tabs>
        <w:autoSpaceDE w:val="0"/>
        <w:autoSpaceDN w:val="0"/>
        <w:ind w:left="0" w:firstLine="0"/>
        <w:contextualSpacing w:val="0"/>
        <w:jc w:val="both"/>
        <w:rPr>
          <w:rFonts w:ascii="Symbol" w:hAnsi="Symbol"/>
          <w:sz w:val="28"/>
        </w:rPr>
      </w:pPr>
      <w:r>
        <w:rPr>
          <w:sz w:val="28"/>
        </w:rPr>
        <w:t>Специфичность</w:t>
      </w:r>
      <w:r>
        <w:rPr>
          <w:spacing w:val="1"/>
          <w:sz w:val="28"/>
        </w:rPr>
        <w:t xml:space="preserve"> </w:t>
      </w:r>
      <w:r>
        <w:rPr>
          <w:sz w:val="28"/>
        </w:rPr>
        <w:t>при</w:t>
      </w:r>
      <w:r>
        <w:rPr>
          <w:spacing w:val="1"/>
          <w:sz w:val="28"/>
        </w:rPr>
        <w:t xml:space="preserve"> </w:t>
      </w:r>
      <w:r>
        <w:rPr>
          <w:sz w:val="28"/>
        </w:rPr>
        <w:t>НЭО</w:t>
      </w:r>
      <w:r>
        <w:rPr>
          <w:spacing w:val="1"/>
          <w:sz w:val="28"/>
        </w:rPr>
        <w:t xml:space="preserve"> </w:t>
      </w:r>
      <w:r>
        <w:rPr>
          <w:sz w:val="28"/>
          <w:vertAlign w:val="superscript"/>
        </w:rPr>
        <w:t>68</w:t>
      </w:r>
      <w:r>
        <w:rPr>
          <w:sz w:val="28"/>
        </w:rPr>
        <w:t>GaDOTA-TATE</w:t>
      </w:r>
      <w:r>
        <w:rPr>
          <w:spacing w:val="1"/>
          <w:sz w:val="28"/>
        </w:rPr>
        <w:t xml:space="preserve"> </w:t>
      </w:r>
      <w:r>
        <w:rPr>
          <w:sz w:val="28"/>
        </w:rPr>
        <w:t>составляет</w:t>
      </w:r>
      <w:r>
        <w:rPr>
          <w:spacing w:val="1"/>
          <w:sz w:val="28"/>
        </w:rPr>
        <w:t xml:space="preserve"> </w:t>
      </w:r>
      <w:r>
        <w:rPr>
          <w:sz w:val="28"/>
        </w:rPr>
        <w:t>82-90%,</w:t>
      </w:r>
      <w:r>
        <w:rPr>
          <w:spacing w:val="1"/>
          <w:sz w:val="28"/>
        </w:rPr>
        <w:t xml:space="preserve"> </w:t>
      </w:r>
      <w:r>
        <w:rPr>
          <w:sz w:val="28"/>
        </w:rPr>
        <w:t>чувствительность</w:t>
      </w:r>
      <w:r>
        <w:rPr>
          <w:spacing w:val="-2"/>
          <w:sz w:val="28"/>
        </w:rPr>
        <w:t xml:space="preserve"> </w:t>
      </w:r>
      <w:r>
        <w:rPr>
          <w:sz w:val="28"/>
        </w:rPr>
        <w:t>80-100%.</w:t>
      </w:r>
    </w:p>
    <w:p w14:paraId="655ECFBE" w14:textId="77777777" w:rsidR="00C76658" w:rsidRDefault="00C76658" w:rsidP="00942058">
      <w:pPr>
        <w:pStyle w:val="a3"/>
        <w:widowControl w:val="0"/>
        <w:tabs>
          <w:tab w:val="left" w:pos="426"/>
          <w:tab w:val="left" w:pos="526"/>
        </w:tabs>
        <w:autoSpaceDE w:val="0"/>
        <w:autoSpaceDN w:val="0"/>
        <w:ind w:left="0"/>
        <w:contextualSpacing w:val="0"/>
        <w:rPr>
          <w:rFonts w:ascii="Symbol" w:hAnsi="Symbol"/>
        </w:rPr>
      </w:pPr>
    </w:p>
    <w:p w14:paraId="7EF83B49" w14:textId="77777777" w:rsidR="00C76658" w:rsidRDefault="00C76658" w:rsidP="00942058">
      <w:pPr>
        <w:pStyle w:val="1"/>
        <w:rPr>
          <w:rFonts w:eastAsia="Times New Roman" w:cs="Times New Roman"/>
          <w:szCs w:val="28"/>
          <w:lang w:eastAsia="en-US"/>
        </w:rPr>
      </w:pPr>
      <w:r>
        <w:rPr>
          <w:rFonts w:eastAsia="Times New Roman" w:cs="Times New Roman"/>
          <w:szCs w:val="28"/>
          <w:lang w:eastAsia="en-US"/>
        </w:rPr>
        <w:br w:type="page"/>
      </w:r>
    </w:p>
    <w:p w14:paraId="50FA39EA" w14:textId="10ED6995" w:rsidR="00B010E9" w:rsidRPr="00452AC0" w:rsidRDefault="00AC235F" w:rsidP="00942058">
      <w:pPr>
        <w:pStyle w:val="1"/>
        <w:rPr>
          <w:rFonts w:eastAsia="Times New Roman" w:cs="Times New Roman"/>
          <w:szCs w:val="28"/>
          <w:lang w:eastAsia="en-US"/>
        </w:rPr>
      </w:pPr>
      <w:r w:rsidRPr="00452AC0">
        <w:rPr>
          <w:rFonts w:eastAsia="Times New Roman" w:cs="Times New Roman"/>
          <w:szCs w:val="28"/>
          <w:lang w:eastAsia="en-US"/>
        </w:rPr>
        <w:lastRenderedPageBreak/>
        <w:t>ПОЗИТРОННО-ЭМИССИОННАЯ ТОМОГРАФИЯ, СОВМЕЩЕННАЯ С КОМПЬЮТЕРНОЙ ТОМОГРАФИЕЙ, С ПРИМЕНЕНИЕМ РФЛП НА ОСНОВЕ 18F-NaF</w:t>
      </w:r>
    </w:p>
    <w:p w14:paraId="2A8C968F" w14:textId="77777777" w:rsidR="00B010E9" w:rsidRPr="00452AC0" w:rsidRDefault="00B010E9" w:rsidP="00942058">
      <w:pPr>
        <w:tabs>
          <w:tab w:val="left" w:pos="284"/>
        </w:tabs>
        <w:autoSpaceDE w:val="0"/>
        <w:autoSpaceDN w:val="0"/>
        <w:adjustRightInd w:val="0"/>
        <w:jc w:val="both"/>
        <w:rPr>
          <w:sz w:val="28"/>
          <w:szCs w:val="28"/>
        </w:rPr>
      </w:pPr>
    </w:p>
    <w:p w14:paraId="6E78A98A" w14:textId="77777777" w:rsidR="00B010E9" w:rsidRPr="00452AC0" w:rsidRDefault="00BC1717" w:rsidP="00942058">
      <w:pPr>
        <w:numPr>
          <w:ilvl w:val="0"/>
          <w:numId w:val="4"/>
        </w:numPr>
        <w:tabs>
          <w:tab w:val="left" w:pos="426"/>
        </w:tabs>
        <w:contextualSpacing/>
        <w:jc w:val="both"/>
        <w:rPr>
          <w:rFonts w:eastAsia="Calibri"/>
          <w:b/>
          <w:sz w:val="28"/>
          <w:szCs w:val="28"/>
          <w:lang w:val="lt-LT" w:eastAsia="en-US"/>
        </w:rPr>
      </w:pPr>
      <w:r w:rsidRPr="00452AC0">
        <w:rPr>
          <w:rFonts w:eastAsia="Calibri"/>
          <w:b/>
          <w:sz w:val="28"/>
          <w:szCs w:val="28"/>
          <w:lang w:val="lt-LT" w:eastAsia="en-US"/>
        </w:rPr>
        <w:t>ВВОДНАЯ ЧАСТЬ</w:t>
      </w:r>
    </w:p>
    <w:p w14:paraId="260CF8D0" w14:textId="77777777" w:rsidR="00B010E9" w:rsidRPr="00452AC0" w:rsidRDefault="00B010E9" w:rsidP="00942058">
      <w:pPr>
        <w:pStyle w:val="a3"/>
        <w:numPr>
          <w:ilvl w:val="1"/>
          <w:numId w:val="6"/>
        </w:numPr>
        <w:tabs>
          <w:tab w:val="left" w:pos="426"/>
        </w:tabs>
        <w:ind w:left="0" w:firstLine="0"/>
        <w:jc w:val="both"/>
        <w:rPr>
          <w:b/>
          <w:bCs/>
          <w:sz w:val="28"/>
          <w:szCs w:val="28"/>
        </w:rPr>
      </w:pPr>
      <w:r w:rsidRPr="00452AC0">
        <w:rPr>
          <w:rFonts w:eastAsia="Calibri"/>
          <w:b/>
          <w:sz w:val="28"/>
          <w:szCs w:val="28"/>
          <w:lang w:val="lt-LT" w:eastAsia="en-US"/>
        </w:rPr>
        <w:t>Код(ы) МКБ-10:</w:t>
      </w:r>
    </w:p>
    <w:tbl>
      <w:tblPr>
        <w:tblStyle w:val="31"/>
        <w:tblW w:w="0" w:type="auto"/>
        <w:tblInd w:w="-147" w:type="dxa"/>
        <w:tblLook w:val="04A0" w:firstRow="1" w:lastRow="0" w:firstColumn="1" w:lastColumn="0" w:noHBand="0" w:noVBand="1"/>
      </w:tblPr>
      <w:tblGrid>
        <w:gridCol w:w="1560"/>
        <w:gridCol w:w="8221"/>
      </w:tblGrid>
      <w:tr w:rsidR="00DF3719" w:rsidRPr="00452AC0" w14:paraId="7B2DABF8" w14:textId="77777777" w:rsidTr="00E151EE">
        <w:trPr>
          <w:trHeight w:val="80"/>
        </w:trPr>
        <w:tc>
          <w:tcPr>
            <w:tcW w:w="9781" w:type="dxa"/>
            <w:gridSpan w:val="2"/>
          </w:tcPr>
          <w:p w14:paraId="5AB209C5" w14:textId="77777777" w:rsidR="00DF3719" w:rsidRPr="00452AC0" w:rsidRDefault="00DF3719" w:rsidP="00942058">
            <w:pPr>
              <w:tabs>
                <w:tab w:val="left" w:pos="567"/>
              </w:tabs>
              <w:jc w:val="center"/>
              <w:rPr>
                <w:b/>
                <w:sz w:val="28"/>
                <w:szCs w:val="28"/>
                <w:lang w:bidi="ru-RU"/>
              </w:rPr>
            </w:pPr>
            <w:r w:rsidRPr="00452AC0">
              <w:rPr>
                <w:rFonts w:eastAsia="Calibri"/>
                <w:b/>
                <w:sz w:val="28"/>
                <w:szCs w:val="28"/>
                <w:lang w:val="lt-LT" w:eastAsia="en-US"/>
              </w:rPr>
              <w:t>МКБ-10</w:t>
            </w:r>
          </w:p>
        </w:tc>
      </w:tr>
      <w:tr w:rsidR="00DF3719" w:rsidRPr="00452AC0" w14:paraId="155935FC" w14:textId="77777777" w:rsidTr="00E151EE">
        <w:trPr>
          <w:trHeight w:val="80"/>
        </w:trPr>
        <w:tc>
          <w:tcPr>
            <w:tcW w:w="1560" w:type="dxa"/>
          </w:tcPr>
          <w:p w14:paraId="222B4E65" w14:textId="77777777" w:rsidR="00DF3719" w:rsidRPr="00452AC0" w:rsidRDefault="00DF3719" w:rsidP="00942058">
            <w:pPr>
              <w:tabs>
                <w:tab w:val="left" w:pos="567"/>
              </w:tabs>
              <w:jc w:val="center"/>
              <w:rPr>
                <w:b/>
                <w:sz w:val="28"/>
                <w:szCs w:val="28"/>
                <w:lang w:bidi="ru-RU"/>
              </w:rPr>
            </w:pPr>
            <w:r w:rsidRPr="00452AC0">
              <w:rPr>
                <w:b/>
                <w:sz w:val="28"/>
                <w:szCs w:val="28"/>
                <w:lang w:bidi="ru-RU"/>
              </w:rPr>
              <w:t>Код</w:t>
            </w:r>
          </w:p>
        </w:tc>
        <w:tc>
          <w:tcPr>
            <w:tcW w:w="8221" w:type="dxa"/>
          </w:tcPr>
          <w:p w14:paraId="726B318F" w14:textId="77777777" w:rsidR="00DF3719" w:rsidRPr="00452AC0" w:rsidRDefault="00DF3719" w:rsidP="00942058">
            <w:pPr>
              <w:tabs>
                <w:tab w:val="left" w:pos="567"/>
              </w:tabs>
              <w:jc w:val="center"/>
              <w:rPr>
                <w:b/>
                <w:sz w:val="28"/>
                <w:szCs w:val="28"/>
                <w:lang w:bidi="ru-RU"/>
              </w:rPr>
            </w:pPr>
            <w:r w:rsidRPr="00452AC0">
              <w:rPr>
                <w:b/>
                <w:sz w:val="28"/>
                <w:szCs w:val="28"/>
                <w:lang w:bidi="ru-RU"/>
              </w:rPr>
              <w:t>Название</w:t>
            </w:r>
          </w:p>
        </w:tc>
      </w:tr>
      <w:tr w:rsidR="00DF3719" w:rsidRPr="00452AC0" w14:paraId="05421128" w14:textId="77777777" w:rsidTr="00E151EE">
        <w:trPr>
          <w:trHeight w:val="80"/>
        </w:trPr>
        <w:tc>
          <w:tcPr>
            <w:tcW w:w="1560" w:type="dxa"/>
          </w:tcPr>
          <w:p w14:paraId="1A78C1EA" w14:textId="77777777" w:rsidR="00DF3719" w:rsidRPr="00452AC0" w:rsidRDefault="00DF3719" w:rsidP="00942058">
            <w:pPr>
              <w:tabs>
                <w:tab w:val="left" w:pos="567"/>
              </w:tabs>
              <w:contextualSpacing/>
              <w:jc w:val="center"/>
              <w:rPr>
                <w:sz w:val="28"/>
                <w:szCs w:val="28"/>
              </w:rPr>
            </w:pPr>
            <w:r w:rsidRPr="00452AC0">
              <w:rPr>
                <w:sz w:val="28"/>
                <w:szCs w:val="28"/>
              </w:rPr>
              <w:t>C40</w:t>
            </w:r>
          </w:p>
        </w:tc>
        <w:tc>
          <w:tcPr>
            <w:tcW w:w="8221" w:type="dxa"/>
          </w:tcPr>
          <w:p w14:paraId="25B3FEC8" w14:textId="77777777" w:rsidR="00DF3719" w:rsidRPr="00452AC0" w:rsidRDefault="00DF3719" w:rsidP="00942058">
            <w:pPr>
              <w:tabs>
                <w:tab w:val="left" w:pos="567"/>
              </w:tabs>
              <w:contextualSpacing/>
              <w:rPr>
                <w:sz w:val="28"/>
                <w:szCs w:val="28"/>
              </w:rPr>
            </w:pPr>
            <w:r w:rsidRPr="00452AC0">
              <w:rPr>
                <w:sz w:val="28"/>
                <w:szCs w:val="28"/>
              </w:rPr>
              <w:t>Злокачественное новообразование костей и суставных хрящей</w:t>
            </w:r>
          </w:p>
        </w:tc>
      </w:tr>
      <w:tr w:rsidR="00DF3719" w:rsidRPr="00452AC0" w14:paraId="30F2F539" w14:textId="77777777" w:rsidTr="00E151EE">
        <w:trPr>
          <w:trHeight w:val="80"/>
        </w:trPr>
        <w:tc>
          <w:tcPr>
            <w:tcW w:w="1560" w:type="dxa"/>
          </w:tcPr>
          <w:p w14:paraId="5298DE7B" w14:textId="77777777" w:rsidR="00DF3719" w:rsidRPr="00452AC0" w:rsidRDefault="00DF3719" w:rsidP="00942058">
            <w:pPr>
              <w:tabs>
                <w:tab w:val="left" w:pos="567"/>
              </w:tabs>
              <w:contextualSpacing/>
              <w:jc w:val="center"/>
              <w:rPr>
                <w:sz w:val="28"/>
                <w:szCs w:val="28"/>
              </w:rPr>
            </w:pPr>
            <w:r w:rsidRPr="00452AC0">
              <w:rPr>
                <w:sz w:val="28"/>
                <w:szCs w:val="28"/>
              </w:rPr>
              <w:t>C79.5</w:t>
            </w:r>
          </w:p>
        </w:tc>
        <w:tc>
          <w:tcPr>
            <w:tcW w:w="8221" w:type="dxa"/>
          </w:tcPr>
          <w:p w14:paraId="4D9C024E" w14:textId="77777777" w:rsidR="00DF3719" w:rsidRPr="00452AC0" w:rsidRDefault="00DF3719" w:rsidP="00942058">
            <w:pPr>
              <w:tabs>
                <w:tab w:val="left" w:pos="567"/>
              </w:tabs>
              <w:contextualSpacing/>
              <w:rPr>
                <w:sz w:val="28"/>
                <w:szCs w:val="28"/>
              </w:rPr>
            </w:pPr>
            <w:r w:rsidRPr="00452AC0">
              <w:rPr>
                <w:sz w:val="28"/>
                <w:szCs w:val="28"/>
              </w:rPr>
              <w:t>Вторичное злокачественное новообразование костей и</w:t>
            </w:r>
          </w:p>
          <w:p w14:paraId="75113A35" w14:textId="77777777" w:rsidR="00DF3719" w:rsidRPr="00452AC0" w:rsidRDefault="00DF3719" w:rsidP="00942058">
            <w:pPr>
              <w:tabs>
                <w:tab w:val="left" w:pos="567"/>
              </w:tabs>
              <w:contextualSpacing/>
              <w:rPr>
                <w:sz w:val="28"/>
                <w:szCs w:val="28"/>
              </w:rPr>
            </w:pPr>
            <w:r w:rsidRPr="00452AC0">
              <w:rPr>
                <w:sz w:val="28"/>
                <w:szCs w:val="28"/>
              </w:rPr>
              <w:t>костного мозга</w:t>
            </w:r>
          </w:p>
        </w:tc>
      </w:tr>
      <w:tr w:rsidR="00DF3719" w:rsidRPr="00452AC0" w14:paraId="76B1983F" w14:textId="77777777" w:rsidTr="00E151EE">
        <w:trPr>
          <w:trHeight w:val="80"/>
        </w:trPr>
        <w:tc>
          <w:tcPr>
            <w:tcW w:w="1560" w:type="dxa"/>
          </w:tcPr>
          <w:p w14:paraId="73B649D2" w14:textId="77777777" w:rsidR="00DF3719" w:rsidRPr="00452AC0" w:rsidRDefault="00DF3719" w:rsidP="00942058">
            <w:pPr>
              <w:tabs>
                <w:tab w:val="left" w:pos="567"/>
              </w:tabs>
              <w:contextualSpacing/>
              <w:jc w:val="center"/>
              <w:rPr>
                <w:sz w:val="28"/>
                <w:szCs w:val="28"/>
              </w:rPr>
            </w:pPr>
            <w:r w:rsidRPr="00452AC0">
              <w:rPr>
                <w:sz w:val="28"/>
                <w:szCs w:val="28"/>
              </w:rPr>
              <w:t>D.16</w:t>
            </w:r>
          </w:p>
        </w:tc>
        <w:tc>
          <w:tcPr>
            <w:tcW w:w="8221" w:type="dxa"/>
          </w:tcPr>
          <w:p w14:paraId="333AED62" w14:textId="77777777" w:rsidR="00DF3719" w:rsidRPr="00452AC0" w:rsidRDefault="00DF3719" w:rsidP="00942058">
            <w:pPr>
              <w:tabs>
                <w:tab w:val="left" w:pos="567"/>
              </w:tabs>
              <w:contextualSpacing/>
              <w:rPr>
                <w:sz w:val="28"/>
                <w:szCs w:val="28"/>
              </w:rPr>
            </w:pPr>
            <w:r w:rsidRPr="00452AC0">
              <w:rPr>
                <w:sz w:val="28"/>
                <w:szCs w:val="28"/>
              </w:rPr>
              <w:t>Доброкачественное новообразование костей и суставных хрящей</w:t>
            </w:r>
          </w:p>
        </w:tc>
      </w:tr>
      <w:tr w:rsidR="00DF3719" w:rsidRPr="00452AC0" w14:paraId="5D2BD3F9" w14:textId="77777777" w:rsidTr="00E151EE">
        <w:trPr>
          <w:trHeight w:val="80"/>
        </w:trPr>
        <w:tc>
          <w:tcPr>
            <w:tcW w:w="1560" w:type="dxa"/>
          </w:tcPr>
          <w:p w14:paraId="162AAC50" w14:textId="77777777" w:rsidR="00DF3719" w:rsidRPr="00452AC0" w:rsidRDefault="00DF3719" w:rsidP="00942058">
            <w:pPr>
              <w:tabs>
                <w:tab w:val="left" w:pos="567"/>
              </w:tabs>
              <w:contextualSpacing/>
              <w:jc w:val="center"/>
              <w:rPr>
                <w:sz w:val="28"/>
                <w:szCs w:val="28"/>
              </w:rPr>
            </w:pPr>
            <w:r w:rsidRPr="00452AC0">
              <w:rPr>
                <w:sz w:val="28"/>
                <w:szCs w:val="28"/>
              </w:rPr>
              <w:t>M86.0</w:t>
            </w:r>
          </w:p>
        </w:tc>
        <w:tc>
          <w:tcPr>
            <w:tcW w:w="8221" w:type="dxa"/>
          </w:tcPr>
          <w:p w14:paraId="7E21439D" w14:textId="77777777" w:rsidR="00DF3719" w:rsidRPr="00452AC0" w:rsidRDefault="00DF3719" w:rsidP="00942058">
            <w:pPr>
              <w:tabs>
                <w:tab w:val="left" w:pos="567"/>
              </w:tabs>
              <w:contextualSpacing/>
              <w:rPr>
                <w:sz w:val="28"/>
                <w:szCs w:val="28"/>
              </w:rPr>
            </w:pPr>
            <w:r w:rsidRPr="00452AC0">
              <w:rPr>
                <w:sz w:val="28"/>
                <w:szCs w:val="28"/>
              </w:rPr>
              <w:t>Острый гематогенный остеомиелит</w:t>
            </w:r>
          </w:p>
        </w:tc>
      </w:tr>
      <w:tr w:rsidR="00DF3719" w:rsidRPr="00452AC0" w14:paraId="0EA522F2" w14:textId="77777777" w:rsidTr="00E151EE">
        <w:trPr>
          <w:trHeight w:val="80"/>
        </w:trPr>
        <w:tc>
          <w:tcPr>
            <w:tcW w:w="1560" w:type="dxa"/>
          </w:tcPr>
          <w:p w14:paraId="756FCDB2" w14:textId="77777777" w:rsidR="00DF3719" w:rsidRPr="00452AC0" w:rsidRDefault="00DF3719" w:rsidP="00942058">
            <w:pPr>
              <w:tabs>
                <w:tab w:val="left" w:pos="567"/>
              </w:tabs>
              <w:contextualSpacing/>
              <w:jc w:val="center"/>
              <w:rPr>
                <w:sz w:val="28"/>
                <w:szCs w:val="28"/>
              </w:rPr>
            </w:pPr>
            <w:r w:rsidRPr="00452AC0">
              <w:rPr>
                <w:sz w:val="28"/>
                <w:szCs w:val="28"/>
              </w:rPr>
              <w:t>M86.1</w:t>
            </w:r>
          </w:p>
        </w:tc>
        <w:tc>
          <w:tcPr>
            <w:tcW w:w="8221" w:type="dxa"/>
          </w:tcPr>
          <w:p w14:paraId="5D33287D" w14:textId="77777777" w:rsidR="00DF3719" w:rsidRPr="00452AC0" w:rsidRDefault="00DF3719" w:rsidP="00942058">
            <w:pPr>
              <w:tabs>
                <w:tab w:val="left" w:pos="567"/>
              </w:tabs>
              <w:contextualSpacing/>
              <w:rPr>
                <w:sz w:val="28"/>
                <w:szCs w:val="28"/>
              </w:rPr>
            </w:pPr>
            <w:r w:rsidRPr="00452AC0">
              <w:rPr>
                <w:sz w:val="28"/>
                <w:szCs w:val="28"/>
              </w:rPr>
              <w:t>Другие формы острого остеомиелита</w:t>
            </w:r>
          </w:p>
        </w:tc>
      </w:tr>
      <w:tr w:rsidR="00DF3719" w:rsidRPr="00452AC0" w14:paraId="34A89D56" w14:textId="77777777" w:rsidTr="00E151EE">
        <w:trPr>
          <w:trHeight w:val="80"/>
        </w:trPr>
        <w:tc>
          <w:tcPr>
            <w:tcW w:w="1560" w:type="dxa"/>
          </w:tcPr>
          <w:p w14:paraId="703A6817" w14:textId="77777777" w:rsidR="00DF3719" w:rsidRPr="00452AC0" w:rsidRDefault="00DF3719" w:rsidP="00942058">
            <w:pPr>
              <w:tabs>
                <w:tab w:val="left" w:pos="567"/>
              </w:tabs>
              <w:contextualSpacing/>
              <w:jc w:val="center"/>
              <w:rPr>
                <w:sz w:val="28"/>
                <w:szCs w:val="28"/>
              </w:rPr>
            </w:pPr>
            <w:r w:rsidRPr="00452AC0">
              <w:rPr>
                <w:sz w:val="28"/>
                <w:szCs w:val="28"/>
              </w:rPr>
              <w:t>M87</w:t>
            </w:r>
          </w:p>
        </w:tc>
        <w:tc>
          <w:tcPr>
            <w:tcW w:w="8221" w:type="dxa"/>
          </w:tcPr>
          <w:p w14:paraId="0BB833D1" w14:textId="77777777" w:rsidR="00DF3719" w:rsidRPr="00452AC0" w:rsidRDefault="00DF3719" w:rsidP="00942058">
            <w:pPr>
              <w:tabs>
                <w:tab w:val="left" w:pos="567"/>
              </w:tabs>
              <w:contextualSpacing/>
              <w:rPr>
                <w:sz w:val="28"/>
                <w:szCs w:val="28"/>
              </w:rPr>
            </w:pPr>
            <w:r w:rsidRPr="00452AC0">
              <w:rPr>
                <w:sz w:val="28"/>
                <w:szCs w:val="28"/>
              </w:rPr>
              <w:t>Остеонекроз</w:t>
            </w:r>
          </w:p>
        </w:tc>
      </w:tr>
      <w:tr w:rsidR="00DF3719" w:rsidRPr="00452AC0" w14:paraId="016C3F71" w14:textId="77777777" w:rsidTr="00E151EE">
        <w:trPr>
          <w:trHeight w:val="80"/>
        </w:trPr>
        <w:tc>
          <w:tcPr>
            <w:tcW w:w="1560" w:type="dxa"/>
          </w:tcPr>
          <w:p w14:paraId="43A8BFDD" w14:textId="77777777" w:rsidR="00DF3719" w:rsidRPr="00452AC0" w:rsidRDefault="00DF3719" w:rsidP="00942058">
            <w:pPr>
              <w:tabs>
                <w:tab w:val="left" w:pos="567"/>
              </w:tabs>
              <w:contextualSpacing/>
              <w:jc w:val="center"/>
              <w:rPr>
                <w:sz w:val="28"/>
                <w:szCs w:val="28"/>
              </w:rPr>
            </w:pPr>
            <w:r w:rsidRPr="00452AC0">
              <w:rPr>
                <w:sz w:val="28"/>
                <w:szCs w:val="28"/>
              </w:rPr>
              <w:t>M88</w:t>
            </w:r>
          </w:p>
        </w:tc>
        <w:tc>
          <w:tcPr>
            <w:tcW w:w="8221" w:type="dxa"/>
          </w:tcPr>
          <w:p w14:paraId="3BD55009" w14:textId="77777777" w:rsidR="00DF3719" w:rsidRPr="00452AC0" w:rsidRDefault="00DF3719" w:rsidP="00942058">
            <w:pPr>
              <w:tabs>
                <w:tab w:val="left" w:pos="567"/>
              </w:tabs>
              <w:contextualSpacing/>
              <w:rPr>
                <w:sz w:val="28"/>
                <w:szCs w:val="28"/>
              </w:rPr>
            </w:pPr>
            <w:r w:rsidRPr="00452AC0">
              <w:rPr>
                <w:sz w:val="28"/>
                <w:szCs w:val="28"/>
              </w:rPr>
              <w:t>Болезнь Педжета (костей) [деформирующий остеит]</w:t>
            </w:r>
          </w:p>
        </w:tc>
      </w:tr>
    </w:tbl>
    <w:p w14:paraId="30CA812F" w14:textId="77777777" w:rsidR="00B010E9" w:rsidRPr="00452AC0" w:rsidRDefault="00B010E9" w:rsidP="00942058">
      <w:pPr>
        <w:tabs>
          <w:tab w:val="left" w:pos="567"/>
        </w:tabs>
        <w:rPr>
          <w:rFonts w:eastAsia="Calibri"/>
          <w:b/>
          <w:sz w:val="28"/>
          <w:szCs w:val="28"/>
          <w:lang w:val="lt-LT" w:eastAsia="en-US"/>
        </w:rPr>
      </w:pPr>
    </w:p>
    <w:p w14:paraId="63CAA537" w14:textId="77777777" w:rsidR="00B010E9" w:rsidRPr="00452AC0" w:rsidRDefault="00B010E9" w:rsidP="00942058">
      <w:pPr>
        <w:pStyle w:val="a3"/>
        <w:numPr>
          <w:ilvl w:val="1"/>
          <w:numId w:val="6"/>
        </w:numPr>
        <w:tabs>
          <w:tab w:val="left" w:pos="426"/>
        </w:tabs>
        <w:ind w:left="0" w:firstLine="0"/>
        <w:jc w:val="both"/>
        <w:rPr>
          <w:sz w:val="28"/>
          <w:szCs w:val="28"/>
        </w:rPr>
      </w:pPr>
      <w:r w:rsidRPr="00452AC0">
        <w:rPr>
          <w:b/>
          <w:bCs/>
          <w:sz w:val="28"/>
          <w:szCs w:val="28"/>
        </w:rPr>
        <w:t>Дата разработки</w:t>
      </w:r>
      <w:r w:rsidR="00E151EE">
        <w:rPr>
          <w:b/>
          <w:bCs/>
          <w:sz w:val="28"/>
          <w:szCs w:val="28"/>
        </w:rPr>
        <w:t>/</w:t>
      </w:r>
      <w:r w:rsidR="00262997" w:rsidRPr="00452AC0">
        <w:rPr>
          <w:b/>
          <w:bCs/>
          <w:sz w:val="28"/>
          <w:szCs w:val="28"/>
        </w:rPr>
        <w:t>пересмотра протокола</w:t>
      </w:r>
      <w:r w:rsidRPr="00452AC0">
        <w:rPr>
          <w:b/>
          <w:bCs/>
          <w:sz w:val="28"/>
          <w:szCs w:val="28"/>
        </w:rPr>
        <w:t>:</w:t>
      </w:r>
      <w:r w:rsidR="00AC235F" w:rsidRPr="00452AC0">
        <w:rPr>
          <w:b/>
          <w:bCs/>
          <w:sz w:val="28"/>
          <w:szCs w:val="28"/>
        </w:rPr>
        <w:t xml:space="preserve"> </w:t>
      </w:r>
      <w:r w:rsidR="00925310" w:rsidRPr="00452AC0">
        <w:rPr>
          <w:sz w:val="28"/>
          <w:szCs w:val="28"/>
        </w:rPr>
        <w:t>202</w:t>
      </w:r>
      <w:r w:rsidR="00337E46">
        <w:rPr>
          <w:sz w:val="28"/>
          <w:szCs w:val="28"/>
        </w:rPr>
        <w:t>3</w:t>
      </w:r>
      <w:r w:rsidRPr="00452AC0">
        <w:rPr>
          <w:sz w:val="28"/>
          <w:szCs w:val="28"/>
        </w:rPr>
        <w:t xml:space="preserve"> год.</w:t>
      </w:r>
    </w:p>
    <w:p w14:paraId="70311CB6" w14:textId="77777777" w:rsidR="00B010E9" w:rsidRPr="00452AC0" w:rsidRDefault="00B010E9" w:rsidP="00942058">
      <w:pPr>
        <w:pStyle w:val="a3"/>
        <w:tabs>
          <w:tab w:val="left" w:pos="426"/>
        </w:tabs>
        <w:ind w:left="0"/>
        <w:jc w:val="both"/>
        <w:rPr>
          <w:sz w:val="28"/>
          <w:szCs w:val="28"/>
        </w:rPr>
      </w:pPr>
    </w:p>
    <w:p w14:paraId="27275FAA" w14:textId="77777777" w:rsidR="00B010E9" w:rsidRPr="00452AC0" w:rsidRDefault="00B010E9" w:rsidP="00942058">
      <w:pPr>
        <w:pStyle w:val="a3"/>
        <w:numPr>
          <w:ilvl w:val="1"/>
          <w:numId w:val="6"/>
        </w:numPr>
        <w:tabs>
          <w:tab w:val="left" w:pos="426"/>
        </w:tabs>
        <w:ind w:left="0" w:firstLine="0"/>
        <w:jc w:val="both"/>
        <w:rPr>
          <w:sz w:val="28"/>
          <w:szCs w:val="28"/>
        </w:rPr>
      </w:pPr>
      <w:r w:rsidRPr="00452AC0">
        <w:rPr>
          <w:b/>
          <w:bCs/>
          <w:sz w:val="28"/>
          <w:szCs w:val="28"/>
        </w:rPr>
        <w:t>Сокращения, используемые в протоколе:</w:t>
      </w:r>
    </w:p>
    <w:tbl>
      <w:tblPr>
        <w:tblStyle w:val="a5"/>
        <w:tblW w:w="0" w:type="auto"/>
        <w:tblInd w:w="-147" w:type="dxa"/>
        <w:tblLook w:val="04A0" w:firstRow="1" w:lastRow="0" w:firstColumn="1" w:lastColumn="0" w:noHBand="0" w:noVBand="1"/>
      </w:tblPr>
      <w:tblGrid>
        <w:gridCol w:w="1418"/>
        <w:gridCol w:w="425"/>
        <w:gridCol w:w="7943"/>
      </w:tblGrid>
      <w:tr w:rsidR="00BC1717" w:rsidRPr="00452AC0" w14:paraId="2DEEC72C" w14:textId="77777777" w:rsidTr="00EF63F9">
        <w:tc>
          <w:tcPr>
            <w:tcW w:w="1418" w:type="dxa"/>
          </w:tcPr>
          <w:p w14:paraId="2C8DC5D0" w14:textId="77777777" w:rsidR="00BC1717" w:rsidRPr="00452AC0" w:rsidRDefault="00BC1717" w:rsidP="00942058">
            <w:pPr>
              <w:tabs>
                <w:tab w:val="left" w:pos="567"/>
              </w:tabs>
              <w:jc w:val="both"/>
              <w:rPr>
                <w:sz w:val="28"/>
                <w:szCs w:val="28"/>
              </w:rPr>
            </w:pPr>
            <w:r w:rsidRPr="00452AC0">
              <w:rPr>
                <w:sz w:val="28"/>
                <w:szCs w:val="28"/>
              </w:rPr>
              <w:t>МБк</w:t>
            </w:r>
          </w:p>
        </w:tc>
        <w:tc>
          <w:tcPr>
            <w:tcW w:w="425" w:type="dxa"/>
            <w:vAlign w:val="center"/>
          </w:tcPr>
          <w:p w14:paraId="55EA9A39" w14:textId="77777777" w:rsidR="00BC1717" w:rsidRPr="00452AC0" w:rsidRDefault="00452AC0" w:rsidP="00942058">
            <w:pPr>
              <w:tabs>
                <w:tab w:val="left" w:pos="567"/>
              </w:tabs>
              <w:jc w:val="center"/>
              <w:rPr>
                <w:sz w:val="28"/>
                <w:szCs w:val="28"/>
                <w:lang w:val="kk-KZ"/>
              </w:rPr>
            </w:pPr>
            <w:r w:rsidRPr="00452AC0">
              <w:rPr>
                <w:sz w:val="28"/>
                <w:szCs w:val="28"/>
                <w:lang w:val="kk-KZ"/>
              </w:rPr>
              <w:t>-</w:t>
            </w:r>
          </w:p>
        </w:tc>
        <w:tc>
          <w:tcPr>
            <w:tcW w:w="7943" w:type="dxa"/>
          </w:tcPr>
          <w:p w14:paraId="242B587F" w14:textId="77777777" w:rsidR="00BC1717" w:rsidRPr="00452AC0" w:rsidRDefault="00BC1717" w:rsidP="00942058">
            <w:pPr>
              <w:tabs>
                <w:tab w:val="left" w:pos="567"/>
              </w:tabs>
              <w:jc w:val="both"/>
              <w:rPr>
                <w:sz w:val="28"/>
                <w:szCs w:val="28"/>
              </w:rPr>
            </w:pPr>
            <w:r w:rsidRPr="00452AC0">
              <w:rPr>
                <w:sz w:val="28"/>
                <w:szCs w:val="28"/>
              </w:rPr>
              <w:t>мегабеккерель;</w:t>
            </w:r>
          </w:p>
        </w:tc>
      </w:tr>
      <w:tr w:rsidR="00452AC0" w:rsidRPr="00452AC0" w14:paraId="6694B02E" w14:textId="77777777" w:rsidTr="00EF63F9">
        <w:tc>
          <w:tcPr>
            <w:tcW w:w="1418" w:type="dxa"/>
          </w:tcPr>
          <w:p w14:paraId="3C5B9DF4" w14:textId="77777777" w:rsidR="00452AC0" w:rsidRPr="00452AC0" w:rsidRDefault="00452AC0" w:rsidP="00942058">
            <w:pPr>
              <w:tabs>
                <w:tab w:val="left" w:pos="567"/>
              </w:tabs>
              <w:jc w:val="both"/>
              <w:rPr>
                <w:sz w:val="28"/>
                <w:szCs w:val="28"/>
              </w:rPr>
            </w:pPr>
            <w:r w:rsidRPr="00452AC0">
              <w:rPr>
                <w:sz w:val="28"/>
                <w:szCs w:val="28"/>
              </w:rPr>
              <w:t>ПЭТ/КТ</w:t>
            </w:r>
          </w:p>
        </w:tc>
        <w:tc>
          <w:tcPr>
            <w:tcW w:w="425" w:type="dxa"/>
          </w:tcPr>
          <w:p w14:paraId="21C7719C" w14:textId="77777777" w:rsidR="00452AC0" w:rsidRPr="00452AC0" w:rsidRDefault="00452AC0" w:rsidP="00942058">
            <w:pPr>
              <w:jc w:val="center"/>
              <w:rPr>
                <w:sz w:val="28"/>
                <w:szCs w:val="28"/>
              </w:rPr>
            </w:pPr>
            <w:r w:rsidRPr="00452AC0">
              <w:rPr>
                <w:sz w:val="28"/>
                <w:szCs w:val="28"/>
                <w:lang w:val="kk-KZ"/>
              </w:rPr>
              <w:t>-</w:t>
            </w:r>
          </w:p>
        </w:tc>
        <w:tc>
          <w:tcPr>
            <w:tcW w:w="7943" w:type="dxa"/>
          </w:tcPr>
          <w:p w14:paraId="7B5E2A96" w14:textId="77777777" w:rsidR="00452AC0" w:rsidRPr="00452AC0" w:rsidRDefault="00452AC0" w:rsidP="00942058">
            <w:pPr>
              <w:tabs>
                <w:tab w:val="left" w:pos="567"/>
              </w:tabs>
              <w:jc w:val="both"/>
              <w:rPr>
                <w:sz w:val="28"/>
                <w:szCs w:val="28"/>
              </w:rPr>
            </w:pPr>
            <w:r w:rsidRPr="00452AC0">
              <w:rPr>
                <w:sz w:val="28"/>
                <w:szCs w:val="28"/>
              </w:rPr>
              <w:t>позитронно-эмиссионная томография, совмещенная с компьютерной томографией</w:t>
            </w:r>
            <w:r w:rsidR="000E4FB4">
              <w:rPr>
                <w:sz w:val="28"/>
                <w:szCs w:val="28"/>
              </w:rPr>
              <w:t>;</w:t>
            </w:r>
          </w:p>
        </w:tc>
      </w:tr>
      <w:tr w:rsidR="00452AC0" w:rsidRPr="00452AC0" w14:paraId="04073B25" w14:textId="77777777" w:rsidTr="00EF63F9">
        <w:tc>
          <w:tcPr>
            <w:tcW w:w="1418" w:type="dxa"/>
          </w:tcPr>
          <w:p w14:paraId="7137BFEE" w14:textId="77777777" w:rsidR="00452AC0" w:rsidRPr="00452AC0" w:rsidRDefault="00452AC0" w:rsidP="00942058">
            <w:pPr>
              <w:tabs>
                <w:tab w:val="left" w:pos="567"/>
              </w:tabs>
              <w:jc w:val="both"/>
              <w:rPr>
                <w:sz w:val="28"/>
                <w:szCs w:val="28"/>
              </w:rPr>
            </w:pPr>
            <w:r w:rsidRPr="00452AC0">
              <w:rPr>
                <w:sz w:val="28"/>
                <w:szCs w:val="28"/>
              </w:rPr>
              <w:t xml:space="preserve">КТ </w:t>
            </w:r>
          </w:p>
        </w:tc>
        <w:tc>
          <w:tcPr>
            <w:tcW w:w="425" w:type="dxa"/>
          </w:tcPr>
          <w:p w14:paraId="02CB0AE5" w14:textId="77777777" w:rsidR="00452AC0" w:rsidRPr="00452AC0" w:rsidRDefault="00452AC0" w:rsidP="00942058">
            <w:pPr>
              <w:jc w:val="center"/>
              <w:rPr>
                <w:sz w:val="28"/>
                <w:szCs w:val="28"/>
              </w:rPr>
            </w:pPr>
            <w:r w:rsidRPr="00452AC0">
              <w:rPr>
                <w:sz w:val="28"/>
                <w:szCs w:val="28"/>
                <w:lang w:val="kk-KZ"/>
              </w:rPr>
              <w:t>-</w:t>
            </w:r>
          </w:p>
        </w:tc>
        <w:tc>
          <w:tcPr>
            <w:tcW w:w="7943" w:type="dxa"/>
          </w:tcPr>
          <w:p w14:paraId="426DA95D" w14:textId="77777777" w:rsidR="00452AC0" w:rsidRPr="00452AC0" w:rsidRDefault="00452AC0" w:rsidP="00942058">
            <w:pPr>
              <w:tabs>
                <w:tab w:val="left" w:pos="567"/>
              </w:tabs>
              <w:jc w:val="both"/>
              <w:rPr>
                <w:sz w:val="28"/>
                <w:szCs w:val="28"/>
              </w:rPr>
            </w:pPr>
            <w:r w:rsidRPr="00452AC0">
              <w:rPr>
                <w:sz w:val="28"/>
                <w:szCs w:val="28"/>
              </w:rPr>
              <w:t>компьютерная томография;</w:t>
            </w:r>
          </w:p>
        </w:tc>
      </w:tr>
      <w:tr w:rsidR="00452AC0" w:rsidRPr="00452AC0" w14:paraId="39646C32" w14:textId="77777777" w:rsidTr="00EF63F9">
        <w:tc>
          <w:tcPr>
            <w:tcW w:w="1418" w:type="dxa"/>
          </w:tcPr>
          <w:p w14:paraId="2474A334" w14:textId="77777777" w:rsidR="00452AC0" w:rsidRPr="00452AC0" w:rsidRDefault="00452AC0" w:rsidP="00942058">
            <w:pPr>
              <w:tabs>
                <w:tab w:val="left" w:pos="567"/>
              </w:tabs>
              <w:jc w:val="both"/>
              <w:rPr>
                <w:sz w:val="28"/>
                <w:szCs w:val="28"/>
                <w:lang w:val="en-US"/>
              </w:rPr>
            </w:pPr>
            <w:r w:rsidRPr="00452AC0">
              <w:rPr>
                <w:sz w:val="28"/>
                <w:szCs w:val="28"/>
              </w:rPr>
              <w:t>18F-NaF</w:t>
            </w:r>
          </w:p>
        </w:tc>
        <w:tc>
          <w:tcPr>
            <w:tcW w:w="425" w:type="dxa"/>
          </w:tcPr>
          <w:p w14:paraId="29A5D48A" w14:textId="77777777" w:rsidR="00452AC0" w:rsidRPr="00452AC0" w:rsidRDefault="00452AC0" w:rsidP="00942058">
            <w:pPr>
              <w:jc w:val="center"/>
              <w:rPr>
                <w:sz w:val="28"/>
                <w:szCs w:val="28"/>
              </w:rPr>
            </w:pPr>
            <w:r w:rsidRPr="00452AC0">
              <w:rPr>
                <w:sz w:val="28"/>
                <w:szCs w:val="28"/>
                <w:lang w:val="kk-KZ"/>
              </w:rPr>
              <w:t>-</w:t>
            </w:r>
          </w:p>
        </w:tc>
        <w:tc>
          <w:tcPr>
            <w:tcW w:w="7943" w:type="dxa"/>
          </w:tcPr>
          <w:p w14:paraId="59D77305" w14:textId="77777777" w:rsidR="00452AC0" w:rsidRPr="00452AC0" w:rsidRDefault="00452AC0" w:rsidP="00942058">
            <w:pPr>
              <w:tabs>
                <w:tab w:val="left" w:pos="567"/>
                <w:tab w:val="left" w:pos="743"/>
                <w:tab w:val="left" w:pos="1134"/>
              </w:tabs>
              <w:jc w:val="both"/>
              <w:rPr>
                <w:sz w:val="28"/>
                <w:szCs w:val="28"/>
              </w:rPr>
            </w:pPr>
            <w:r w:rsidRPr="00452AC0">
              <w:rPr>
                <w:sz w:val="28"/>
                <w:szCs w:val="28"/>
              </w:rPr>
              <w:t>радиоизотопный диагностический препарат фторид натрия с радионуклидом фтора с массовым числом 18;</w:t>
            </w:r>
          </w:p>
        </w:tc>
      </w:tr>
      <w:tr w:rsidR="00452AC0" w:rsidRPr="00452AC0" w14:paraId="03EC5EAF" w14:textId="77777777" w:rsidTr="00EF63F9">
        <w:tc>
          <w:tcPr>
            <w:tcW w:w="1418" w:type="dxa"/>
          </w:tcPr>
          <w:p w14:paraId="5C978AC9" w14:textId="77777777" w:rsidR="00452AC0" w:rsidRPr="00452AC0" w:rsidRDefault="00452AC0" w:rsidP="00942058">
            <w:pPr>
              <w:tabs>
                <w:tab w:val="left" w:pos="567"/>
              </w:tabs>
              <w:jc w:val="both"/>
              <w:rPr>
                <w:sz w:val="28"/>
                <w:szCs w:val="28"/>
                <w:lang w:val="kk-KZ"/>
              </w:rPr>
            </w:pPr>
            <w:r w:rsidRPr="00452AC0">
              <w:rPr>
                <w:sz w:val="28"/>
                <w:szCs w:val="28"/>
                <w:lang w:val="kk-KZ"/>
              </w:rPr>
              <w:t>РФП</w:t>
            </w:r>
          </w:p>
        </w:tc>
        <w:tc>
          <w:tcPr>
            <w:tcW w:w="425" w:type="dxa"/>
          </w:tcPr>
          <w:p w14:paraId="3CB42BF1" w14:textId="77777777" w:rsidR="00452AC0" w:rsidRPr="00452AC0" w:rsidRDefault="00452AC0" w:rsidP="00942058">
            <w:pPr>
              <w:jc w:val="center"/>
              <w:rPr>
                <w:sz w:val="28"/>
                <w:szCs w:val="28"/>
              </w:rPr>
            </w:pPr>
            <w:r w:rsidRPr="00452AC0">
              <w:rPr>
                <w:sz w:val="28"/>
                <w:szCs w:val="28"/>
                <w:lang w:val="kk-KZ"/>
              </w:rPr>
              <w:t>-</w:t>
            </w:r>
          </w:p>
        </w:tc>
        <w:tc>
          <w:tcPr>
            <w:tcW w:w="7943" w:type="dxa"/>
          </w:tcPr>
          <w:p w14:paraId="67069E1B" w14:textId="77777777" w:rsidR="00452AC0" w:rsidRPr="00452AC0" w:rsidRDefault="00452AC0" w:rsidP="00942058">
            <w:pPr>
              <w:tabs>
                <w:tab w:val="left" w:pos="567"/>
              </w:tabs>
              <w:jc w:val="both"/>
              <w:rPr>
                <w:sz w:val="28"/>
                <w:szCs w:val="28"/>
              </w:rPr>
            </w:pPr>
            <w:r w:rsidRPr="00452AC0">
              <w:rPr>
                <w:sz w:val="28"/>
                <w:szCs w:val="28"/>
              </w:rPr>
              <w:t>радиофармацевтический препарат</w:t>
            </w:r>
            <w:r w:rsidR="000E4FB4">
              <w:rPr>
                <w:sz w:val="28"/>
                <w:szCs w:val="28"/>
              </w:rPr>
              <w:t>;</w:t>
            </w:r>
          </w:p>
        </w:tc>
      </w:tr>
      <w:tr w:rsidR="00452AC0" w:rsidRPr="00452AC0" w14:paraId="52038B18" w14:textId="77777777" w:rsidTr="00EF63F9">
        <w:tc>
          <w:tcPr>
            <w:tcW w:w="1418" w:type="dxa"/>
          </w:tcPr>
          <w:p w14:paraId="1DF91021" w14:textId="77777777" w:rsidR="00452AC0" w:rsidRPr="00452AC0" w:rsidRDefault="00452AC0" w:rsidP="00942058">
            <w:pPr>
              <w:tabs>
                <w:tab w:val="left" w:pos="567"/>
              </w:tabs>
              <w:jc w:val="both"/>
              <w:rPr>
                <w:sz w:val="28"/>
                <w:szCs w:val="28"/>
              </w:rPr>
            </w:pPr>
            <w:r w:rsidRPr="00452AC0">
              <w:rPr>
                <w:sz w:val="28"/>
                <w:szCs w:val="28"/>
              </w:rPr>
              <w:t>РФ</w:t>
            </w:r>
            <w:r w:rsidRPr="00452AC0">
              <w:rPr>
                <w:sz w:val="28"/>
                <w:szCs w:val="28"/>
                <w:lang w:val="kk-KZ"/>
              </w:rPr>
              <w:t>Л</w:t>
            </w:r>
            <w:r w:rsidRPr="00452AC0">
              <w:rPr>
                <w:sz w:val="28"/>
                <w:szCs w:val="28"/>
              </w:rPr>
              <w:t>П</w:t>
            </w:r>
          </w:p>
        </w:tc>
        <w:tc>
          <w:tcPr>
            <w:tcW w:w="425" w:type="dxa"/>
          </w:tcPr>
          <w:p w14:paraId="76EC906F" w14:textId="77777777" w:rsidR="00452AC0" w:rsidRPr="00452AC0" w:rsidRDefault="00452AC0" w:rsidP="00942058">
            <w:pPr>
              <w:jc w:val="center"/>
              <w:rPr>
                <w:sz w:val="28"/>
                <w:szCs w:val="28"/>
              </w:rPr>
            </w:pPr>
            <w:r w:rsidRPr="00452AC0">
              <w:rPr>
                <w:sz w:val="28"/>
                <w:szCs w:val="28"/>
                <w:lang w:val="kk-KZ"/>
              </w:rPr>
              <w:t>-</w:t>
            </w:r>
          </w:p>
        </w:tc>
        <w:tc>
          <w:tcPr>
            <w:tcW w:w="7943" w:type="dxa"/>
          </w:tcPr>
          <w:p w14:paraId="6C6DF958" w14:textId="77777777" w:rsidR="00452AC0" w:rsidRPr="00452AC0" w:rsidRDefault="00452AC0" w:rsidP="00942058">
            <w:pPr>
              <w:tabs>
                <w:tab w:val="left" w:pos="567"/>
              </w:tabs>
              <w:jc w:val="both"/>
              <w:rPr>
                <w:sz w:val="28"/>
                <w:szCs w:val="28"/>
              </w:rPr>
            </w:pPr>
            <w:r w:rsidRPr="00452AC0">
              <w:rPr>
                <w:sz w:val="28"/>
                <w:szCs w:val="28"/>
              </w:rPr>
              <w:t xml:space="preserve">радиофармацевтический </w:t>
            </w:r>
            <w:r w:rsidRPr="00452AC0">
              <w:rPr>
                <w:sz w:val="28"/>
                <w:szCs w:val="28"/>
                <w:lang w:val="kk-KZ"/>
              </w:rPr>
              <w:t xml:space="preserve">лекарственный </w:t>
            </w:r>
            <w:r w:rsidR="000E4FB4">
              <w:rPr>
                <w:sz w:val="28"/>
                <w:szCs w:val="28"/>
              </w:rPr>
              <w:t>препарат.</w:t>
            </w:r>
          </w:p>
        </w:tc>
      </w:tr>
    </w:tbl>
    <w:p w14:paraId="6CFC07BC" w14:textId="77777777" w:rsidR="00BC1717" w:rsidRPr="00452AC0" w:rsidRDefault="00BC1717" w:rsidP="00942058">
      <w:pPr>
        <w:tabs>
          <w:tab w:val="left" w:pos="567"/>
        </w:tabs>
        <w:rPr>
          <w:sz w:val="28"/>
          <w:szCs w:val="28"/>
        </w:rPr>
      </w:pPr>
    </w:p>
    <w:p w14:paraId="1BC1A658" w14:textId="77777777" w:rsidR="00B010E9" w:rsidRPr="00452AC0" w:rsidRDefault="00B010E9" w:rsidP="00942058">
      <w:pPr>
        <w:pStyle w:val="a3"/>
        <w:numPr>
          <w:ilvl w:val="1"/>
          <w:numId w:val="6"/>
        </w:numPr>
        <w:tabs>
          <w:tab w:val="left" w:pos="426"/>
        </w:tabs>
        <w:ind w:left="0" w:firstLine="0"/>
        <w:jc w:val="both"/>
        <w:rPr>
          <w:b/>
          <w:bCs/>
          <w:sz w:val="28"/>
          <w:szCs w:val="28"/>
          <w:lang w:eastAsia="lt-LT"/>
        </w:rPr>
      </w:pPr>
      <w:r w:rsidRPr="00452AC0">
        <w:rPr>
          <w:b/>
          <w:bCs/>
          <w:sz w:val="28"/>
          <w:szCs w:val="28"/>
        </w:rPr>
        <w:t xml:space="preserve">Пользователи протокола: </w:t>
      </w:r>
      <w:r w:rsidR="008C7F32" w:rsidRPr="00452AC0">
        <w:rPr>
          <w:bCs/>
          <w:sz w:val="28"/>
          <w:szCs w:val="28"/>
        </w:rPr>
        <w:t>работник</w:t>
      </w:r>
      <w:r w:rsidR="008C7F32" w:rsidRPr="00452AC0">
        <w:rPr>
          <w:bCs/>
          <w:sz w:val="28"/>
          <w:szCs w:val="28"/>
          <w:lang w:val="kk-KZ"/>
        </w:rPr>
        <w:t>и</w:t>
      </w:r>
      <w:r w:rsidR="008C7F32" w:rsidRPr="00452AC0">
        <w:rPr>
          <w:b/>
          <w:bCs/>
          <w:sz w:val="28"/>
          <w:szCs w:val="28"/>
          <w:lang w:val="kk-KZ"/>
        </w:rPr>
        <w:t xml:space="preserve"> </w:t>
      </w:r>
      <w:r w:rsidR="00E01486" w:rsidRPr="00452AC0">
        <w:rPr>
          <w:bCs/>
          <w:sz w:val="28"/>
          <w:szCs w:val="28"/>
          <w:lang w:val="kk-KZ"/>
        </w:rPr>
        <w:t>с высшим и послевузовским</w:t>
      </w:r>
      <w:r w:rsidR="008C7F32" w:rsidRPr="00452AC0">
        <w:rPr>
          <w:bCs/>
          <w:sz w:val="28"/>
          <w:szCs w:val="28"/>
          <w:lang w:val="kk-KZ"/>
        </w:rPr>
        <w:t xml:space="preserve"> медицинским образованием</w:t>
      </w:r>
      <w:r w:rsidR="008C7F32" w:rsidRPr="00452AC0">
        <w:rPr>
          <w:b/>
          <w:bCs/>
          <w:sz w:val="28"/>
          <w:szCs w:val="28"/>
          <w:lang w:val="kk-KZ"/>
        </w:rPr>
        <w:t xml:space="preserve"> </w:t>
      </w:r>
      <w:r w:rsidR="008C7F32" w:rsidRPr="00452AC0">
        <w:rPr>
          <w:bCs/>
          <w:sz w:val="28"/>
          <w:szCs w:val="28"/>
          <w:lang w:val="kk-KZ"/>
        </w:rPr>
        <w:t>по специальностям:</w:t>
      </w:r>
      <w:r w:rsidR="008C7F32" w:rsidRPr="00452AC0">
        <w:rPr>
          <w:b/>
          <w:bCs/>
          <w:sz w:val="28"/>
          <w:szCs w:val="28"/>
          <w:lang w:val="kk-KZ"/>
        </w:rPr>
        <w:t xml:space="preserve"> </w:t>
      </w:r>
      <w:r w:rsidR="00401944" w:rsidRPr="00452AC0">
        <w:rPr>
          <w:bCs/>
          <w:sz w:val="28"/>
          <w:szCs w:val="28"/>
          <w:lang w:val="kk-KZ"/>
        </w:rPr>
        <w:t>радиология (</w:t>
      </w:r>
      <w:r w:rsidR="00401944" w:rsidRPr="00452AC0">
        <w:rPr>
          <w:sz w:val="28"/>
          <w:szCs w:val="28"/>
        </w:rPr>
        <w:t>лучевой терапевт, врач-радиолог, врач радиоизотопной диагностики</w:t>
      </w:r>
      <w:r w:rsidR="00401944" w:rsidRPr="00452AC0">
        <w:rPr>
          <w:bCs/>
          <w:sz w:val="28"/>
          <w:szCs w:val="28"/>
          <w:lang w:val="kk-KZ"/>
        </w:rPr>
        <w:t>)</w:t>
      </w:r>
      <w:r w:rsidR="00401944" w:rsidRPr="00452AC0">
        <w:rPr>
          <w:bCs/>
          <w:sz w:val="28"/>
          <w:szCs w:val="28"/>
        </w:rPr>
        <w:t>;</w:t>
      </w:r>
      <w:r w:rsidR="00401944" w:rsidRPr="00452AC0">
        <w:rPr>
          <w:b/>
          <w:bCs/>
          <w:sz w:val="28"/>
          <w:szCs w:val="28"/>
        </w:rPr>
        <w:t xml:space="preserve"> </w:t>
      </w:r>
      <w:r w:rsidR="00401944" w:rsidRPr="00452AC0">
        <w:rPr>
          <w:bCs/>
          <w:sz w:val="28"/>
          <w:szCs w:val="28"/>
        </w:rPr>
        <w:t>онкология,</w:t>
      </w:r>
      <w:r w:rsidR="00401944" w:rsidRPr="00452AC0">
        <w:rPr>
          <w:b/>
          <w:bCs/>
          <w:sz w:val="28"/>
          <w:szCs w:val="28"/>
        </w:rPr>
        <w:t xml:space="preserve"> </w:t>
      </w:r>
      <w:r w:rsidR="00401944" w:rsidRPr="00452AC0">
        <w:rPr>
          <w:bCs/>
          <w:sz w:val="28"/>
          <w:szCs w:val="28"/>
        </w:rPr>
        <w:t>онкология радиационная (врач-онколог);</w:t>
      </w:r>
      <w:r w:rsidR="008C7F32" w:rsidRPr="00452AC0">
        <w:rPr>
          <w:bCs/>
          <w:sz w:val="28"/>
          <w:szCs w:val="28"/>
        </w:rPr>
        <w:t xml:space="preserve"> </w:t>
      </w:r>
      <w:r w:rsidR="00401944" w:rsidRPr="00452AC0">
        <w:rPr>
          <w:bCs/>
          <w:sz w:val="28"/>
          <w:szCs w:val="28"/>
        </w:rPr>
        <w:t xml:space="preserve">травматология-ортопедия взрослая, детская (врач травматолог); </w:t>
      </w:r>
      <w:r w:rsidR="00701D32" w:rsidRPr="00452AC0">
        <w:rPr>
          <w:bCs/>
          <w:sz w:val="28"/>
          <w:szCs w:val="28"/>
        </w:rPr>
        <w:t>ревматология взрослая, детская</w:t>
      </w:r>
      <w:r w:rsidR="00401944" w:rsidRPr="00452AC0">
        <w:rPr>
          <w:bCs/>
          <w:sz w:val="28"/>
          <w:szCs w:val="28"/>
          <w:lang w:val="kk-KZ"/>
        </w:rPr>
        <w:t xml:space="preserve"> (врач-ревматолог)</w:t>
      </w:r>
      <w:r w:rsidR="00701D32" w:rsidRPr="00452AC0">
        <w:rPr>
          <w:bCs/>
          <w:sz w:val="28"/>
          <w:szCs w:val="28"/>
        </w:rPr>
        <w:t>; врач общей практики</w:t>
      </w:r>
      <w:r w:rsidR="000E4FB4">
        <w:rPr>
          <w:bCs/>
          <w:sz w:val="28"/>
          <w:szCs w:val="28"/>
        </w:rPr>
        <w:t>.</w:t>
      </w:r>
    </w:p>
    <w:p w14:paraId="6F1738EF" w14:textId="77777777" w:rsidR="00401944" w:rsidRPr="00452AC0" w:rsidRDefault="00401944" w:rsidP="00942058">
      <w:pPr>
        <w:pStyle w:val="a3"/>
        <w:tabs>
          <w:tab w:val="left" w:pos="426"/>
        </w:tabs>
        <w:ind w:left="0"/>
        <w:jc w:val="both"/>
        <w:rPr>
          <w:b/>
          <w:bCs/>
          <w:sz w:val="28"/>
          <w:szCs w:val="28"/>
          <w:lang w:eastAsia="lt-LT"/>
        </w:rPr>
      </w:pPr>
    </w:p>
    <w:p w14:paraId="68F02727" w14:textId="77777777" w:rsidR="00B010E9" w:rsidRPr="00452AC0" w:rsidRDefault="00B010E9" w:rsidP="00942058">
      <w:pPr>
        <w:pStyle w:val="a3"/>
        <w:numPr>
          <w:ilvl w:val="1"/>
          <w:numId w:val="6"/>
        </w:numPr>
        <w:tabs>
          <w:tab w:val="left" w:pos="426"/>
        </w:tabs>
        <w:ind w:left="0" w:firstLine="0"/>
        <w:jc w:val="both"/>
        <w:rPr>
          <w:sz w:val="28"/>
          <w:szCs w:val="28"/>
        </w:rPr>
      </w:pPr>
      <w:r w:rsidRPr="00452AC0">
        <w:rPr>
          <w:b/>
          <w:bCs/>
          <w:sz w:val="28"/>
          <w:szCs w:val="28"/>
        </w:rPr>
        <w:t xml:space="preserve">Категория пациентов: </w:t>
      </w:r>
      <w:r w:rsidR="00452AC0" w:rsidRPr="00452AC0">
        <w:rPr>
          <w:bCs/>
          <w:sz w:val="28"/>
          <w:szCs w:val="28"/>
          <w:lang w:val="kk-KZ"/>
        </w:rPr>
        <w:t>п</w:t>
      </w:r>
      <w:r w:rsidR="00AC235F" w:rsidRPr="00452AC0">
        <w:rPr>
          <w:sz w:val="28"/>
          <w:szCs w:val="28"/>
        </w:rPr>
        <w:t>ациенты с первичными и вторичными опухолями костей</w:t>
      </w:r>
      <w:r w:rsidR="00CC79BD" w:rsidRPr="00452AC0">
        <w:rPr>
          <w:sz w:val="28"/>
          <w:szCs w:val="28"/>
        </w:rPr>
        <w:t xml:space="preserve">, </w:t>
      </w:r>
      <w:r w:rsidR="005E12BA" w:rsidRPr="00452AC0">
        <w:rPr>
          <w:sz w:val="28"/>
          <w:szCs w:val="28"/>
        </w:rPr>
        <w:t xml:space="preserve">пациенты </w:t>
      </w:r>
      <w:r w:rsidR="00257234" w:rsidRPr="00452AC0">
        <w:rPr>
          <w:sz w:val="28"/>
          <w:szCs w:val="28"/>
        </w:rPr>
        <w:t xml:space="preserve">с </w:t>
      </w:r>
      <w:r w:rsidR="00AC235F" w:rsidRPr="00452AC0">
        <w:rPr>
          <w:sz w:val="28"/>
          <w:szCs w:val="28"/>
        </w:rPr>
        <w:t>воспалительными и травматическими изменениями костей скелета</w:t>
      </w:r>
      <w:r w:rsidRPr="00452AC0">
        <w:rPr>
          <w:bCs/>
          <w:sz w:val="28"/>
          <w:szCs w:val="28"/>
        </w:rPr>
        <w:t>.</w:t>
      </w:r>
    </w:p>
    <w:p w14:paraId="601AE699" w14:textId="77777777" w:rsidR="00CE7536" w:rsidRPr="00452AC0" w:rsidRDefault="00CE7536" w:rsidP="00942058">
      <w:pPr>
        <w:tabs>
          <w:tab w:val="left" w:pos="567"/>
        </w:tabs>
        <w:rPr>
          <w:sz w:val="28"/>
          <w:szCs w:val="28"/>
        </w:rPr>
      </w:pPr>
    </w:p>
    <w:p w14:paraId="030D56D9" w14:textId="77777777" w:rsidR="00B010E9" w:rsidRPr="00452AC0" w:rsidRDefault="00B010E9" w:rsidP="00942058">
      <w:pPr>
        <w:pStyle w:val="a3"/>
        <w:keepNext/>
        <w:numPr>
          <w:ilvl w:val="1"/>
          <w:numId w:val="6"/>
        </w:numPr>
        <w:tabs>
          <w:tab w:val="left" w:pos="426"/>
        </w:tabs>
        <w:ind w:left="0" w:firstLine="0"/>
        <w:jc w:val="both"/>
        <w:rPr>
          <w:bCs/>
          <w:sz w:val="28"/>
          <w:szCs w:val="28"/>
        </w:rPr>
      </w:pPr>
      <w:r w:rsidRPr="00452AC0">
        <w:rPr>
          <w:b/>
          <w:bCs/>
          <w:sz w:val="28"/>
          <w:szCs w:val="28"/>
        </w:rPr>
        <w:lastRenderedPageBreak/>
        <w:t>Определение</w:t>
      </w:r>
      <w:r w:rsidRPr="00452AC0">
        <w:rPr>
          <w:sz w:val="28"/>
          <w:szCs w:val="28"/>
        </w:rPr>
        <w:t xml:space="preserve">: </w:t>
      </w:r>
    </w:p>
    <w:p w14:paraId="31C97F73" w14:textId="14725C42" w:rsidR="00D744F0" w:rsidRPr="00452AC0" w:rsidRDefault="00AC235F" w:rsidP="00942058">
      <w:pPr>
        <w:keepNext/>
        <w:tabs>
          <w:tab w:val="left" w:pos="284"/>
          <w:tab w:val="left" w:pos="567"/>
        </w:tabs>
        <w:contextualSpacing/>
        <w:jc w:val="both"/>
        <w:rPr>
          <w:sz w:val="28"/>
          <w:szCs w:val="28"/>
        </w:rPr>
      </w:pPr>
      <w:r w:rsidRPr="00452AC0">
        <w:rPr>
          <w:sz w:val="28"/>
          <w:szCs w:val="28"/>
        </w:rPr>
        <w:t xml:space="preserve">18F-NaF – является высокочувствительным остеотропным РФЛП, используемым </w:t>
      </w:r>
      <w:r w:rsidR="00D744F0" w:rsidRPr="00452AC0">
        <w:rPr>
          <w:sz w:val="28"/>
          <w:szCs w:val="28"/>
        </w:rPr>
        <w:t xml:space="preserve">в клинической практике </w:t>
      </w:r>
      <w:r w:rsidRPr="00452AC0">
        <w:rPr>
          <w:sz w:val="28"/>
          <w:szCs w:val="28"/>
        </w:rPr>
        <w:t xml:space="preserve">для выявления </w:t>
      </w:r>
      <w:r w:rsidR="00D744F0" w:rsidRPr="00452AC0">
        <w:rPr>
          <w:sz w:val="28"/>
          <w:szCs w:val="28"/>
        </w:rPr>
        <w:t>метастатических поражений костной ткани</w:t>
      </w:r>
      <w:r w:rsidRPr="00452AC0">
        <w:rPr>
          <w:sz w:val="28"/>
          <w:szCs w:val="28"/>
        </w:rPr>
        <w:t xml:space="preserve">. </w:t>
      </w:r>
      <w:r w:rsidR="00D744F0" w:rsidRPr="00452AC0">
        <w:rPr>
          <w:sz w:val="28"/>
          <w:szCs w:val="28"/>
        </w:rPr>
        <w:t>Использование 18F-NaF обусловлено связыванием с гидроксиапатитом – основным компонентом неорганического матрикса кости – с образованием фторапатита Са</w:t>
      </w:r>
      <w:r w:rsidR="00D744F0" w:rsidRPr="00452AC0">
        <w:rPr>
          <w:sz w:val="28"/>
          <w:szCs w:val="28"/>
          <w:vertAlign w:val="subscript"/>
        </w:rPr>
        <w:t>10</w:t>
      </w:r>
      <w:r w:rsidR="00D744F0" w:rsidRPr="00452AC0">
        <w:rPr>
          <w:sz w:val="28"/>
          <w:szCs w:val="28"/>
        </w:rPr>
        <w:t>(РО</w:t>
      </w:r>
      <w:r w:rsidR="00D744F0" w:rsidRPr="00452AC0">
        <w:rPr>
          <w:sz w:val="28"/>
          <w:szCs w:val="28"/>
          <w:vertAlign w:val="subscript"/>
        </w:rPr>
        <w:t>4</w:t>
      </w:r>
      <w:r w:rsidR="00D744F0" w:rsidRPr="00452AC0">
        <w:rPr>
          <w:sz w:val="28"/>
          <w:szCs w:val="28"/>
        </w:rPr>
        <w:t>)</w:t>
      </w:r>
      <w:r w:rsidR="00D744F0" w:rsidRPr="00452AC0">
        <w:rPr>
          <w:sz w:val="28"/>
          <w:szCs w:val="28"/>
          <w:vertAlign w:val="subscript"/>
        </w:rPr>
        <w:t>6</w:t>
      </w:r>
      <w:r w:rsidR="00D744F0" w:rsidRPr="00452AC0">
        <w:rPr>
          <w:sz w:val="28"/>
          <w:szCs w:val="28"/>
        </w:rPr>
        <w:t>F</w:t>
      </w:r>
      <w:r w:rsidR="00D744F0" w:rsidRPr="00452AC0">
        <w:rPr>
          <w:sz w:val="28"/>
          <w:szCs w:val="28"/>
          <w:vertAlign w:val="subscript"/>
        </w:rPr>
        <w:t>2</w:t>
      </w:r>
      <w:r w:rsidR="00D744F0" w:rsidRPr="00452AC0">
        <w:rPr>
          <w:sz w:val="28"/>
          <w:szCs w:val="28"/>
        </w:rPr>
        <w:t>, а также возможностью нака</w:t>
      </w:r>
      <w:r w:rsidR="008342C2" w:rsidRPr="00452AC0">
        <w:rPr>
          <w:sz w:val="28"/>
          <w:szCs w:val="28"/>
        </w:rPr>
        <w:t>пливается в</w:t>
      </w:r>
      <w:r w:rsidR="00D744F0" w:rsidRPr="00452AC0">
        <w:rPr>
          <w:sz w:val="28"/>
          <w:szCs w:val="28"/>
        </w:rPr>
        <w:t xml:space="preserve"> областях повышен</w:t>
      </w:r>
      <w:r w:rsidR="008342C2" w:rsidRPr="00452AC0">
        <w:rPr>
          <w:sz w:val="28"/>
          <w:szCs w:val="28"/>
        </w:rPr>
        <w:t>ной минерализации, связываясь с</w:t>
      </w:r>
      <w:r w:rsidR="00D744F0" w:rsidRPr="00452AC0">
        <w:rPr>
          <w:sz w:val="28"/>
          <w:szCs w:val="28"/>
        </w:rPr>
        <w:t xml:space="preserve"> гидроксиапатитом путем обмена гидроксильными группами [1</w:t>
      </w:r>
      <w:r w:rsidR="006A614B" w:rsidRPr="006A614B">
        <w:rPr>
          <w:sz w:val="28"/>
          <w:szCs w:val="28"/>
        </w:rPr>
        <w:t>8</w:t>
      </w:r>
      <w:r w:rsidR="00D744F0" w:rsidRPr="00452AC0">
        <w:rPr>
          <w:sz w:val="28"/>
          <w:szCs w:val="28"/>
        </w:rPr>
        <w:t>].</w:t>
      </w:r>
    </w:p>
    <w:p w14:paraId="1A2B3699" w14:textId="77777777" w:rsidR="00471CC1" w:rsidRPr="00452AC0" w:rsidRDefault="00471CC1" w:rsidP="00942058">
      <w:pPr>
        <w:pStyle w:val="a3"/>
        <w:tabs>
          <w:tab w:val="left" w:pos="567"/>
        </w:tabs>
        <w:ind w:left="0"/>
        <w:jc w:val="both"/>
        <w:rPr>
          <w:bCs/>
          <w:sz w:val="28"/>
          <w:szCs w:val="28"/>
        </w:rPr>
      </w:pPr>
    </w:p>
    <w:p w14:paraId="06DA5192" w14:textId="77777777" w:rsidR="00B010E9" w:rsidRPr="00452AC0" w:rsidRDefault="00B010E9" w:rsidP="00942058">
      <w:pPr>
        <w:pStyle w:val="a3"/>
        <w:numPr>
          <w:ilvl w:val="1"/>
          <w:numId w:val="6"/>
        </w:numPr>
        <w:tabs>
          <w:tab w:val="left" w:pos="426"/>
        </w:tabs>
        <w:ind w:left="0" w:firstLine="0"/>
        <w:jc w:val="both"/>
        <w:rPr>
          <w:sz w:val="28"/>
          <w:szCs w:val="28"/>
        </w:rPr>
      </w:pPr>
      <w:r w:rsidRPr="00452AC0">
        <w:rPr>
          <w:b/>
          <w:sz w:val="28"/>
          <w:szCs w:val="28"/>
        </w:rPr>
        <w:t>Клиническая классификация</w:t>
      </w:r>
    </w:p>
    <w:p w14:paraId="0077F42F" w14:textId="77777777" w:rsidR="00452AC0" w:rsidRPr="00162BD8" w:rsidRDefault="00452AC0" w:rsidP="00942058">
      <w:pPr>
        <w:pStyle w:val="a3"/>
        <w:numPr>
          <w:ilvl w:val="0"/>
          <w:numId w:val="5"/>
        </w:numPr>
        <w:tabs>
          <w:tab w:val="left" w:pos="426"/>
        </w:tabs>
        <w:ind w:left="0" w:firstLine="0"/>
        <w:jc w:val="both"/>
        <w:rPr>
          <w:sz w:val="28"/>
          <w:szCs w:val="28"/>
          <w:shd w:val="clear" w:color="auto" w:fill="FFFFFF"/>
        </w:rPr>
      </w:pPr>
      <w:r w:rsidRPr="00452AC0">
        <w:rPr>
          <w:sz w:val="28"/>
          <w:szCs w:val="28"/>
          <w:shd w:val="clear" w:color="auto" w:fill="FFFFFF"/>
        </w:rPr>
        <w:t>Total-body: производится сканирование всего тела от м</w:t>
      </w:r>
      <w:r w:rsidR="000E4FB4">
        <w:rPr>
          <w:sz w:val="28"/>
          <w:szCs w:val="28"/>
          <w:shd w:val="clear" w:color="auto" w:fill="FFFFFF"/>
        </w:rPr>
        <w:t xml:space="preserve">акушки до стоп ног </w:t>
      </w:r>
      <w:r w:rsidR="000E4FB4" w:rsidRPr="00162BD8">
        <w:rPr>
          <w:sz w:val="28"/>
          <w:szCs w:val="28"/>
          <w:shd w:val="clear" w:color="auto" w:fill="FFFFFF"/>
        </w:rPr>
        <w:t>включительно;</w:t>
      </w:r>
    </w:p>
    <w:p w14:paraId="14DF4DA6" w14:textId="77777777" w:rsidR="00337E46" w:rsidRPr="00162BD8" w:rsidRDefault="00337E46" w:rsidP="00942058">
      <w:pPr>
        <w:pStyle w:val="a3"/>
        <w:numPr>
          <w:ilvl w:val="0"/>
          <w:numId w:val="5"/>
        </w:numPr>
        <w:tabs>
          <w:tab w:val="left" w:pos="426"/>
        </w:tabs>
        <w:ind w:left="0" w:firstLine="0"/>
        <w:jc w:val="both"/>
        <w:rPr>
          <w:sz w:val="28"/>
          <w:szCs w:val="28"/>
          <w:shd w:val="clear" w:color="auto" w:fill="FFFFFF"/>
        </w:rPr>
      </w:pPr>
      <w:r w:rsidRPr="00162BD8">
        <w:rPr>
          <w:sz w:val="28"/>
          <w:szCs w:val="28"/>
          <w:shd w:val="clear" w:color="auto" w:fill="FFFFFF"/>
        </w:rPr>
        <w:t>Whole-body-сканирование: производится нижней части глазниц, до середины бедер.</w:t>
      </w:r>
    </w:p>
    <w:p w14:paraId="3E70AA96" w14:textId="77777777" w:rsidR="00B010E9" w:rsidRPr="00AB1127" w:rsidRDefault="00B010E9" w:rsidP="00942058">
      <w:pPr>
        <w:tabs>
          <w:tab w:val="left" w:pos="567"/>
        </w:tabs>
        <w:contextualSpacing/>
        <w:jc w:val="both"/>
        <w:rPr>
          <w:rFonts w:eastAsia="Calibri"/>
          <w:sz w:val="28"/>
          <w:szCs w:val="28"/>
          <w:lang w:eastAsia="en-US"/>
        </w:rPr>
      </w:pPr>
    </w:p>
    <w:p w14:paraId="034D23E6" w14:textId="77777777" w:rsidR="0089338C" w:rsidRPr="00065EEC" w:rsidRDefault="00CC79BD" w:rsidP="00942058">
      <w:pPr>
        <w:numPr>
          <w:ilvl w:val="0"/>
          <w:numId w:val="4"/>
        </w:numPr>
        <w:tabs>
          <w:tab w:val="left" w:pos="0"/>
          <w:tab w:val="left" w:pos="426"/>
        </w:tabs>
        <w:contextualSpacing/>
        <w:jc w:val="both"/>
        <w:rPr>
          <w:rFonts w:eastAsia="Calibri"/>
          <w:b/>
          <w:sz w:val="28"/>
          <w:szCs w:val="28"/>
          <w:lang w:eastAsia="en-US"/>
        </w:rPr>
      </w:pPr>
      <w:r w:rsidRPr="00AB1127">
        <w:rPr>
          <w:rFonts w:eastAsia="Calibri"/>
          <w:b/>
          <w:sz w:val="28"/>
          <w:szCs w:val="28"/>
          <w:lang w:val="lt-LT" w:eastAsia="en-US"/>
        </w:rPr>
        <w:t>МЕТОДЫ, ПОДХОДЫ И ПРОЦЕДУРЫ ДИАГНОСТИКИ И ЛЕЧЕНИЯ</w:t>
      </w:r>
      <w:bookmarkStart w:id="0" w:name="_Toc534385305"/>
      <w:bookmarkStart w:id="1" w:name="_Toc534385539"/>
      <w:bookmarkStart w:id="2" w:name="_Toc534386638"/>
      <w:bookmarkStart w:id="3" w:name="_Toc534386864"/>
      <w:bookmarkStart w:id="4" w:name="_Toc1668960"/>
      <w:bookmarkStart w:id="5" w:name="_Toc7862351"/>
    </w:p>
    <w:p w14:paraId="4166D525" w14:textId="77777777" w:rsidR="00065EEC" w:rsidRPr="00A15FEE" w:rsidRDefault="00065EEC" w:rsidP="00942058">
      <w:pPr>
        <w:tabs>
          <w:tab w:val="left" w:pos="0"/>
          <w:tab w:val="left" w:pos="426"/>
        </w:tabs>
        <w:contextualSpacing/>
        <w:jc w:val="both"/>
        <w:rPr>
          <w:rFonts w:eastAsia="Calibri"/>
          <w:b/>
          <w:sz w:val="28"/>
          <w:szCs w:val="28"/>
          <w:lang w:eastAsia="en-US"/>
        </w:rPr>
      </w:pPr>
    </w:p>
    <w:bookmarkEnd w:id="0"/>
    <w:bookmarkEnd w:id="1"/>
    <w:bookmarkEnd w:id="2"/>
    <w:bookmarkEnd w:id="3"/>
    <w:bookmarkEnd w:id="4"/>
    <w:bookmarkEnd w:id="5"/>
    <w:p w14:paraId="210BB4D4" w14:textId="77777777" w:rsidR="002649B9" w:rsidRDefault="00CC79BD" w:rsidP="00942058">
      <w:pPr>
        <w:pStyle w:val="a3"/>
        <w:numPr>
          <w:ilvl w:val="0"/>
          <w:numId w:val="20"/>
        </w:numPr>
        <w:tabs>
          <w:tab w:val="left" w:pos="426"/>
        </w:tabs>
        <w:jc w:val="both"/>
        <w:outlineLvl w:val="2"/>
        <w:rPr>
          <w:b/>
          <w:color w:val="000000"/>
          <w:sz w:val="28"/>
          <w:szCs w:val="28"/>
        </w:rPr>
      </w:pPr>
      <w:r w:rsidRPr="00B078C0">
        <w:rPr>
          <w:b/>
          <w:bCs/>
          <w:sz w:val="28"/>
          <w:szCs w:val="28"/>
        </w:rPr>
        <w:t>Цель проведения процедуры</w:t>
      </w:r>
      <w:r w:rsidRPr="00B078C0">
        <w:rPr>
          <w:b/>
          <w:bCs/>
          <w:sz w:val="28"/>
          <w:szCs w:val="28"/>
          <w:lang w:val="kk-KZ"/>
        </w:rPr>
        <w:t>/</w:t>
      </w:r>
      <w:r w:rsidRPr="00B078C0">
        <w:rPr>
          <w:b/>
          <w:bCs/>
          <w:sz w:val="28"/>
          <w:szCs w:val="28"/>
        </w:rPr>
        <w:t>вмешательства:</w:t>
      </w:r>
    </w:p>
    <w:p w14:paraId="5924DEF6" w14:textId="77777777" w:rsidR="008A137C" w:rsidRPr="002649B9" w:rsidRDefault="00CC79BD" w:rsidP="00942058">
      <w:pPr>
        <w:pStyle w:val="a3"/>
        <w:numPr>
          <w:ilvl w:val="0"/>
          <w:numId w:val="12"/>
        </w:numPr>
        <w:tabs>
          <w:tab w:val="left" w:pos="426"/>
        </w:tabs>
        <w:ind w:left="0" w:firstLine="0"/>
        <w:jc w:val="both"/>
        <w:rPr>
          <w:bCs/>
          <w:sz w:val="28"/>
          <w:szCs w:val="28"/>
        </w:rPr>
      </w:pPr>
      <w:r>
        <w:rPr>
          <w:bCs/>
          <w:sz w:val="28"/>
          <w:szCs w:val="28"/>
        </w:rPr>
        <w:t>О</w:t>
      </w:r>
      <w:r w:rsidR="00FE56F2" w:rsidRPr="002649B9">
        <w:rPr>
          <w:bCs/>
          <w:sz w:val="28"/>
          <w:szCs w:val="28"/>
        </w:rPr>
        <w:t>бнаружение костных метастазов, определение их локализации и степень распространенности онкологического процесса;</w:t>
      </w:r>
    </w:p>
    <w:p w14:paraId="39A45832" w14:textId="0F43B543" w:rsidR="00065EEC" w:rsidRDefault="00CC79BD" w:rsidP="00942058">
      <w:pPr>
        <w:pStyle w:val="a3"/>
        <w:numPr>
          <w:ilvl w:val="0"/>
          <w:numId w:val="12"/>
        </w:numPr>
        <w:tabs>
          <w:tab w:val="left" w:pos="426"/>
        </w:tabs>
        <w:ind w:left="0" w:firstLine="0"/>
        <w:jc w:val="both"/>
        <w:rPr>
          <w:bCs/>
          <w:sz w:val="28"/>
          <w:szCs w:val="28"/>
        </w:rPr>
      </w:pPr>
      <w:r>
        <w:rPr>
          <w:bCs/>
          <w:sz w:val="28"/>
          <w:szCs w:val="28"/>
        </w:rPr>
        <w:t>О</w:t>
      </w:r>
      <w:r w:rsidR="00C73A16" w:rsidRPr="00F34B2B">
        <w:rPr>
          <w:bCs/>
          <w:sz w:val="28"/>
          <w:szCs w:val="28"/>
        </w:rPr>
        <w:t>ценка других заболеваний</w:t>
      </w:r>
      <w:r w:rsidR="00FE56F2" w:rsidRPr="00F34B2B">
        <w:rPr>
          <w:bCs/>
          <w:sz w:val="28"/>
          <w:szCs w:val="28"/>
        </w:rPr>
        <w:t xml:space="preserve"> костно-суставной системы</w:t>
      </w:r>
      <w:r w:rsidR="00A827BE" w:rsidRPr="00F34B2B">
        <w:rPr>
          <w:bCs/>
          <w:sz w:val="28"/>
          <w:szCs w:val="28"/>
        </w:rPr>
        <w:t xml:space="preserve"> [</w:t>
      </w:r>
      <w:r w:rsidR="00685233" w:rsidRPr="00685233">
        <w:rPr>
          <w:bCs/>
          <w:sz w:val="28"/>
          <w:szCs w:val="28"/>
        </w:rPr>
        <w:t>19</w:t>
      </w:r>
      <w:r w:rsidR="00A827BE" w:rsidRPr="00F34B2B">
        <w:rPr>
          <w:bCs/>
          <w:sz w:val="28"/>
          <w:szCs w:val="28"/>
        </w:rPr>
        <w:t>-</w:t>
      </w:r>
      <w:r w:rsidR="00685233" w:rsidRPr="00685233">
        <w:rPr>
          <w:bCs/>
          <w:sz w:val="28"/>
          <w:szCs w:val="28"/>
        </w:rPr>
        <w:t>27</w:t>
      </w:r>
      <w:r w:rsidR="00A827BE" w:rsidRPr="00F34B2B">
        <w:rPr>
          <w:bCs/>
          <w:sz w:val="28"/>
          <w:szCs w:val="28"/>
        </w:rPr>
        <w:t xml:space="preserve">]. </w:t>
      </w:r>
      <w:bookmarkStart w:id="6" w:name="_Toc534385308"/>
      <w:bookmarkStart w:id="7" w:name="_Toc534385542"/>
      <w:bookmarkStart w:id="8" w:name="_Toc534386641"/>
      <w:bookmarkStart w:id="9" w:name="_Toc534386867"/>
      <w:bookmarkStart w:id="10" w:name="_Toc1668963"/>
      <w:bookmarkStart w:id="11" w:name="_Toc7862354"/>
    </w:p>
    <w:p w14:paraId="70D850E6" w14:textId="77777777" w:rsidR="00065EEC" w:rsidRDefault="00065EEC" w:rsidP="00942058">
      <w:pPr>
        <w:pStyle w:val="a3"/>
        <w:tabs>
          <w:tab w:val="left" w:pos="284"/>
          <w:tab w:val="left" w:pos="567"/>
        </w:tabs>
        <w:ind w:left="0"/>
        <w:jc w:val="both"/>
        <w:rPr>
          <w:bCs/>
          <w:sz w:val="28"/>
          <w:szCs w:val="28"/>
        </w:rPr>
      </w:pPr>
    </w:p>
    <w:p w14:paraId="35A4867C" w14:textId="77777777" w:rsidR="00CC79BD" w:rsidRPr="00065EEC" w:rsidRDefault="00CC79BD" w:rsidP="00942058">
      <w:pPr>
        <w:pStyle w:val="a3"/>
        <w:numPr>
          <w:ilvl w:val="0"/>
          <w:numId w:val="20"/>
        </w:numPr>
        <w:tabs>
          <w:tab w:val="left" w:pos="426"/>
        </w:tabs>
        <w:jc w:val="both"/>
        <w:rPr>
          <w:b/>
          <w:bCs/>
          <w:sz w:val="28"/>
          <w:szCs w:val="28"/>
        </w:rPr>
      </w:pPr>
      <w:r w:rsidRPr="00065EEC">
        <w:rPr>
          <w:b/>
          <w:bCs/>
          <w:sz w:val="28"/>
          <w:szCs w:val="28"/>
        </w:rPr>
        <w:t>Показания и противопоказания к проведению процедуры/вмешательства:</w:t>
      </w:r>
    </w:p>
    <w:p w14:paraId="03C81180" w14:textId="77777777" w:rsidR="00CC79BD" w:rsidRPr="00B078C0" w:rsidRDefault="00CC79BD" w:rsidP="00942058">
      <w:pPr>
        <w:pStyle w:val="a3"/>
        <w:tabs>
          <w:tab w:val="left" w:pos="567"/>
        </w:tabs>
        <w:ind w:left="0"/>
        <w:jc w:val="both"/>
        <w:outlineLvl w:val="2"/>
        <w:rPr>
          <w:b/>
          <w:bCs/>
          <w:caps/>
          <w:sz w:val="28"/>
          <w:szCs w:val="28"/>
        </w:rPr>
      </w:pPr>
    </w:p>
    <w:p w14:paraId="2D5415CC" w14:textId="77777777" w:rsidR="00CC79BD" w:rsidRPr="00B078C0" w:rsidRDefault="00CC79BD" w:rsidP="00942058">
      <w:pPr>
        <w:tabs>
          <w:tab w:val="left" w:pos="567"/>
        </w:tabs>
        <w:jc w:val="both"/>
        <w:outlineLvl w:val="2"/>
        <w:rPr>
          <w:b/>
          <w:bCs/>
          <w:caps/>
          <w:sz w:val="28"/>
          <w:szCs w:val="28"/>
        </w:rPr>
      </w:pPr>
      <w:bookmarkStart w:id="12" w:name="_Toc534385309"/>
      <w:bookmarkStart w:id="13" w:name="_Toc534385543"/>
      <w:bookmarkStart w:id="14" w:name="_Toc534386642"/>
      <w:bookmarkStart w:id="15" w:name="_Toc534386868"/>
      <w:bookmarkStart w:id="16" w:name="_Toc1668964"/>
      <w:bookmarkStart w:id="17" w:name="_Toc7862355"/>
      <w:r w:rsidRPr="00B078C0">
        <w:rPr>
          <w:b/>
          <w:bCs/>
          <w:sz w:val="28"/>
          <w:szCs w:val="28"/>
        </w:rPr>
        <w:t>Показания к проведению процедуры/вмешательства</w:t>
      </w:r>
      <w:bookmarkEnd w:id="12"/>
      <w:bookmarkEnd w:id="13"/>
      <w:bookmarkEnd w:id="14"/>
      <w:bookmarkEnd w:id="15"/>
      <w:bookmarkEnd w:id="16"/>
      <w:bookmarkEnd w:id="17"/>
      <w:r w:rsidRPr="00B078C0">
        <w:rPr>
          <w:b/>
          <w:bCs/>
          <w:sz w:val="28"/>
          <w:szCs w:val="28"/>
        </w:rPr>
        <w:t>:</w:t>
      </w:r>
    </w:p>
    <w:p w14:paraId="0DD4F2BA" w14:textId="77777777" w:rsidR="00CC79BD" w:rsidRPr="00864275" w:rsidRDefault="00CC79BD" w:rsidP="00942058">
      <w:pPr>
        <w:pStyle w:val="a3"/>
        <w:numPr>
          <w:ilvl w:val="0"/>
          <w:numId w:val="16"/>
        </w:numPr>
        <w:tabs>
          <w:tab w:val="left" w:pos="426"/>
        </w:tabs>
        <w:ind w:left="0" w:firstLine="0"/>
        <w:jc w:val="both"/>
        <w:rPr>
          <w:b/>
          <w:color w:val="000000"/>
          <w:sz w:val="28"/>
          <w:szCs w:val="28"/>
        </w:rPr>
      </w:pPr>
      <w:r w:rsidRPr="00864275">
        <w:rPr>
          <w:sz w:val="28"/>
          <w:szCs w:val="28"/>
        </w:rPr>
        <w:t>Обнаружение костных метастазов, определение их локализации и степень распространенности онкологического процесса;</w:t>
      </w:r>
    </w:p>
    <w:p w14:paraId="3D708537" w14:textId="77777777" w:rsidR="00CC79BD" w:rsidRPr="00864275" w:rsidRDefault="00CC79BD" w:rsidP="00942058">
      <w:pPr>
        <w:pStyle w:val="a3"/>
        <w:numPr>
          <w:ilvl w:val="0"/>
          <w:numId w:val="16"/>
        </w:numPr>
        <w:tabs>
          <w:tab w:val="left" w:pos="426"/>
        </w:tabs>
        <w:ind w:left="0" w:firstLine="0"/>
        <w:jc w:val="both"/>
        <w:rPr>
          <w:b/>
          <w:color w:val="000000"/>
          <w:sz w:val="28"/>
          <w:szCs w:val="28"/>
        </w:rPr>
      </w:pPr>
      <w:r w:rsidRPr="00864275">
        <w:rPr>
          <w:bCs/>
          <w:sz w:val="28"/>
          <w:szCs w:val="28"/>
        </w:rPr>
        <w:t>Оценка других заболеваний костно-суставной системы</w:t>
      </w:r>
      <w:r w:rsidRPr="00864275">
        <w:rPr>
          <w:sz w:val="28"/>
          <w:szCs w:val="28"/>
        </w:rPr>
        <w:t xml:space="preserve">, таких как: </w:t>
      </w:r>
    </w:p>
    <w:p w14:paraId="20B358F0" w14:textId="56A00596"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Боли в спине или необъяснимые боли в костях [</w:t>
      </w:r>
      <w:r w:rsidR="00685233" w:rsidRPr="00685233">
        <w:rPr>
          <w:i/>
          <w:sz w:val="28"/>
          <w:szCs w:val="28"/>
        </w:rPr>
        <w:t>28</w:t>
      </w:r>
      <w:r w:rsidRPr="00864275">
        <w:rPr>
          <w:i/>
          <w:sz w:val="28"/>
          <w:szCs w:val="28"/>
        </w:rPr>
        <w:t xml:space="preserve">]; </w:t>
      </w:r>
    </w:p>
    <w:p w14:paraId="1B67AD61" w14:textId="77777777"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 xml:space="preserve">Остеомиелит; </w:t>
      </w:r>
    </w:p>
    <w:p w14:paraId="737332EF" w14:textId="77777777"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 xml:space="preserve">Воспалительные и дегенеративные артриты; </w:t>
      </w:r>
    </w:p>
    <w:p w14:paraId="2575ECB8" w14:textId="77777777"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 xml:space="preserve">Асептический некроз головки бедренной кости и коленного сустава; </w:t>
      </w:r>
    </w:p>
    <w:p w14:paraId="380705EB" w14:textId="77777777"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Остеонекроз нижней челюсти;</w:t>
      </w:r>
    </w:p>
    <w:p w14:paraId="007ACF42" w14:textId="1B84B3F8"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Болезнь Педжета [</w:t>
      </w:r>
      <w:r w:rsidR="00685233">
        <w:rPr>
          <w:i/>
          <w:sz w:val="28"/>
          <w:szCs w:val="28"/>
          <w:lang w:val="en-US"/>
        </w:rPr>
        <w:t>29</w:t>
      </w:r>
      <w:r w:rsidRPr="00864275">
        <w:rPr>
          <w:i/>
          <w:sz w:val="28"/>
          <w:szCs w:val="28"/>
        </w:rPr>
        <w:t xml:space="preserve">]; </w:t>
      </w:r>
    </w:p>
    <w:p w14:paraId="026DC403" w14:textId="77777777"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 xml:space="preserve">Жизнеспособность костного трансплантата; </w:t>
      </w:r>
    </w:p>
    <w:p w14:paraId="480560EF" w14:textId="77777777" w:rsidR="00CC79BD" w:rsidRPr="00864275" w:rsidRDefault="00CC79BD" w:rsidP="00942058">
      <w:pPr>
        <w:pStyle w:val="a3"/>
        <w:numPr>
          <w:ilvl w:val="0"/>
          <w:numId w:val="17"/>
        </w:numPr>
        <w:shd w:val="clear" w:color="auto" w:fill="FFFFFF"/>
        <w:tabs>
          <w:tab w:val="left" w:pos="254"/>
          <w:tab w:val="left" w:pos="567"/>
        </w:tabs>
        <w:ind w:left="0" w:firstLine="284"/>
        <w:jc w:val="both"/>
        <w:rPr>
          <w:i/>
          <w:sz w:val="28"/>
          <w:szCs w:val="28"/>
        </w:rPr>
      </w:pPr>
      <w:r w:rsidRPr="00864275">
        <w:rPr>
          <w:i/>
          <w:sz w:val="28"/>
          <w:szCs w:val="28"/>
        </w:rPr>
        <w:t>Осложнения протезирования суставов.</w:t>
      </w:r>
    </w:p>
    <w:p w14:paraId="11649EDB" w14:textId="77777777" w:rsidR="00CC79BD" w:rsidRDefault="00CC79BD" w:rsidP="00942058">
      <w:pPr>
        <w:tabs>
          <w:tab w:val="left" w:pos="567"/>
        </w:tabs>
        <w:jc w:val="both"/>
        <w:rPr>
          <w:b/>
          <w:color w:val="000000"/>
          <w:sz w:val="28"/>
          <w:szCs w:val="28"/>
        </w:rPr>
      </w:pPr>
    </w:p>
    <w:p w14:paraId="5C2F039C" w14:textId="77777777" w:rsidR="00CC79BD" w:rsidRPr="00B078C0" w:rsidRDefault="00CC79BD" w:rsidP="00942058">
      <w:pPr>
        <w:keepNext/>
        <w:tabs>
          <w:tab w:val="left" w:pos="567"/>
        </w:tabs>
        <w:jc w:val="both"/>
        <w:outlineLvl w:val="2"/>
        <w:rPr>
          <w:b/>
          <w:bCs/>
          <w:sz w:val="28"/>
          <w:szCs w:val="28"/>
        </w:rPr>
      </w:pPr>
      <w:r w:rsidRPr="00B078C0">
        <w:rPr>
          <w:b/>
          <w:bCs/>
          <w:sz w:val="28"/>
          <w:szCs w:val="28"/>
          <w:lang w:val="kk-KZ"/>
        </w:rPr>
        <w:lastRenderedPageBreak/>
        <w:t>П</w:t>
      </w:r>
      <w:r w:rsidRPr="00B078C0">
        <w:rPr>
          <w:b/>
          <w:bCs/>
          <w:sz w:val="28"/>
          <w:szCs w:val="28"/>
        </w:rPr>
        <w:t xml:space="preserve">ротивопоказания к </w:t>
      </w:r>
      <w:r w:rsidR="00CF36D6">
        <w:rPr>
          <w:b/>
          <w:bCs/>
          <w:sz w:val="28"/>
          <w:szCs w:val="28"/>
          <w:lang w:val="kk-KZ"/>
        </w:rPr>
        <w:t>проведению</w:t>
      </w:r>
      <w:r w:rsidRPr="00B078C0">
        <w:rPr>
          <w:b/>
          <w:bCs/>
          <w:sz w:val="28"/>
          <w:szCs w:val="28"/>
        </w:rPr>
        <w:t>:</w:t>
      </w:r>
    </w:p>
    <w:p w14:paraId="12AA5F87" w14:textId="77777777" w:rsidR="002649B9" w:rsidRPr="00AB1127" w:rsidRDefault="002649B9" w:rsidP="00942058">
      <w:pPr>
        <w:pStyle w:val="3"/>
        <w:tabs>
          <w:tab w:val="left" w:pos="0"/>
          <w:tab w:val="left" w:pos="284"/>
          <w:tab w:val="left" w:pos="567"/>
          <w:tab w:val="left" w:pos="1276"/>
        </w:tabs>
        <w:spacing w:before="0"/>
        <w:jc w:val="both"/>
        <w:rPr>
          <w:rFonts w:ascii="Times New Roman" w:hAnsi="Times New Roman" w:cs="Times New Roman"/>
          <w:b/>
          <w:color w:val="auto"/>
          <w:sz w:val="28"/>
          <w:szCs w:val="28"/>
        </w:rPr>
      </w:pPr>
      <w:r w:rsidRPr="00AB1127">
        <w:rPr>
          <w:rFonts w:ascii="Times New Roman" w:hAnsi="Times New Roman" w:cs="Times New Roman"/>
          <w:b/>
          <w:color w:val="auto"/>
          <w:sz w:val="28"/>
          <w:szCs w:val="28"/>
        </w:rPr>
        <w:t>Абсолютные:</w:t>
      </w:r>
    </w:p>
    <w:p w14:paraId="2D1F6814" w14:textId="77777777" w:rsidR="002649B9" w:rsidRPr="00AB1127" w:rsidRDefault="00DB27D9" w:rsidP="00942058">
      <w:pPr>
        <w:pStyle w:val="a3"/>
        <w:keepNext/>
        <w:numPr>
          <w:ilvl w:val="0"/>
          <w:numId w:val="2"/>
        </w:numPr>
        <w:tabs>
          <w:tab w:val="left" w:pos="426"/>
        </w:tabs>
        <w:ind w:left="0" w:firstLine="0"/>
        <w:jc w:val="both"/>
        <w:rPr>
          <w:sz w:val="28"/>
          <w:szCs w:val="28"/>
        </w:rPr>
      </w:pPr>
      <w:r>
        <w:rPr>
          <w:sz w:val="28"/>
          <w:szCs w:val="28"/>
        </w:rPr>
        <w:t>Б</w:t>
      </w:r>
      <w:r w:rsidR="002649B9" w:rsidRPr="00AB1127">
        <w:rPr>
          <w:sz w:val="28"/>
          <w:szCs w:val="28"/>
        </w:rPr>
        <w:t>еременность;</w:t>
      </w:r>
    </w:p>
    <w:p w14:paraId="28E89D49" w14:textId="77777777" w:rsidR="002649B9" w:rsidRPr="00466E16" w:rsidRDefault="00DB27D9" w:rsidP="00942058">
      <w:pPr>
        <w:pStyle w:val="a3"/>
        <w:numPr>
          <w:ilvl w:val="0"/>
          <w:numId w:val="2"/>
        </w:numPr>
        <w:tabs>
          <w:tab w:val="left" w:pos="426"/>
        </w:tabs>
        <w:ind w:left="0" w:firstLine="0"/>
        <w:jc w:val="both"/>
        <w:rPr>
          <w:sz w:val="28"/>
          <w:szCs w:val="28"/>
        </w:rPr>
      </w:pPr>
      <w:r>
        <w:rPr>
          <w:sz w:val="28"/>
          <w:szCs w:val="28"/>
        </w:rPr>
        <w:t>В</w:t>
      </w:r>
      <w:r w:rsidR="002649B9" w:rsidRPr="00AB1127">
        <w:rPr>
          <w:sz w:val="28"/>
          <w:szCs w:val="28"/>
        </w:rPr>
        <w:t xml:space="preserve">ес пациента, превышающий допустимые технические нормы для данного </w:t>
      </w:r>
      <w:r w:rsidR="002649B9" w:rsidRPr="00466E16">
        <w:rPr>
          <w:sz w:val="28"/>
          <w:szCs w:val="28"/>
        </w:rPr>
        <w:t>типа аппарата (указываются в технической документации на аппарат);</w:t>
      </w:r>
    </w:p>
    <w:p w14:paraId="7EE6C113" w14:textId="77777777" w:rsidR="002649B9" w:rsidRPr="00466E16" w:rsidRDefault="00DB27D9" w:rsidP="00942058">
      <w:pPr>
        <w:pStyle w:val="a3"/>
        <w:numPr>
          <w:ilvl w:val="0"/>
          <w:numId w:val="2"/>
        </w:numPr>
        <w:tabs>
          <w:tab w:val="left" w:pos="426"/>
        </w:tabs>
        <w:ind w:left="0" w:firstLine="0"/>
        <w:jc w:val="both"/>
        <w:rPr>
          <w:sz w:val="28"/>
          <w:szCs w:val="28"/>
        </w:rPr>
      </w:pPr>
      <w:r>
        <w:rPr>
          <w:sz w:val="28"/>
          <w:szCs w:val="28"/>
        </w:rPr>
        <w:t>П</w:t>
      </w:r>
      <w:r w:rsidR="002649B9" w:rsidRPr="00466E16">
        <w:rPr>
          <w:sz w:val="28"/>
          <w:szCs w:val="28"/>
        </w:rPr>
        <w:t>овышенная чувствительность к активному веществу или к любому из вспомогательных веществ РФЛП.</w:t>
      </w:r>
    </w:p>
    <w:p w14:paraId="7589E1A5" w14:textId="77777777" w:rsidR="002649B9" w:rsidRPr="00AB1127" w:rsidRDefault="002649B9" w:rsidP="00942058">
      <w:pPr>
        <w:pStyle w:val="a3"/>
        <w:tabs>
          <w:tab w:val="left" w:pos="0"/>
          <w:tab w:val="left" w:pos="426"/>
        </w:tabs>
        <w:ind w:left="0"/>
        <w:jc w:val="both"/>
        <w:rPr>
          <w:b/>
          <w:sz w:val="28"/>
          <w:szCs w:val="28"/>
        </w:rPr>
      </w:pPr>
      <w:r w:rsidRPr="00AB1127">
        <w:rPr>
          <w:b/>
          <w:sz w:val="28"/>
          <w:szCs w:val="28"/>
        </w:rPr>
        <w:t>Относительные:</w:t>
      </w:r>
    </w:p>
    <w:p w14:paraId="45A27EF0" w14:textId="77777777" w:rsidR="00DB27D9" w:rsidRDefault="00DB27D9" w:rsidP="00942058">
      <w:pPr>
        <w:pStyle w:val="a3"/>
        <w:numPr>
          <w:ilvl w:val="0"/>
          <w:numId w:val="7"/>
        </w:numPr>
        <w:tabs>
          <w:tab w:val="left" w:pos="426"/>
        </w:tabs>
        <w:ind w:left="0" w:firstLine="0"/>
        <w:jc w:val="both"/>
        <w:rPr>
          <w:sz w:val="28"/>
          <w:szCs w:val="28"/>
        </w:rPr>
      </w:pPr>
      <w:r w:rsidRPr="00DB27D9">
        <w:rPr>
          <w:sz w:val="28"/>
          <w:szCs w:val="28"/>
        </w:rPr>
        <w:t>Период лактации (следует воздержаться от кормления ребенка грудным молоком в течение суток после введения препарата);</w:t>
      </w:r>
      <w:bookmarkStart w:id="18" w:name="_Toc534385310"/>
      <w:bookmarkStart w:id="19" w:name="_Toc534385544"/>
      <w:bookmarkStart w:id="20" w:name="_Toc534386643"/>
      <w:bookmarkStart w:id="21" w:name="_Toc534386869"/>
      <w:bookmarkStart w:id="22" w:name="_Toc1668965"/>
      <w:bookmarkStart w:id="23" w:name="_Toc7862356"/>
      <w:bookmarkEnd w:id="6"/>
      <w:bookmarkEnd w:id="7"/>
      <w:bookmarkEnd w:id="8"/>
      <w:bookmarkEnd w:id="9"/>
      <w:bookmarkEnd w:id="10"/>
      <w:bookmarkEnd w:id="11"/>
    </w:p>
    <w:p w14:paraId="05EC8ABE" w14:textId="77777777" w:rsidR="009C477A" w:rsidRDefault="00DB27D9" w:rsidP="00942058">
      <w:pPr>
        <w:pStyle w:val="a3"/>
        <w:numPr>
          <w:ilvl w:val="0"/>
          <w:numId w:val="7"/>
        </w:numPr>
        <w:tabs>
          <w:tab w:val="left" w:pos="426"/>
        </w:tabs>
        <w:ind w:left="0" w:firstLine="0"/>
        <w:jc w:val="both"/>
        <w:rPr>
          <w:sz w:val="28"/>
          <w:szCs w:val="28"/>
        </w:rPr>
      </w:pPr>
      <w:r w:rsidRPr="00DB27D9">
        <w:rPr>
          <w:sz w:val="28"/>
          <w:szCs w:val="28"/>
        </w:rPr>
        <w:t xml:space="preserve">Психологическое состояние пациента (не возможность пребывания в </w:t>
      </w:r>
      <w:r>
        <w:rPr>
          <w:sz w:val="28"/>
          <w:szCs w:val="28"/>
        </w:rPr>
        <w:t>амбулаторных условиях).</w:t>
      </w:r>
    </w:p>
    <w:p w14:paraId="5E934E6C" w14:textId="77777777" w:rsidR="00DB27D9" w:rsidRPr="00DB27D9" w:rsidRDefault="00DB27D9" w:rsidP="00942058">
      <w:pPr>
        <w:pStyle w:val="a3"/>
        <w:tabs>
          <w:tab w:val="left" w:pos="284"/>
          <w:tab w:val="left" w:pos="567"/>
          <w:tab w:val="left" w:pos="1276"/>
        </w:tabs>
        <w:ind w:left="0"/>
        <w:jc w:val="both"/>
        <w:rPr>
          <w:sz w:val="28"/>
          <w:szCs w:val="28"/>
        </w:rPr>
      </w:pPr>
    </w:p>
    <w:bookmarkEnd w:id="18"/>
    <w:bookmarkEnd w:id="19"/>
    <w:bookmarkEnd w:id="20"/>
    <w:bookmarkEnd w:id="21"/>
    <w:bookmarkEnd w:id="22"/>
    <w:bookmarkEnd w:id="23"/>
    <w:p w14:paraId="5434764D" w14:textId="77777777" w:rsidR="00B010E9" w:rsidRPr="00AB1127" w:rsidRDefault="00B010E9" w:rsidP="00942058">
      <w:pPr>
        <w:pStyle w:val="Default"/>
        <w:numPr>
          <w:ilvl w:val="0"/>
          <w:numId w:val="20"/>
        </w:numPr>
        <w:tabs>
          <w:tab w:val="left" w:pos="426"/>
        </w:tabs>
        <w:jc w:val="both"/>
        <w:rPr>
          <w:b/>
          <w:color w:val="auto"/>
          <w:sz w:val="28"/>
          <w:szCs w:val="28"/>
          <w:lang w:val="ru-RU"/>
        </w:rPr>
      </w:pPr>
      <w:r w:rsidRPr="00AB1127">
        <w:rPr>
          <w:rFonts w:eastAsia="Calibri"/>
          <w:b/>
          <w:color w:val="auto"/>
          <w:sz w:val="28"/>
          <w:szCs w:val="28"/>
          <w:lang w:val="ru-RU"/>
        </w:rPr>
        <w:t>Перечень основных и дополнительн</w:t>
      </w:r>
      <w:r w:rsidR="00DF4436" w:rsidRPr="00AB1127">
        <w:rPr>
          <w:rFonts w:eastAsia="Calibri"/>
          <w:b/>
          <w:color w:val="auto"/>
          <w:sz w:val="28"/>
          <w:szCs w:val="28"/>
          <w:lang w:val="ru-RU"/>
        </w:rPr>
        <w:t xml:space="preserve">ых диагностических мероприятий: </w:t>
      </w:r>
      <w:r w:rsidR="00DF4436" w:rsidRPr="00AB1127">
        <w:rPr>
          <w:rFonts w:eastAsia="Calibri"/>
          <w:color w:val="auto"/>
          <w:sz w:val="28"/>
          <w:szCs w:val="28"/>
          <w:lang w:val="ru-RU"/>
        </w:rPr>
        <w:t>н</w:t>
      </w:r>
      <w:r w:rsidR="00AC0E16" w:rsidRPr="00AB1127">
        <w:rPr>
          <w:bCs/>
          <w:color w:val="auto"/>
          <w:sz w:val="28"/>
          <w:szCs w:val="28"/>
          <w:lang w:val="ru-RU"/>
        </w:rPr>
        <w:t>ет.</w:t>
      </w:r>
    </w:p>
    <w:p w14:paraId="7BAB457B" w14:textId="77777777" w:rsidR="00FB7B60" w:rsidRPr="00AB1127" w:rsidRDefault="00FB7B60" w:rsidP="00942058">
      <w:pPr>
        <w:pStyle w:val="Default"/>
        <w:tabs>
          <w:tab w:val="left" w:pos="567"/>
        </w:tabs>
        <w:rPr>
          <w:rFonts w:eastAsia="Calibri"/>
          <w:b/>
          <w:color w:val="auto"/>
          <w:sz w:val="28"/>
          <w:szCs w:val="28"/>
          <w:lang w:val="ru-RU"/>
        </w:rPr>
      </w:pPr>
    </w:p>
    <w:p w14:paraId="749573E5" w14:textId="77777777" w:rsidR="00B010E9" w:rsidRPr="00065EEC" w:rsidRDefault="002649B9" w:rsidP="00942058">
      <w:pPr>
        <w:pStyle w:val="a3"/>
        <w:numPr>
          <w:ilvl w:val="0"/>
          <w:numId w:val="20"/>
        </w:numPr>
        <w:tabs>
          <w:tab w:val="left" w:pos="426"/>
        </w:tabs>
        <w:jc w:val="both"/>
        <w:outlineLvl w:val="2"/>
        <w:rPr>
          <w:b/>
          <w:color w:val="000000"/>
          <w:sz w:val="28"/>
          <w:szCs w:val="28"/>
        </w:rPr>
      </w:pPr>
      <w:r w:rsidRPr="00065EEC">
        <w:rPr>
          <w:b/>
          <w:color w:val="000000"/>
          <w:sz w:val="28"/>
          <w:szCs w:val="28"/>
        </w:rPr>
        <w:t>Тре</w:t>
      </w:r>
      <w:r w:rsidR="00DB27D9" w:rsidRPr="00065EEC">
        <w:rPr>
          <w:b/>
          <w:color w:val="000000"/>
          <w:sz w:val="28"/>
          <w:szCs w:val="28"/>
        </w:rPr>
        <w:t>бования к проведению процедуры/</w:t>
      </w:r>
      <w:r w:rsidRPr="00065EEC">
        <w:rPr>
          <w:b/>
          <w:color w:val="000000"/>
          <w:sz w:val="28"/>
          <w:szCs w:val="28"/>
        </w:rPr>
        <w:t>вмешательства:</w:t>
      </w:r>
    </w:p>
    <w:p w14:paraId="248C0DE8" w14:textId="77777777" w:rsidR="00DB27D9" w:rsidRPr="00AB1127" w:rsidRDefault="00DB27D9" w:rsidP="00942058">
      <w:pPr>
        <w:tabs>
          <w:tab w:val="left" w:pos="284"/>
          <w:tab w:val="left" w:pos="567"/>
        </w:tabs>
        <w:jc w:val="both"/>
        <w:outlineLvl w:val="2"/>
        <w:rPr>
          <w:b/>
          <w:bCs/>
          <w:sz w:val="28"/>
          <w:szCs w:val="28"/>
        </w:rPr>
      </w:pPr>
    </w:p>
    <w:p w14:paraId="2BFE3E8C" w14:textId="074FB09C" w:rsidR="00B010E9" w:rsidRPr="00AB1127" w:rsidRDefault="00DF3719" w:rsidP="00942058">
      <w:pPr>
        <w:tabs>
          <w:tab w:val="left" w:pos="284"/>
          <w:tab w:val="left" w:pos="567"/>
        </w:tabs>
        <w:jc w:val="both"/>
        <w:outlineLvl w:val="2"/>
        <w:rPr>
          <w:b/>
          <w:bCs/>
          <w:sz w:val="28"/>
          <w:szCs w:val="28"/>
        </w:rPr>
      </w:pPr>
      <w:bookmarkStart w:id="24" w:name="_Toc534385314"/>
      <w:bookmarkStart w:id="25" w:name="_Toc534385548"/>
      <w:bookmarkStart w:id="26" w:name="_Toc534386647"/>
      <w:bookmarkStart w:id="27" w:name="_Toc534386873"/>
      <w:bookmarkStart w:id="28" w:name="_Toc1668968"/>
      <w:bookmarkStart w:id="29" w:name="_Toc7862359"/>
      <w:r>
        <w:rPr>
          <w:b/>
          <w:bCs/>
          <w:sz w:val="28"/>
          <w:szCs w:val="28"/>
        </w:rPr>
        <w:t>У</w:t>
      </w:r>
      <w:r w:rsidRPr="00DF3719">
        <w:rPr>
          <w:b/>
          <w:bCs/>
          <w:sz w:val="28"/>
          <w:szCs w:val="28"/>
        </w:rPr>
        <w:t xml:space="preserve">словия для проведения </w:t>
      </w:r>
      <w:r w:rsidR="00B010E9" w:rsidRPr="00AB1127">
        <w:rPr>
          <w:b/>
          <w:bCs/>
          <w:sz w:val="28"/>
          <w:szCs w:val="28"/>
        </w:rPr>
        <w:t>(соблюдение мер безопасности, санитарно-противоэпидемический режим):</w:t>
      </w:r>
      <w:bookmarkEnd w:id="24"/>
      <w:bookmarkEnd w:id="25"/>
      <w:bookmarkEnd w:id="26"/>
      <w:bookmarkEnd w:id="27"/>
      <w:bookmarkEnd w:id="28"/>
      <w:bookmarkEnd w:id="29"/>
    </w:p>
    <w:p w14:paraId="53B23C5A" w14:textId="07EBF299" w:rsidR="00D51516" w:rsidRPr="00AB1127" w:rsidRDefault="00776196" w:rsidP="00942058">
      <w:pPr>
        <w:numPr>
          <w:ilvl w:val="0"/>
          <w:numId w:val="3"/>
        </w:numPr>
        <w:tabs>
          <w:tab w:val="left" w:pos="426"/>
        </w:tabs>
        <w:ind w:left="0" w:firstLine="0"/>
        <w:contextualSpacing/>
        <w:jc w:val="both"/>
        <w:rPr>
          <w:rFonts w:eastAsia="Calibri"/>
          <w:sz w:val="28"/>
          <w:szCs w:val="28"/>
          <w:lang w:val="lt-LT" w:eastAsia="en-US"/>
        </w:rPr>
      </w:pPr>
      <w:r w:rsidRPr="00B078C0">
        <w:rPr>
          <w:rFonts w:eastAsia="Calibri"/>
          <w:sz w:val="28"/>
          <w:szCs w:val="28"/>
          <w:lang w:val="kk-KZ" w:eastAsia="en-US"/>
        </w:rPr>
        <w:t xml:space="preserve">Согласно </w:t>
      </w:r>
      <w:r w:rsidR="00864275">
        <w:rPr>
          <w:rFonts w:eastAsia="Calibri"/>
          <w:sz w:val="28"/>
          <w:szCs w:val="28"/>
          <w:lang w:val="kk-KZ" w:eastAsia="en-US"/>
        </w:rPr>
        <w:t>Санитарно-эпидемиологическим</w:t>
      </w:r>
      <w:r w:rsidRPr="00B078C0">
        <w:rPr>
          <w:rFonts w:eastAsia="Calibri"/>
          <w:sz w:val="28"/>
          <w:szCs w:val="28"/>
          <w:lang w:val="kk-KZ" w:eastAsia="en-US"/>
        </w:rPr>
        <w:t xml:space="preserve"> требования</w:t>
      </w:r>
      <w:r w:rsidR="00864275">
        <w:rPr>
          <w:rFonts w:eastAsia="Calibri"/>
          <w:sz w:val="28"/>
          <w:szCs w:val="28"/>
          <w:lang w:val="kk-KZ" w:eastAsia="en-US"/>
        </w:rPr>
        <w:t>м</w:t>
      </w:r>
      <w:r w:rsidRPr="00B078C0">
        <w:rPr>
          <w:rFonts w:eastAsia="Calibri"/>
          <w:sz w:val="28"/>
          <w:szCs w:val="28"/>
          <w:lang w:val="kk-KZ" w:eastAsia="en-US"/>
        </w:rPr>
        <w:t xml:space="preserve"> к радиационно-опасным объектам радионуклидную диагностику и лечение с помощью РФП и (или) производство позитронно-излучающих РФП осуществляется в организациях ядерной медицины</w:t>
      </w:r>
      <w:r w:rsidRPr="00B078C0">
        <w:rPr>
          <w:rFonts w:eastAsia="Calibri"/>
          <w:sz w:val="28"/>
          <w:szCs w:val="28"/>
          <w:lang w:eastAsia="en-US"/>
        </w:rPr>
        <w:t xml:space="preserve"> </w:t>
      </w:r>
      <w:r w:rsidR="00F67918" w:rsidRPr="00AB1127">
        <w:rPr>
          <w:rFonts w:eastAsia="Calibri"/>
          <w:sz w:val="28"/>
          <w:szCs w:val="28"/>
          <w:lang w:eastAsia="en-US"/>
        </w:rPr>
        <w:t>[</w:t>
      </w:r>
      <w:r w:rsidR="00685233" w:rsidRPr="00685233">
        <w:rPr>
          <w:rFonts w:eastAsia="Calibri"/>
          <w:sz w:val="28"/>
          <w:szCs w:val="28"/>
          <w:lang w:eastAsia="en-US"/>
        </w:rPr>
        <w:t>2</w:t>
      </w:r>
      <w:r w:rsidR="00F67918" w:rsidRPr="00AB1127">
        <w:rPr>
          <w:rFonts w:eastAsia="Calibri"/>
          <w:sz w:val="28"/>
          <w:szCs w:val="28"/>
          <w:lang w:eastAsia="en-US"/>
        </w:rPr>
        <w:t>]</w:t>
      </w:r>
      <w:r w:rsidR="00D51516" w:rsidRPr="00AB1127">
        <w:rPr>
          <w:rFonts w:eastAsia="Calibri"/>
          <w:sz w:val="28"/>
          <w:szCs w:val="28"/>
          <w:lang w:val="kk-KZ" w:eastAsia="en-US"/>
        </w:rPr>
        <w:t>.</w:t>
      </w:r>
    </w:p>
    <w:p w14:paraId="77C22B13" w14:textId="77777777" w:rsidR="00220913" w:rsidRPr="00E416AA" w:rsidRDefault="00220913" w:rsidP="00942058">
      <w:pPr>
        <w:tabs>
          <w:tab w:val="left" w:pos="426"/>
        </w:tabs>
        <w:jc w:val="both"/>
        <w:rPr>
          <w:rFonts w:eastAsia="Calibri"/>
          <w:b/>
          <w:sz w:val="28"/>
          <w:szCs w:val="28"/>
          <w:lang w:val="lt-LT" w:eastAsia="en-US"/>
        </w:rPr>
      </w:pPr>
    </w:p>
    <w:p w14:paraId="6EFB64B2" w14:textId="77777777" w:rsidR="00B010E9" w:rsidRPr="00AB1127" w:rsidRDefault="00B010E9" w:rsidP="00942058">
      <w:pPr>
        <w:tabs>
          <w:tab w:val="left" w:pos="426"/>
        </w:tabs>
        <w:jc w:val="both"/>
        <w:rPr>
          <w:rFonts w:eastAsia="Calibri"/>
          <w:sz w:val="28"/>
          <w:szCs w:val="28"/>
          <w:lang w:eastAsia="en-US"/>
        </w:rPr>
      </w:pPr>
      <w:r w:rsidRPr="00AB1127">
        <w:rPr>
          <w:rFonts w:eastAsia="Calibri"/>
          <w:b/>
          <w:sz w:val="28"/>
          <w:szCs w:val="28"/>
          <w:lang w:eastAsia="en-US"/>
        </w:rPr>
        <w:t xml:space="preserve">Требование </w:t>
      </w:r>
      <w:r w:rsidR="00CF36D6">
        <w:rPr>
          <w:rFonts w:eastAsia="Calibri"/>
          <w:b/>
          <w:sz w:val="28"/>
          <w:szCs w:val="28"/>
          <w:lang w:eastAsia="en-US"/>
        </w:rPr>
        <w:t>к оснащению</w:t>
      </w:r>
      <w:r w:rsidRPr="00AB1127">
        <w:rPr>
          <w:rFonts w:eastAsia="Calibri"/>
          <w:sz w:val="28"/>
          <w:szCs w:val="28"/>
          <w:lang w:eastAsia="en-US"/>
        </w:rPr>
        <w:t>:</w:t>
      </w:r>
    </w:p>
    <w:p w14:paraId="3D52F6FA" w14:textId="77777777" w:rsidR="00B010E9" w:rsidRPr="00AB1127" w:rsidRDefault="00776196" w:rsidP="00942058">
      <w:pPr>
        <w:numPr>
          <w:ilvl w:val="0"/>
          <w:numId w:val="1"/>
        </w:numPr>
        <w:tabs>
          <w:tab w:val="left" w:pos="426"/>
        </w:tabs>
        <w:ind w:left="0" w:firstLine="0"/>
        <w:contextualSpacing/>
        <w:jc w:val="both"/>
        <w:rPr>
          <w:rFonts w:eastAsia="Calibri"/>
          <w:sz w:val="28"/>
          <w:szCs w:val="28"/>
          <w:lang w:val="lt-LT" w:eastAsia="en-US"/>
        </w:rPr>
      </w:pPr>
      <w:r>
        <w:rPr>
          <w:rFonts w:eastAsia="Calibri"/>
          <w:sz w:val="28"/>
          <w:szCs w:val="28"/>
          <w:lang w:eastAsia="en-US"/>
        </w:rPr>
        <w:t>П</w:t>
      </w:r>
      <w:r w:rsidR="00B010E9" w:rsidRPr="00AB1127">
        <w:rPr>
          <w:rFonts w:eastAsia="Calibri"/>
          <w:sz w:val="28"/>
          <w:szCs w:val="28"/>
          <w:lang w:eastAsia="en-US"/>
        </w:rPr>
        <w:t>озитронно-эмиссионный томограф, совмещенный с компьютерным томографом</w:t>
      </w:r>
      <w:r w:rsidR="00B010E9" w:rsidRPr="00AB1127">
        <w:rPr>
          <w:rFonts w:eastAsia="Calibri"/>
          <w:sz w:val="28"/>
          <w:szCs w:val="28"/>
          <w:lang w:val="lt-LT" w:eastAsia="en-US"/>
        </w:rPr>
        <w:t>;</w:t>
      </w:r>
    </w:p>
    <w:p w14:paraId="32D9A778" w14:textId="77777777" w:rsidR="00B010E9" w:rsidRPr="00AB1127" w:rsidRDefault="00A9243C" w:rsidP="00942058">
      <w:pPr>
        <w:numPr>
          <w:ilvl w:val="0"/>
          <w:numId w:val="1"/>
        </w:numPr>
        <w:tabs>
          <w:tab w:val="left" w:pos="426"/>
        </w:tabs>
        <w:ind w:left="0" w:firstLine="0"/>
        <w:contextualSpacing/>
        <w:jc w:val="both"/>
        <w:rPr>
          <w:rFonts w:eastAsia="Calibri"/>
          <w:sz w:val="28"/>
          <w:szCs w:val="28"/>
          <w:lang w:val="lt-LT" w:eastAsia="en-US"/>
        </w:rPr>
      </w:pPr>
      <w:r>
        <w:rPr>
          <w:rFonts w:eastAsia="Calibri"/>
          <w:sz w:val="28"/>
          <w:szCs w:val="28"/>
          <w:lang w:eastAsia="en-US"/>
        </w:rPr>
        <w:t>РФЛП</w:t>
      </w:r>
      <w:r w:rsidR="00B010E9" w:rsidRPr="00AB1127">
        <w:rPr>
          <w:rFonts w:eastAsia="Calibri"/>
          <w:sz w:val="28"/>
          <w:szCs w:val="28"/>
          <w:lang w:eastAsia="en-US"/>
        </w:rPr>
        <w:t xml:space="preserve"> 18</w:t>
      </w:r>
      <w:r w:rsidR="00B010E9" w:rsidRPr="00AB1127">
        <w:rPr>
          <w:rFonts w:eastAsia="Calibri"/>
          <w:sz w:val="28"/>
          <w:szCs w:val="28"/>
          <w:lang w:val="en-US" w:eastAsia="en-US"/>
        </w:rPr>
        <w:t>F</w:t>
      </w:r>
      <w:r w:rsidR="00B010E9" w:rsidRPr="00AB1127">
        <w:rPr>
          <w:rFonts w:eastAsia="Calibri"/>
          <w:sz w:val="28"/>
          <w:szCs w:val="28"/>
          <w:lang w:eastAsia="en-US"/>
        </w:rPr>
        <w:t>-</w:t>
      </w:r>
      <w:r w:rsidR="00220913" w:rsidRPr="00AB1127">
        <w:rPr>
          <w:rFonts w:eastAsia="Calibri"/>
          <w:sz w:val="28"/>
          <w:szCs w:val="28"/>
          <w:lang w:val="en-US" w:eastAsia="en-US"/>
        </w:rPr>
        <w:t>NaF</w:t>
      </w:r>
      <w:r w:rsidR="00220913" w:rsidRPr="00AB1127">
        <w:rPr>
          <w:rFonts w:eastAsia="Calibri"/>
          <w:sz w:val="28"/>
          <w:szCs w:val="28"/>
          <w:lang w:eastAsia="en-US"/>
        </w:rPr>
        <w:t>;</w:t>
      </w:r>
    </w:p>
    <w:p w14:paraId="62FA677B" w14:textId="77777777" w:rsidR="00B010E9" w:rsidRPr="00AB1127" w:rsidRDefault="00776196" w:rsidP="00942058">
      <w:pPr>
        <w:numPr>
          <w:ilvl w:val="0"/>
          <w:numId w:val="1"/>
        </w:numPr>
        <w:tabs>
          <w:tab w:val="left" w:pos="426"/>
        </w:tabs>
        <w:ind w:left="0" w:firstLine="0"/>
        <w:contextualSpacing/>
        <w:jc w:val="both"/>
        <w:rPr>
          <w:rFonts w:eastAsia="Calibri"/>
          <w:sz w:val="28"/>
          <w:szCs w:val="28"/>
          <w:lang w:val="lt-LT" w:eastAsia="en-US"/>
        </w:rPr>
      </w:pPr>
      <w:r>
        <w:rPr>
          <w:rFonts w:eastAsia="Calibri"/>
          <w:sz w:val="28"/>
          <w:szCs w:val="28"/>
          <w:lang w:eastAsia="en-US"/>
        </w:rPr>
        <w:t>И</w:t>
      </w:r>
      <w:r w:rsidR="00B010E9" w:rsidRPr="00AB1127">
        <w:rPr>
          <w:rFonts w:eastAsia="Calibri"/>
          <w:sz w:val="28"/>
          <w:szCs w:val="28"/>
          <w:lang w:eastAsia="en-US"/>
        </w:rPr>
        <w:t>ндивидуальные, стационарные и передвижные средства радиационной защиты;</w:t>
      </w:r>
    </w:p>
    <w:p w14:paraId="3B60BF10" w14:textId="77777777" w:rsidR="00503CE5" w:rsidRPr="00AB1127" w:rsidRDefault="00776196" w:rsidP="00942058">
      <w:pPr>
        <w:numPr>
          <w:ilvl w:val="0"/>
          <w:numId w:val="1"/>
        </w:numPr>
        <w:tabs>
          <w:tab w:val="left" w:pos="426"/>
        </w:tabs>
        <w:ind w:left="0" w:firstLine="0"/>
        <w:contextualSpacing/>
        <w:jc w:val="both"/>
        <w:rPr>
          <w:rFonts w:eastAsia="Calibri"/>
          <w:b/>
          <w:sz w:val="28"/>
          <w:szCs w:val="28"/>
          <w:lang w:val="lt-LT" w:eastAsia="en-US"/>
        </w:rPr>
      </w:pPr>
      <w:r>
        <w:rPr>
          <w:rFonts w:eastAsia="Calibri"/>
          <w:sz w:val="28"/>
          <w:szCs w:val="28"/>
          <w:lang w:eastAsia="en-US"/>
        </w:rPr>
        <w:t>Р</w:t>
      </w:r>
      <w:r w:rsidR="00B010E9" w:rsidRPr="00AB1127">
        <w:rPr>
          <w:rFonts w:eastAsia="Calibri"/>
          <w:sz w:val="28"/>
          <w:szCs w:val="28"/>
          <w:lang w:eastAsia="en-US"/>
        </w:rPr>
        <w:t>абочая станция с программным обеспечением для обработки данных.</w:t>
      </w:r>
    </w:p>
    <w:p w14:paraId="098E9970" w14:textId="77777777" w:rsidR="00AC0E16" w:rsidRPr="00AB1127" w:rsidRDefault="00AC0E16" w:rsidP="00942058">
      <w:pPr>
        <w:tabs>
          <w:tab w:val="left" w:pos="284"/>
          <w:tab w:val="left" w:pos="567"/>
          <w:tab w:val="left" w:pos="1276"/>
        </w:tabs>
        <w:contextualSpacing/>
        <w:jc w:val="both"/>
        <w:rPr>
          <w:rFonts w:eastAsia="Calibri"/>
          <w:b/>
          <w:sz w:val="28"/>
          <w:szCs w:val="28"/>
          <w:lang w:val="lt-LT" w:eastAsia="en-US"/>
        </w:rPr>
      </w:pPr>
    </w:p>
    <w:p w14:paraId="3EA1223F" w14:textId="77777777" w:rsidR="00B010E9" w:rsidRPr="000718BB" w:rsidRDefault="00B010E9" w:rsidP="00942058">
      <w:pPr>
        <w:tabs>
          <w:tab w:val="left" w:pos="284"/>
          <w:tab w:val="left" w:pos="567"/>
          <w:tab w:val="left" w:pos="1276"/>
        </w:tabs>
        <w:contextualSpacing/>
        <w:jc w:val="both"/>
        <w:rPr>
          <w:rFonts w:eastAsia="Calibri"/>
          <w:b/>
          <w:sz w:val="28"/>
          <w:szCs w:val="28"/>
          <w:lang w:eastAsia="en-US"/>
        </w:rPr>
      </w:pPr>
      <w:r w:rsidRPr="000718BB">
        <w:rPr>
          <w:rFonts w:eastAsia="Calibri"/>
          <w:b/>
          <w:sz w:val="28"/>
          <w:szCs w:val="28"/>
          <w:lang w:val="lt-LT" w:eastAsia="en-US"/>
        </w:rPr>
        <w:t xml:space="preserve">Требования к подготовке пациента: </w:t>
      </w:r>
    </w:p>
    <w:p w14:paraId="46ABAC71" w14:textId="77777777" w:rsidR="000718BB" w:rsidRPr="000718BB" w:rsidRDefault="000718BB" w:rsidP="00942058">
      <w:pPr>
        <w:tabs>
          <w:tab w:val="left" w:pos="284"/>
          <w:tab w:val="left" w:pos="567"/>
          <w:tab w:val="left" w:pos="1276"/>
        </w:tabs>
        <w:contextualSpacing/>
        <w:jc w:val="both"/>
        <w:rPr>
          <w:b/>
          <w:sz w:val="28"/>
          <w:szCs w:val="28"/>
        </w:rPr>
      </w:pPr>
      <w:r>
        <w:rPr>
          <w:b/>
          <w:sz w:val="28"/>
          <w:szCs w:val="28"/>
        </w:rPr>
        <w:t>Основные:</w:t>
      </w:r>
    </w:p>
    <w:p w14:paraId="430357EC" w14:textId="77777777" w:rsidR="00650CD5" w:rsidRDefault="00650CD5" w:rsidP="00942058">
      <w:pPr>
        <w:pStyle w:val="a3"/>
        <w:numPr>
          <w:ilvl w:val="0"/>
          <w:numId w:val="13"/>
        </w:numPr>
        <w:tabs>
          <w:tab w:val="left" w:pos="426"/>
        </w:tabs>
        <w:ind w:left="0" w:firstLine="0"/>
        <w:jc w:val="both"/>
        <w:rPr>
          <w:rFonts w:eastAsia="Calibri"/>
          <w:sz w:val="28"/>
          <w:szCs w:val="28"/>
          <w:lang w:eastAsia="en-US"/>
        </w:rPr>
      </w:pPr>
      <w:r w:rsidRPr="003B2346">
        <w:rPr>
          <w:rFonts w:eastAsia="Calibri"/>
          <w:sz w:val="28"/>
          <w:szCs w:val="28"/>
          <w:lang w:eastAsia="en-US"/>
        </w:rPr>
        <w:t>Направление профильного специалиста с предоставлением выписки о проведенном обследовании и планируемом лечении</w:t>
      </w:r>
      <w:r w:rsidR="00D758CB" w:rsidRPr="000718BB">
        <w:rPr>
          <w:rFonts w:eastAsia="Calibri"/>
          <w:sz w:val="28"/>
          <w:szCs w:val="28"/>
          <w:lang w:eastAsia="en-US"/>
        </w:rPr>
        <w:t>;</w:t>
      </w:r>
    </w:p>
    <w:p w14:paraId="7250CFA6" w14:textId="77777777" w:rsidR="000718BB" w:rsidRPr="000718BB" w:rsidRDefault="00650CD5" w:rsidP="00942058">
      <w:pPr>
        <w:pStyle w:val="a3"/>
        <w:numPr>
          <w:ilvl w:val="0"/>
          <w:numId w:val="13"/>
        </w:numPr>
        <w:tabs>
          <w:tab w:val="left" w:pos="426"/>
        </w:tabs>
        <w:ind w:left="0" w:firstLine="0"/>
        <w:jc w:val="both"/>
        <w:rPr>
          <w:rFonts w:eastAsia="Calibri"/>
          <w:sz w:val="28"/>
          <w:szCs w:val="28"/>
          <w:lang w:eastAsia="en-US"/>
        </w:rPr>
      </w:pPr>
      <w:r w:rsidRPr="003B2346">
        <w:rPr>
          <w:rFonts w:eastAsia="Calibri"/>
          <w:sz w:val="28"/>
          <w:szCs w:val="28"/>
          <w:lang w:eastAsia="en-US"/>
        </w:rPr>
        <w:t>Подтверждение отсутствия противопоказаний к радионуклидному исследованию</w:t>
      </w:r>
      <w:r>
        <w:rPr>
          <w:rFonts w:eastAsia="Calibri"/>
          <w:sz w:val="28"/>
          <w:szCs w:val="28"/>
          <w:lang w:eastAsia="en-US"/>
        </w:rPr>
        <w:t>;</w:t>
      </w:r>
    </w:p>
    <w:p w14:paraId="213B081F" w14:textId="77777777" w:rsidR="000718BB" w:rsidRPr="000718BB" w:rsidRDefault="00650CD5" w:rsidP="00942058">
      <w:pPr>
        <w:pStyle w:val="a3"/>
        <w:numPr>
          <w:ilvl w:val="0"/>
          <w:numId w:val="13"/>
        </w:numPr>
        <w:tabs>
          <w:tab w:val="left" w:pos="426"/>
        </w:tabs>
        <w:ind w:left="0" w:firstLine="0"/>
        <w:jc w:val="both"/>
        <w:rPr>
          <w:rFonts w:eastAsia="Calibri"/>
          <w:sz w:val="28"/>
          <w:szCs w:val="28"/>
          <w:lang w:eastAsia="en-US"/>
        </w:rPr>
      </w:pPr>
      <w:r w:rsidRPr="003B2346">
        <w:rPr>
          <w:rFonts w:eastAsia="Calibri"/>
          <w:sz w:val="28"/>
          <w:szCs w:val="28"/>
          <w:lang w:eastAsia="en-US"/>
        </w:rPr>
        <w:t>Предварительная отмена приема пищи перед проведением процедуры не требуется</w:t>
      </w:r>
      <w:r w:rsidR="000718BB" w:rsidRPr="000718BB">
        <w:rPr>
          <w:rFonts w:eastAsia="Calibri"/>
          <w:sz w:val="28"/>
          <w:szCs w:val="28"/>
          <w:lang w:eastAsia="en-US"/>
        </w:rPr>
        <w:t>;</w:t>
      </w:r>
    </w:p>
    <w:p w14:paraId="70B347A1" w14:textId="77777777" w:rsidR="000718BB" w:rsidRDefault="00650CD5" w:rsidP="00942058">
      <w:pPr>
        <w:pStyle w:val="a3"/>
        <w:numPr>
          <w:ilvl w:val="0"/>
          <w:numId w:val="9"/>
        </w:numPr>
        <w:tabs>
          <w:tab w:val="left" w:pos="426"/>
        </w:tabs>
        <w:ind w:left="0" w:firstLine="0"/>
        <w:jc w:val="both"/>
        <w:rPr>
          <w:rFonts w:eastAsia="Calibri"/>
          <w:sz w:val="28"/>
          <w:szCs w:val="28"/>
          <w:lang w:eastAsia="en-US"/>
        </w:rPr>
      </w:pPr>
      <w:r w:rsidRPr="003B2346">
        <w:rPr>
          <w:rFonts w:eastAsia="Calibri"/>
          <w:sz w:val="28"/>
          <w:szCs w:val="28"/>
          <w:lang w:eastAsia="en-US"/>
        </w:rPr>
        <w:lastRenderedPageBreak/>
        <w:t>Осуществление пероральной гидратации организма (около 1-2 литров воды комнатной температуры за два часа до инъекции). В случае невозможности перорального введения воды в организм пациента, возможно внутривенное введение физиологического раствора натрия хлорида 0,9% в объеме до 400-600 мл. Гидратация организма допустима при нормальном функционировании мочевыводящих путей, сердечно-сосудистой системы</w:t>
      </w:r>
      <w:r w:rsidR="000718BB" w:rsidRPr="00AB1127">
        <w:rPr>
          <w:rFonts w:eastAsia="Calibri"/>
          <w:sz w:val="28"/>
          <w:szCs w:val="28"/>
          <w:lang w:eastAsia="en-US"/>
        </w:rPr>
        <w:t>.</w:t>
      </w:r>
    </w:p>
    <w:p w14:paraId="28CFD870" w14:textId="77777777" w:rsidR="00D758CB" w:rsidRDefault="00D758CB" w:rsidP="00942058">
      <w:pPr>
        <w:tabs>
          <w:tab w:val="left" w:pos="284"/>
          <w:tab w:val="left" w:pos="567"/>
          <w:tab w:val="left" w:pos="1276"/>
        </w:tabs>
        <w:contextualSpacing/>
        <w:jc w:val="both"/>
        <w:rPr>
          <w:rFonts w:eastAsia="Calibri"/>
          <w:b/>
          <w:sz w:val="28"/>
          <w:szCs w:val="28"/>
          <w:lang w:eastAsia="en-US"/>
        </w:rPr>
      </w:pPr>
    </w:p>
    <w:p w14:paraId="48AEF85C" w14:textId="77777777" w:rsidR="00D758CB" w:rsidRPr="000718BB" w:rsidRDefault="000718BB" w:rsidP="00942058">
      <w:pPr>
        <w:tabs>
          <w:tab w:val="left" w:pos="284"/>
          <w:tab w:val="left" w:pos="567"/>
          <w:tab w:val="left" w:pos="1276"/>
        </w:tabs>
        <w:contextualSpacing/>
        <w:jc w:val="both"/>
        <w:rPr>
          <w:rFonts w:eastAsia="Calibri"/>
          <w:b/>
          <w:sz w:val="32"/>
          <w:szCs w:val="28"/>
          <w:lang w:eastAsia="en-US"/>
        </w:rPr>
      </w:pPr>
      <w:r w:rsidRPr="000718BB">
        <w:rPr>
          <w:b/>
          <w:sz w:val="28"/>
        </w:rPr>
        <w:t>Дополнительные:</w:t>
      </w:r>
    </w:p>
    <w:p w14:paraId="7B7AB9AF" w14:textId="77777777" w:rsidR="00337E46" w:rsidRPr="00337E46" w:rsidRDefault="00337E46" w:rsidP="00942058">
      <w:pPr>
        <w:pStyle w:val="a3"/>
        <w:numPr>
          <w:ilvl w:val="0"/>
          <w:numId w:val="14"/>
        </w:numPr>
        <w:tabs>
          <w:tab w:val="left" w:pos="426"/>
        </w:tabs>
        <w:ind w:left="0" w:firstLine="0"/>
        <w:jc w:val="both"/>
        <w:rPr>
          <w:sz w:val="28"/>
          <w:szCs w:val="28"/>
        </w:rPr>
      </w:pPr>
      <w:r w:rsidRPr="00337E46">
        <w:rPr>
          <w:sz w:val="28"/>
          <w:szCs w:val="28"/>
        </w:rPr>
        <w:t>Информация о костно-суставной системе пациента (наличие травматических повреждений, хирургических (ортопедических) вмешательств, онкологических заболеваний, остеомиелита, артрита, лучевой терапии или других локализованных состояний, влияющих на уровень накопления изотопа;</w:t>
      </w:r>
    </w:p>
    <w:p w14:paraId="2E326DBB" w14:textId="77777777" w:rsidR="00337E46" w:rsidRPr="00337E46" w:rsidRDefault="00337E46" w:rsidP="00942058">
      <w:pPr>
        <w:pStyle w:val="a3"/>
        <w:numPr>
          <w:ilvl w:val="0"/>
          <w:numId w:val="14"/>
        </w:numPr>
        <w:tabs>
          <w:tab w:val="left" w:pos="426"/>
        </w:tabs>
        <w:ind w:left="0" w:firstLine="0"/>
        <w:jc w:val="both"/>
        <w:rPr>
          <w:sz w:val="28"/>
          <w:szCs w:val="28"/>
        </w:rPr>
      </w:pPr>
      <w:r w:rsidRPr="00337E46">
        <w:rPr>
          <w:sz w:val="28"/>
          <w:szCs w:val="28"/>
        </w:rPr>
        <w:t>Результаты лабораторных исследований (щелочной фосфатазы, ПСА при раке простаты);</w:t>
      </w:r>
    </w:p>
    <w:p w14:paraId="5FA85BD9" w14:textId="77777777" w:rsidR="00337E46" w:rsidRPr="00337E46" w:rsidRDefault="00337E46" w:rsidP="00942058">
      <w:pPr>
        <w:pStyle w:val="a3"/>
        <w:numPr>
          <w:ilvl w:val="0"/>
          <w:numId w:val="14"/>
        </w:numPr>
        <w:tabs>
          <w:tab w:val="left" w:pos="426"/>
        </w:tabs>
        <w:ind w:left="0" w:firstLine="0"/>
        <w:jc w:val="both"/>
        <w:rPr>
          <w:sz w:val="28"/>
          <w:szCs w:val="28"/>
        </w:rPr>
      </w:pPr>
      <w:r w:rsidRPr="00337E46">
        <w:rPr>
          <w:sz w:val="28"/>
          <w:szCs w:val="28"/>
        </w:rPr>
        <w:t>Результаты предыдущих инструментальных исследований (УЗИ, КТ, МРТ, ПЭТ/КТ, ОФЭКТ/КТ и Сцинтиграфии).</w:t>
      </w:r>
    </w:p>
    <w:p w14:paraId="58D88785" w14:textId="77777777" w:rsidR="00776196" w:rsidRPr="00AB1127" w:rsidRDefault="00776196" w:rsidP="00942058">
      <w:pPr>
        <w:pStyle w:val="a3"/>
        <w:tabs>
          <w:tab w:val="left" w:pos="284"/>
          <w:tab w:val="left" w:pos="567"/>
          <w:tab w:val="left" w:pos="1276"/>
        </w:tabs>
        <w:ind w:left="0"/>
        <w:jc w:val="both"/>
        <w:rPr>
          <w:rFonts w:eastAsia="Calibri"/>
          <w:sz w:val="28"/>
          <w:szCs w:val="28"/>
          <w:lang w:eastAsia="en-US"/>
        </w:rPr>
      </w:pPr>
    </w:p>
    <w:p w14:paraId="05D3E48B" w14:textId="77777777" w:rsidR="00220913" w:rsidRPr="00AB1127" w:rsidRDefault="00B010E9" w:rsidP="00942058">
      <w:pPr>
        <w:pStyle w:val="a3"/>
        <w:keepNext/>
        <w:tabs>
          <w:tab w:val="left" w:pos="567"/>
        </w:tabs>
        <w:ind w:left="0"/>
        <w:jc w:val="both"/>
        <w:rPr>
          <w:rFonts w:eastAsia="Calibri"/>
          <w:b/>
          <w:sz w:val="28"/>
          <w:szCs w:val="28"/>
          <w:lang w:val="lt-LT" w:eastAsia="en-US"/>
        </w:rPr>
      </w:pPr>
      <w:r w:rsidRPr="00AB1127">
        <w:rPr>
          <w:rFonts w:eastAsia="Calibri"/>
          <w:b/>
          <w:sz w:val="28"/>
          <w:szCs w:val="28"/>
          <w:lang w:val="lt-LT" w:eastAsia="en-US"/>
        </w:rPr>
        <w:t>Методика проведения процедуры/вмешательства:</w:t>
      </w:r>
    </w:p>
    <w:p w14:paraId="2CF35933" w14:textId="77777777" w:rsidR="00E9274C" w:rsidRPr="00E9274C" w:rsidRDefault="00E9274C" w:rsidP="00942058">
      <w:pPr>
        <w:pStyle w:val="Default"/>
        <w:keepNext/>
        <w:numPr>
          <w:ilvl w:val="0"/>
          <w:numId w:val="15"/>
        </w:numPr>
        <w:tabs>
          <w:tab w:val="left" w:pos="426"/>
        </w:tabs>
        <w:ind w:left="0" w:firstLine="0"/>
        <w:jc w:val="both"/>
        <w:rPr>
          <w:color w:val="auto"/>
          <w:sz w:val="28"/>
          <w:szCs w:val="28"/>
          <w:lang w:val="ru-RU"/>
        </w:rPr>
      </w:pPr>
      <w:r>
        <w:rPr>
          <w:color w:val="auto"/>
          <w:sz w:val="28"/>
          <w:szCs w:val="28"/>
          <w:lang w:val="ru-RU"/>
        </w:rPr>
        <w:t>После</w:t>
      </w:r>
      <w:r w:rsidRPr="00E9274C">
        <w:rPr>
          <w:color w:val="auto"/>
          <w:sz w:val="28"/>
          <w:szCs w:val="28"/>
          <w:lang w:val="ru-RU"/>
        </w:rPr>
        <w:t xml:space="preserve"> полной релаксации организма</w:t>
      </w:r>
      <w:r>
        <w:rPr>
          <w:color w:val="auto"/>
          <w:sz w:val="28"/>
          <w:szCs w:val="28"/>
          <w:lang w:val="ru-RU"/>
        </w:rPr>
        <w:t xml:space="preserve"> пациенту </w:t>
      </w:r>
      <w:r>
        <w:rPr>
          <w:sz w:val="28"/>
          <w:szCs w:val="28"/>
          <w:lang w:val="ru-RU"/>
        </w:rPr>
        <w:t>в</w:t>
      </w:r>
      <w:r w:rsidRPr="00E9274C">
        <w:rPr>
          <w:sz w:val="28"/>
          <w:szCs w:val="28"/>
          <w:lang w:val="ru-RU"/>
        </w:rPr>
        <w:t>нутривенно в</w:t>
      </w:r>
      <w:r>
        <w:rPr>
          <w:sz w:val="28"/>
          <w:szCs w:val="28"/>
          <w:lang w:val="ru-RU"/>
        </w:rPr>
        <w:t xml:space="preserve">водится </w:t>
      </w:r>
      <w:r w:rsidRPr="00E9274C">
        <w:rPr>
          <w:sz w:val="28"/>
          <w:szCs w:val="28"/>
          <w:lang w:val="ru-RU"/>
        </w:rPr>
        <w:t>18</w:t>
      </w:r>
      <w:r w:rsidRPr="004F753D">
        <w:rPr>
          <w:sz w:val="28"/>
          <w:szCs w:val="28"/>
        </w:rPr>
        <w:t>F</w:t>
      </w:r>
      <w:r w:rsidRPr="00E9274C">
        <w:rPr>
          <w:sz w:val="28"/>
          <w:szCs w:val="28"/>
          <w:lang w:val="ru-RU"/>
        </w:rPr>
        <w:t>-</w:t>
      </w:r>
      <w:r w:rsidRPr="004F753D">
        <w:rPr>
          <w:sz w:val="28"/>
          <w:szCs w:val="28"/>
        </w:rPr>
        <w:t>NaF</w:t>
      </w:r>
      <w:r w:rsidRPr="00E9274C">
        <w:rPr>
          <w:sz w:val="28"/>
          <w:szCs w:val="28"/>
          <w:lang w:val="ru-RU"/>
        </w:rPr>
        <w:t xml:space="preserve"> через </w:t>
      </w:r>
      <w:r w:rsidRPr="00E9274C">
        <w:rPr>
          <w:sz w:val="28"/>
          <w:lang w:val="ru-RU"/>
        </w:rPr>
        <w:t>предварительно</w:t>
      </w:r>
      <w:r w:rsidRPr="00E9274C">
        <w:rPr>
          <w:sz w:val="32"/>
          <w:szCs w:val="28"/>
          <w:lang w:val="ru-RU"/>
        </w:rPr>
        <w:t xml:space="preserve"> </w:t>
      </w:r>
      <w:r w:rsidRPr="00E9274C">
        <w:rPr>
          <w:sz w:val="28"/>
          <w:szCs w:val="28"/>
          <w:lang w:val="ru-RU"/>
        </w:rPr>
        <w:t>установленный катетер</w:t>
      </w:r>
      <w:r>
        <w:rPr>
          <w:sz w:val="28"/>
          <w:szCs w:val="28"/>
          <w:lang w:val="ru-RU"/>
        </w:rPr>
        <w:t>.</w:t>
      </w:r>
    </w:p>
    <w:p w14:paraId="0EB1D5EB" w14:textId="3714042B" w:rsidR="000B3BFF" w:rsidRPr="000B3BFF" w:rsidRDefault="00E9274C" w:rsidP="00942058">
      <w:pPr>
        <w:pStyle w:val="Default"/>
        <w:numPr>
          <w:ilvl w:val="0"/>
          <w:numId w:val="15"/>
        </w:numPr>
        <w:tabs>
          <w:tab w:val="left" w:pos="426"/>
        </w:tabs>
        <w:ind w:left="0" w:firstLine="0"/>
        <w:jc w:val="both"/>
        <w:rPr>
          <w:i/>
          <w:color w:val="auto"/>
          <w:sz w:val="28"/>
          <w:szCs w:val="28"/>
          <w:lang w:val="ru-RU"/>
        </w:rPr>
      </w:pPr>
      <w:r w:rsidRPr="00E9274C">
        <w:rPr>
          <w:sz w:val="28"/>
          <w:szCs w:val="28"/>
          <w:lang w:val="ru-RU"/>
        </w:rPr>
        <w:t xml:space="preserve">Активность вводимого радиофармпрепарата зависит от веса пациента, технических характеристик используемого диагностического оборудования, а также скорости сканирования. </w:t>
      </w:r>
      <w:r>
        <w:rPr>
          <w:sz w:val="28"/>
          <w:szCs w:val="28"/>
          <w:lang w:val="ru-RU"/>
        </w:rPr>
        <w:t>В</w:t>
      </w:r>
      <w:r w:rsidR="00D33911" w:rsidRPr="004F753D">
        <w:rPr>
          <w:color w:val="auto"/>
          <w:sz w:val="28"/>
          <w:szCs w:val="28"/>
          <w:lang w:val="ru-RU"/>
        </w:rPr>
        <w:t xml:space="preserve"> среднем для взрослого человека активность препарата в пределах 185-370 МБк (5-10 мКи). Минимальная активность </w:t>
      </w:r>
      <w:r>
        <w:rPr>
          <w:color w:val="auto"/>
          <w:sz w:val="28"/>
          <w:szCs w:val="28"/>
          <w:lang w:val="ru-RU"/>
        </w:rPr>
        <w:t xml:space="preserve">– </w:t>
      </w:r>
      <w:r w:rsidR="00D33911" w:rsidRPr="004F753D">
        <w:rPr>
          <w:color w:val="auto"/>
          <w:sz w:val="28"/>
          <w:szCs w:val="28"/>
          <w:lang w:val="ru-RU"/>
        </w:rPr>
        <w:t>185 МБк</w:t>
      </w:r>
      <w:r>
        <w:rPr>
          <w:color w:val="auto"/>
          <w:sz w:val="28"/>
          <w:szCs w:val="28"/>
          <w:lang w:val="ru-RU"/>
        </w:rPr>
        <w:t>, б</w:t>
      </w:r>
      <w:r w:rsidR="00220913" w:rsidRPr="004F753D">
        <w:rPr>
          <w:color w:val="auto"/>
          <w:sz w:val="28"/>
          <w:szCs w:val="28"/>
          <w:lang w:val="ru-RU"/>
        </w:rPr>
        <w:t>олее высокая активность (370МБк, 10мКи) может быть использована у пациентов с ожирением. Детская активность долж</w:t>
      </w:r>
      <w:r w:rsidR="009734A0" w:rsidRPr="004F753D">
        <w:rPr>
          <w:color w:val="auto"/>
          <w:sz w:val="28"/>
          <w:szCs w:val="28"/>
          <w:lang w:val="ru-RU"/>
        </w:rPr>
        <w:t xml:space="preserve">на быть </w:t>
      </w:r>
      <w:r w:rsidR="00136942" w:rsidRPr="004F753D">
        <w:rPr>
          <w:color w:val="auto"/>
          <w:sz w:val="28"/>
          <w:szCs w:val="28"/>
          <w:lang w:val="ru-RU"/>
        </w:rPr>
        <w:t xml:space="preserve">рассчитана </w:t>
      </w:r>
      <w:r w:rsidR="009734A0" w:rsidRPr="004F753D">
        <w:rPr>
          <w:color w:val="auto"/>
          <w:sz w:val="28"/>
          <w:szCs w:val="28"/>
          <w:lang w:val="ru-RU"/>
        </w:rPr>
        <w:t>на основе веса (2,22МБк/кг, или 0,06мКи/</w:t>
      </w:r>
      <w:r w:rsidR="00220913" w:rsidRPr="004F753D">
        <w:rPr>
          <w:color w:val="auto"/>
          <w:sz w:val="28"/>
          <w:szCs w:val="28"/>
          <w:lang w:val="ru-RU"/>
        </w:rPr>
        <w:t>кг), с использованием минимальной и максимальной активности от</w:t>
      </w:r>
      <w:r w:rsidR="00A628FC" w:rsidRPr="004F753D">
        <w:rPr>
          <w:color w:val="auto"/>
          <w:sz w:val="28"/>
          <w:szCs w:val="28"/>
          <w:lang w:val="ru-RU"/>
        </w:rPr>
        <w:t xml:space="preserve"> 18,5 до 185МБк (0,5 до 5 мКи) </w:t>
      </w:r>
      <w:r w:rsidR="006A79E1" w:rsidRPr="004F753D">
        <w:rPr>
          <w:color w:val="auto"/>
          <w:sz w:val="28"/>
          <w:szCs w:val="28"/>
          <w:lang w:val="ru-RU"/>
        </w:rPr>
        <w:t>[</w:t>
      </w:r>
      <w:r w:rsidR="00685233" w:rsidRPr="00685233">
        <w:rPr>
          <w:color w:val="auto"/>
          <w:sz w:val="28"/>
          <w:szCs w:val="28"/>
          <w:lang w:val="ru-RU"/>
        </w:rPr>
        <w:t>30</w:t>
      </w:r>
      <w:r w:rsidR="00220913" w:rsidRPr="004F753D">
        <w:rPr>
          <w:color w:val="auto"/>
          <w:sz w:val="28"/>
          <w:szCs w:val="28"/>
          <w:lang w:val="ru-RU"/>
        </w:rPr>
        <w:t>]</w:t>
      </w:r>
      <w:r w:rsidR="00A628FC" w:rsidRPr="004F753D">
        <w:rPr>
          <w:color w:val="auto"/>
          <w:sz w:val="28"/>
          <w:szCs w:val="28"/>
          <w:lang w:val="ru-RU"/>
        </w:rPr>
        <w:t>.</w:t>
      </w:r>
      <w:r w:rsidR="004F753D">
        <w:rPr>
          <w:color w:val="auto"/>
          <w:sz w:val="28"/>
          <w:szCs w:val="28"/>
          <w:lang w:val="ru-RU"/>
        </w:rPr>
        <w:t xml:space="preserve"> </w:t>
      </w:r>
    </w:p>
    <w:p w14:paraId="57684A6C" w14:textId="77777777" w:rsidR="00122F7B" w:rsidRPr="004F753D" w:rsidRDefault="00122F7B" w:rsidP="00942058">
      <w:pPr>
        <w:pStyle w:val="Default"/>
        <w:tabs>
          <w:tab w:val="left" w:pos="426"/>
        </w:tabs>
        <w:jc w:val="both"/>
        <w:rPr>
          <w:i/>
          <w:color w:val="auto"/>
          <w:sz w:val="28"/>
          <w:szCs w:val="28"/>
          <w:lang w:val="ru-RU"/>
        </w:rPr>
      </w:pPr>
      <w:r w:rsidRPr="004F753D">
        <w:rPr>
          <w:i/>
          <w:color w:val="auto"/>
          <w:sz w:val="28"/>
          <w:szCs w:val="28"/>
          <w:lang w:val="ru-RU"/>
        </w:rPr>
        <w:t>В целях корректного расчета дозы производимых в условия циклотрона радиофармацевтических лекарственных препаратов необходимо учитывать показатель периода полураспада</w:t>
      </w:r>
      <w:r w:rsidR="00A35358" w:rsidRPr="004F753D">
        <w:rPr>
          <w:i/>
          <w:color w:val="auto"/>
          <w:sz w:val="28"/>
          <w:szCs w:val="28"/>
          <w:lang w:val="ru-RU"/>
        </w:rPr>
        <w:t xml:space="preserve"> (t</w:t>
      </w:r>
      <w:r w:rsidR="00A35358" w:rsidRPr="004F753D">
        <w:rPr>
          <w:i/>
          <w:color w:val="auto"/>
          <w:sz w:val="28"/>
          <w:szCs w:val="28"/>
          <w:vertAlign w:val="subscript"/>
          <w:lang w:val="ru-RU"/>
        </w:rPr>
        <w:t>1/2</w:t>
      </w:r>
      <w:r w:rsidR="00A35358" w:rsidRPr="004F753D">
        <w:rPr>
          <w:i/>
          <w:color w:val="auto"/>
          <w:sz w:val="28"/>
          <w:szCs w:val="28"/>
          <w:lang w:val="ru-RU"/>
        </w:rPr>
        <w:t>)</w:t>
      </w:r>
      <w:r w:rsidRPr="004F753D">
        <w:rPr>
          <w:i/>
          <w:color w:val="auto"/>
          <w:sz w:val="28"/>
          <w:szCs w:val="28"/>
          <w:lang w:val="ru-RU"/>
        </w:rPr>
        <w:t xml:space="preserve">, который для изотопа </w:t>
      </w:r>
      <w:r w:rsidR="00A35358" w:rsidRPr="004F753D">
        <w:rPr>
          <w:i/>
          <w:color w:val="auto"/>
          <w:sz w:val="28"/>
          <w:szCs w:val="28"/>
          <w:lang w:val="ru-RU"/>
        </w:rPr>
        <w:t>фтора с массовым числом 18 (</w:t>
      </w:r>
      <w:r w:rsidRPr="004F753D">
        <w:rPr>
          <w:i/>
          <w:color w:val="auto"/>
          <w:sz w:val="28"/>
          <w:szCs w:val="28"/>
          <w:vertAlign w:val="superscript"/>
          <w:lang w:val="ru-RU"/>
        </w:rPr>
        <w:t>18</w:t>
      </w:r>
      <w:r w:rsidRPr="004F753D">
        <w:rPr>
          <w:i/>
          <w:color w:val="auto"/>
          <w:sz w:val="28"/>
          <w:szCs w:val="28"/>
          <w:lang w:val="ru-RU"/>
        </w:rPr>
        <w:t>F</w:t>
      </w:r>
      <w:r w:rsidR="00A35358" w:rsidRPr="004F753D">
        <w:rPr>
          <w:i/>
          <w:color w:val="auto"/>
          <w:sz w:val="28"/>
          <w:szCs w:val="28"/>
          <w:lang w:val="ru-RU"/>
        </w:rPr>
        <w:t>)</w:t>
      </w:r>
      <w:r w:rsidRPr="004F753D">
        <w:rPr>
          <w:i/>
          <w:color w:val="auto"/>
          <w:sz w:val="28"/>
          <w:szCs w:val="28"/>
          <w:lang w:val="ru-RU"/>
        </w:rPr>
        <w:t xml:space="preserve"> равен 110 мин.</w:t>
      </w:r>
    </w:p>
    <w:p w14:paraId="56FBF7F6" w14:textId="77777777" w:rsidR="00AB539E" w:rsidRPr="00E151EE" w:rsidRDefault="00E9274C" w:rsidP="00942058">
      <w:pPr>
        <w:pStyle w:val="a3"/>
        <w:numPr>
          <w:ilvl w:val="0"/>
          <w:numId w:val="15"/>
        </w:numPr>
        <w:tabs>
          <w:tab w:val="left" w:pos="426"/>
        </w:tabs>
        <w:ind w:left="0" w:firstLine="0"/>
        <w:jc w:val="both"/>
        <w:rPr>
          <w:sz w:val="28"/>
          <w:szCs w:val="28"/>
        </w:rPr>
      </w:pPr>
      <w:r w:rsidRPr="00E151EE">
        <w:rPr>
          <w:sz w:val="28"/>
          <w:szCs w:val="28"/>
          <w:lang w:val="kk-KZ"/>
        </w:rPr>
        <w:t>П</w:t>
      </w:r>
      <w:r w:rsidRPr="00E151EE">
        <w:rPr>
          <w:sz w:val="28"/>
          <w:szCs w:val="28"/>
        </w:rPr>
        <w:t xml:space="preserve">осле внутривенного введения препарата </w:t>
      </w:r>
      <w:r w:rsidRPr="00E151EE">
        <w:rPr>
          <w:sz w:val="28"/>
          <w:szCs w:val="28"/>
          <w:lang w:val="kk-KZ"/>
        </w:rPr>
        <w:t>п</w:t>
      </w:r>
      <w:r w:rsidR="00136942" w:rsidRPr="00E151EE">
        <w:rPr>
          <w:sz w:val="28"/>
          <w:szCs w:val="28"/>
        </w:rPr>
        <w:t xml:space="preserve">ациент </w:t>
      </w:r>
      <w:r w:rsidR="00AB539E" w:rsidRPr="00E151EE">
        <w:rPr>
          <w:sz w:val="28"/>
          <w:szCs w:val="28"/>
        </w:rPr>
        <w:t>остается в палате ожидания</w:t>
      </w:r>
      <w:r w:rsidR="00136942" w:rsidRPr="00E151EE">
        <w:rPr>
          <w:sz w:val="28"/>
          <w:szCs w:val="28"/>
        </w:rPr>
        <w:t xml:space="preserve"> в среднем </w:t>
      </w:r>
      <w:r w:rsidR="00136942" w:rsidRPr="00E151EE">
        <w:rPr>
          <w:sz w:val="28"/>
          <w:szCs w:val="28"/>
          <w:lang w:val="kk-KZ"/>
        </w:rPr>
        <w:t xml:space="preserve">на </w:t>
      </w:r>
      <w:r w:rsidR="00136942" w:rsidRPr="00E151EE">
        <w:rPr>
          <w:sz w:val="28"/>
          <w:szCs w:val="28"/>
        </w:rPr>
        <w:t>90-120 минут</w:t>
      </w:r>
      <w:r w:rsidR="00AB539E" w:rsidRPr="00E151EE">
        <w:rPr>
          <w:sz w:val="28"/>
          <w:szCs w:val="28"/>
        </w:rPr>
        <w:t xml:space="preserve"> до проведения ПЭТ/КТ исследования.</w:t>
      </w:r>
    </w:p>
    <w:p w14:paraId="1B647355" w14:textId="77777777" w:rsidR="00E9274C" w:rsidRPr="00E151EE" w:rsidRDefault="00E9274C" w:rsidP="00942058">
      <w:pPr>
        <w:pStyle w:val="a3"/>
        <w:numPr>
          <w:ilvl w:val="0"/>
          <w:numId w:val="15"/>
        </w:numPr>
        <w:tabs>
          <w:tab w:val="left" w:pos="426"/>
        </w:tabs>
        <w:ind w:left="0" w:firstLine="0"/>
        <w:jc w:val="both"/>
        <w:rPr>
          <w:sz w:val="32"/>
          <w:szCs w:val="28"/>
        </w:rPr>
      </w:pPr>
      <w:r w:rsidRPr="00E151EE">
        <w:rPr>
          <w:sz w:val="28"/>
        </w:rPr>
        <w:t>За несколько минут до начала исследования медицинская сестра сопровождает пациента в туалет для полного опорожнения мочевого пузыря.</w:t>
      </w:r>
    </w:p>
    <w:p w14:paraId="77A94AFC" w14:textId="68D46F11" w:rsidR="00E151EE" w:rsidRPr="007D0598" w:rsidRDefault="00AB539E" w:rsidP="00942058">
      <w:pPr>
        <w:pStyle w:val="a3"/>
        <w:numPr>
          <w:ilvl w:val="0"/>
          <w:numId w:val="15"/>
        </w:numPr>
        <w:tabs>
          <w:tab w:val="left" w:pos="426"/>
        </w:tabs>
        <w:ind w:left="0" w:firstLine="0"/>
        <w:jc w:val="both"/>
        <w:rPr>
          <w:rFonts w:eastAsiaTheme="minorHAnsi"/>
          <w:sz w:val="28"/>
          <w:szCs w:val="28"/>
          <w:lang w:eastAsia="en-US"/>
        </w:rPr>
      </w:pPr>
      <w:r w:rsidRPr="004F753D">
        <w:rPr>
          <w:rFonts w:eastAsiaTheme="minorHAnsi"/>
          <w:sz w:val="28"/>
          <w:szCs w:val="28"/>
          <w:lang w:eastAsia="en-US"/>
        </w:rPr>
        <w:t>Сканирование «всего тела»</w:t>
      </w:r>
      <w:r w:rsidR="00E9274C">
        <w:rPr>
          <w:rFonts w:eastAsiaTheme="minorHAnsi"/>
          <w:sz w:val="28"/>
          <w:szCs w:val="28"/>
          <w:lang w:eastAsia="en-US"/>
        </w:rPr>
        <w:t xml:space="preserve"> </w:t>
      </w:r>
      <w:r w:rsidR="00337E46">
        <w:rPr>
          <w:sz w:val="28"/>
        </w:rPr>
        <w:t>(</w:t>
      </w:r>
      <w:r w:rsidR="00E151EE" w:rsidRPr="00452AC0">
        <w:rPr>
          <w:sz w:val="28"/>
          <w:szCs w:val="28"/>
          <w:shd w:val="clear" w:color="auto" w:fill="FFFFFF"/>
        </w:rPr>
        <w:t>Total-body</w:t>
      </w:r>
      <w:r w:rsidR="00E9274C" w:rsidRPr="00E9274C">
        <w:rPr>
          <w:sz w:val="28"/>
        </w:rPr>
        <w:t>)</w:t>
      </w:r>
      <w:r w:rsidR="00E9274C">
        <w:rPr>
          <w:rFonts w:eastAsiaTheme="minorHAnsi"/>
          <w:sz w:val="28"/>
          <w:szCs w:val="28"/>
          <w:lang w:val="kk-KZ" w:eastAsia="en-US"/>
        </w:rPr>
        <w:t xml:space="preserve"> </w:t>
      </w:r>
      <w:r w:rsidR="00136942" w:rsidRPr="004F753D">
        <w:rPr>
          <w:rFonts w:eastAsiaTheme="minorHAnsi"/>
          <w:sz w:val="28"/>
          <w:szCs w:val="28"/>
          <w:lang w:val="kk-KZ" w:eastAsia="en-US"/>
        </w:rPr>
        <w:t>осуществляется</w:t>
      </w:r>
      <w:r w:rsidRPr="004F753D">
        <w:rPr>
          <w:rFonts w:eastAsiaTheme="minorHAnsi"/>
          <w:sz w:val="28"/>
          <w:szCs w:val="28"/>
          <w:lang w:eastAsia="en-US"/>
        </w:rPr>
        <w:t xml:space="preserve"> от </w:t>
      </w:r>
      <w:r w:rsidR="00F0090A" w:rsidRPr="004F753D">
        <w:rPr>
          <w:rFonts w:eastAsiaTheme="minorHAnsi"/>
          <w:sz w:val="28"/>
          <w:szCs w:val="28"/>
          <w:lang w:eastAsia="en-US"/>
        </w:rPr>
        <w:t>темени</w:t>
      </w:r>
      <w:r w:rsidRPr="004F753D">
        <w:rPr>
          <w:rFonts w:eastAsiaTheme="minorHAnsi"/>
          <w:sz w:val="28"/>
          <w:szCs w:val="28"/>
          <w:lang w:eastAsia="en-US"/>
        </w:rPr>
        <w:t xml:space="preserve"> до подошвенной поверхности стоп включительно. </w:t>
      </w:r>
      <w:r w:rsidR="000B6B4D" w:rsidRPr="004F753D">
        <w:rPr>
          <w:rFonts w:eastAsiaTheme="minorHAnsi"/>
          <w:sz w:val="28"/>
          <w:szCs w:val="28"/>
          <w:lang w:eastAsia="en-US"/>
        </w:rPr>
        <w:t xml:space="preserve">Направление сканирования начинается с головы к </w:t>
      </w:r>
      <w:r w:rsidR="000B6B4D" w:rsidRPr="00162BD8">
        <w:rPr>
          <w:rFonts w:eastAsiaTheme="minorHAnsi"/>
          <w:sz w:val="28"/>
          <w:szCs w:val="28"/>
          <w:lang w:eastAsia="en-US"/>
        </w:rPr>
        <w:t>нижним конечностям</w:t>
      </w:r>
      <w:r w:rsidRPr="00162BD8">
        <w:rPr>
          <w:rFonts w:eastAsiaTheme="minorHAnsi"/>
          <w:sz w:val="28"/>
          <w:szCs w:val="28"/>
          <w:lang w:eastAsia="en-US"/>
        </w:rPr>
        <w:t xml:space="preserve">. </w:t>
      </w:r>
      <w:r w:rsidR="00864275" w:rsidRPr="00162BD8">
        <w:rPr>
          <w:rFonts w:eastAsiaTheme="minorHAnsi"/>
          <w:sz w:val="28"/>
          <w:szCs w:val="28"/>
          <w:lang w:eastAsia="en-US"/>
        </w:rPr>
        <w:t>При необходимости область сканирования может быть изменена</w:t>
      </w:r>
      <w:r w:rsidR="00162BD8">
        <w:rPr>
          <w:rFonts w:eastAsiaTheme="minorHAnsi"/>
          <w:sz w:val="28"/>
          <w:szCs w:val="28"/>
          <w:lang w:eastAsia="en-US"/>
        </w:rPr>
        <w:t>.</w:t>
      </w:r>
    </w:p>
    <w:p w14:paraId="34AE8DD9" w14:textId="77777777" w:rsidR="00E151EE" w:rsidRDefault="00136942" w:rsidP="00942058">
      <w:pPr>
        <w:pStyle w:val="a3"/>
        <w:numPr>
          <w:ilvl w:val="0"/>
          <w:numId w:val="15"/>
        </w:numPr>
        <w:tabs>
          <w:tab w:val="left" w:pos="426"/>
        </w:tabs>
        <w:ind w:left="0" w:firstLine="0"/>
        <w:jc w:val="both"/>
        <w:rPr>
          <w:rFonts w:eastAsiaTheme="minorHAnsi"/>
          <w:sz w:val="28"/>
          <w:szCs w:val="28"/>
          <w:lang w:eastAsia="en-US"/>
        </w:rPr>
      </w:pPr>
      <w:r w:rsidRPr="00E151EE">
        <w:rPr>
          <w:sz w:val="28"/>
          <w:szCs w:val="28"/>
          <w:lang w:val="kk-KZ"/>
        </w:rPr>
        <w:lastRenderedPageBreak/>
        <w:t>И</w:t>
      </w:r>
      <w:r w:rsidRPr="00E151EE">
        <w:rPr>
          <w:sz w:val="28"/>
          <w:szCs w:val="28"/>
        </w:rPr>
        <w:t>сследовани</w:t>
      </w:r>
      <w:r w:rsidRPr="00E151EE">
        <w:rPr>
          <w:sz w:val="28"/>
          <w:szCs w:val="28"/>
          <w:lang w:val="kk-KZ"/>
        </w:rPr>
        <w:t>е</w:t>
      </w:r>
      <w:r w:rsidRPr="00E151EE">
        <w:rPr>
          <w:sz w:val="28"/>
          <w:szCs w:val="28"/>
        </w:rPr>
        <w:t xml:space="preserve"> осуществляется в положении лежа на спине, руки расположены вдоль тела</w:t>
      </w:r>
      <w:r w:rsidR="000B6B4D" w:rsidRPr="00E151EE">
        <w:rPr>
          <w:rFonts w:eastAsiaTheme="minorHAnsi"/>
          <w:sz w:val="28"/>
          <w:szCs w:val="28"/>
          <w:lang w:eastAsia="en-US"/>
        </w:rPr>
        <w:t>.</w:t>
      </w:r>
    </w:p>
    <w:p w14:paraId="278491AE" w14:textId="77777777" w:rsidR="00E151EE" w:rsidRDefault="00C04E84" w:rsidP="00942058">
      <w:pPr>
        <w:pStyle w:val="a3"/>
        <w:numPr>
          <w:ilvl w:val="0"/>
          <w:numId w:val="15"/>
        </w:numPr>
        <w:tabs>
          <w:tab w:val="left" w:pos="426"/>
        </w:tabs>
        <w:ind w:left="0" w:firstLine="0"/>
        <w:jc w:val="both"/>
        <w:rPr>
          <w:rFonts w:eastAsiaTheme="minorHAnsi"/>
          <w:sz w:val="28"/>
          <w:szCs w:val="28"/>
          <w:lang w:eastAsia="en-US"/>
        </w:rPr>
      </w:pPr>
      <w:r w:rsidRPr="00E151EE">
        <w:rPr>
          <w:rFonts w:eastAsiaTheme="minorHAnsi"/>
          <w:sz w:val="28"/>
          <w:szCs w:val="28"/>
          <w:lang w:eastAsia="en-US"/>
        </w:rPr>
        <w:t xml:space="preserve">КТ-сканирование проводится во время поверхностного дыхания. </w:t>
      </w:r>
    </w:p>
    <w:p w14:paraId="23D57D81" w14:textId="77777777" w:rsidR="00C04E84" w:rsidRPr="00E151EE" w:rsidRDefault="00C04E84" w:rsidP="00942058">
      <w:pPr>
        <w:pStyle w:val="a3"/>
        <w:numPr>
          <w:ilvl w:val="0"/>
          <w:numId w:val="15"/>
        </w:numPr>
        <w:tabs>
          <w:tab w:val="left" w:pos="426"/>
        </w:tabs>
        <w:ind w:left="0" w:firstLine="0"/>
        <w:jc w:val="both"/>
        <w:rPr>
          <w:rFonts w:eastAsiaTheme="minorHAnsi"/>
          <w:sz w:val="28"/>
          <w:szCs w:val="28"/>
          <w:lang w:eastAsia="en-US"/>
        </w:rPr>
      </w:pPr>
      <w:r w:rsidRPr="00E151EE">
        <w:rPr>
          <w:rFonts w:eastAsiaTheme="minorHAnsi"/>
          <w:sz w:val="28"/>
          <w:szCs w:val="28"/>
          <w:lang w:eastAsia="en-US"/>
        </w:rPr>
        <w:t xml:space="preserve">Продолжительность сбора данных ПЭТ </w:t>
      </w:r>
      <w:r w:rsidR="00136942" w:rsidRPr="00E151EE">
        <w:rPr>
          <w:rFonts w:eastAsiaTheme="minorHAnsi"/>
          <w:sz w:val="28"/>
          <w:szCs w:val="28"/>
          <w:lang w:eastAsia="en-US"/>
        </w:rPr>
        <w:t xml:space="preserve">в среднем составляет 30-45 минут </w:t>
      </w:r>
      <w:r w:rsidR="00136942" w:rsidRPr="00E151EE">
        <w:rPr>
          <w:rFonts w:eastAsiaTheme="minorHAnsi"/>
          <w:sz w:val="28"/>
          <w:szCs w:val="28"/>
          <w:lang w:val="kk-KZ" w:eastAsia="en-US"/>
        </w:rPr>
        <w:t xml:space="preserve">и </w:t>
      </w:r>
      <w:r w:rsidRPr="00E151EE">
        <w:rPr>
          <w:rFonts w:eastAsiaTheme="minorHAnsi"/>
          <w:sz w:val="28"/>
          <w:szCs w:val="28"/>
          <w:lang w:eastAsia="en-US"/>
        </w:rPr>
        <w:t>з</w:t>
      </w:r>
      <w:r w:rsidR="00136942" w:rsidRPr="00E151EE">
        <w:rPr>
          <w:rFonts w:eastAsiaTheme="minorHAnsi"/>
          <w:sz w:val="28"/>
          <w:szCs w:val="28"/>
          <w:lang w:eastAsia="en-US"/>
        </w:rPr>
        <w:t>ависит от роста и веса пациента</w:t>
      </w:r>
      <w:r w:rsidRPr="00E151EE">
        <w:rPr>
          <w:rFonts w:eastAsiaTheme="minorHAnsi"/>
          <w:sz w:val="28"/>
          <w:szCs w:val="28"/>
          <w:lang w:eastAsia="en-US"/>
        </w:rPr>
        <w:t>.</w:t>
      </w:r>
    </w:p>
    <w:p w14:paraId="503C87AB" w14:textId="77777777" w:rsidR="00E151EE" w:rsidRPr="00E151EE" w:rsidRDefault="00E151EE" w:rsidP="00942058">
      <w:pPr>
        <w:pStyle w:val="a3"/>
        <w:numPr>
          <w:ilvl w:val="0"/>
          <w:numId w:val="15"/>
        </w:numPr>
        <w:tabs>
          <w:tab w:val="left" w:pos="426"/>
        </w:tabs>
        <w:ind w:left="0" w:firstLine="0"/>
        <w:jc w:val="both"/>
        <w:rPr>
          <w:rFonts w:eastAsiaTheme="minorHAnsi"/>
          <w:sz w:val="28"/>
          <w:szCs w:val="28"/>
          <w:lang w:eastAsia="en-US"/>
        </w:rPr>
      </w:pPr>
      <w:r w:rsidRPr="00E151EE">
        <w:rPr>
          <w:sz w:val="28"/>
          <w:szCs w:val="28"/>
        </w:rPr>
        <w:t>После завершения ПЭТ/КТ исследования анализ и интерпретацию полученных данных проводят врачи радиоизотопной диагностики в течение не более 120 часов после начала ПЭТ/КТ исследования.</w:t>
      </w:r>
    </w:p>
    <w:p w14:paraId="3D2D81BD" w14:textId="77777777" w:rsidR="00136942" w:rsidRPr="00E151EE" w:rsidRDefault="00E151EE" w:rsidP="00942058">
      <w:pPr>
        <w:pStyle w:val="a3"/>
        <w:numPr>
          <w:ilvl w:val="0"/>
          <w:numId w:val="15"/>
        </w:numPr>
        <w:tabs>
          <w:tab w:val="left" w:pos="426"/>
        </w:tabs>
        <w:ind w:left="0" w:firstLine="0"/>
        <w:jc w:val="both"/>
        <w:rPr>
          <w:rFonts w:eastAsiaTheme="minorHAnsi"/>
          <w:sz w:val="28"/>
          <w:szCs w:val="28"/>
          <w:lang w:eastAsia="en-US"/>
        </w:rPr>
      </w:pPr>
      <w:r w:rsidRPr="00E151EE">
        <w:rPr>
          <w:sz w:val="28"/>
          <w:szCs w:val="28"/>
        </w:rPr>
        <w:t>П</w:t>
      </w:r>
      <w:r w:rsidR="00136942" w:rsidRPr="00E151EE">
        <w:rPr>
          <w:sz w:val="28"/>
          <w:szCs w:val="28"/>
        </w:rPr>
        <w:t xml:space="preserve">ациенту даются рекомендации о соблюдении режима обильного питья (1,5 – 2 литра за сутки) и исключении близкого контакта с беременными и детьми в течение суток в соответствии с требованиями радиационной безопасности. </w:t>
      </w:r>
    </w:p>
    <w:p w14:paraId="15D7089A" w14:textId="77777777" w:rsidR="00FD2D0E" w:rsidRPr="00AB1127" w:rsidRDefault="00FD2D0E" w:rsidP="00942058">
      <w:pPr>
        <w:tabs>
          <w:tab w:val="left" w:pos="567"/>
        </w:tabs>
        <w:jc w:val="both"/>
        <w:outlineLvl w:val="2"/>
        <w:rPr>
          <w:bCs/>
          <w:sz w:val="28"/>
          <w:szCs w:val="28"/>
        </w:rPr>
      </w:pPr>
    </w:p>
    <w:p w14:paraId="7571C6B9" w14:textId="77777777" w:rsidR="00FD2D0E" w:rsidRPr="004F753D" w:rsidRDefault="00FD2D0E" w:rsidP="00942058">
      <w:pPr>
        <w:keepNext/>
        <w:tabs>
          <w:tab w:val="left" w:pos="567"/>
        </w:tabs>
        <w:jc w:val="both"/>
        <w:outlineLvl w:val="2"/>
        <w:rPr>
          <w:rFonts w:eastAsia="Calibri"/>
          <w:b/>
          <w:sz w:val="28"/>
          <w:szCs w:val="28"/>
          <w:lang w:val="lt-LT" w:eastAsia="en-US"/>
        </w:rPr>
      </w:pPr>
      <w:r w:rsidRPr="004F753D">
        <w:rPr>
          <w:rFonts w:eastAsia="Calibri"/>
          <w:b/>
          <w:sz w:val="28"/>
          <w:szCs w:val="28"/>
          <w:lang w:val="lt-LT" w:eastAsia="en-US"/>
        </w:rPr>
        <w:t>Осложнения, возможные при н</w:t>
      </w:r>
      <w:r w:rsidR="00E151EE">
        <w:rPr>
          <w:rFonts w:eastAsia="Calibri"/>
          <w:b/>
          <w:sz w:val="28"/>
          <w:szCs w:val="28"/>
          <w:lang w:val="lt-LT" w:eastAsia="en-US"/>
        </w:rPr>
        <w:t>есоблюдении техники введения РФ</w:t>
      </w:r>
      <w:r w:rsidRPr="004F753D">
        <w:rPr>
          <w:rFonts w:eastAsia="Calibri"/>
          <w:b/>
          <w:sz w:val="28"/>
          <w:szCs w:val="28"/>
          <w:lang w:val="lt-LT" w:eastAsia="en-US"/>
        </w:rPr>
        <w:t>П:</w:t>
      </w:r>
    </w:p>
    <w:p w14:paraId="28E18BB0" w14:textId="77777777" w:rsidR="00FD2D0E" w:rsidRPr="00AB1127" w:rsidRDefault="00FD2D0E" w:rsidP="00942058">
      <w:pPr>
        <w:keepNext/>
        <w:tabs>
          <w:tab w:val="left" w:pos="567"/>
        </w:tabs>
        <w:jc w:val="both"/>
        <w:outlineLvl w:val="2"/>
        <w:rPr>
          <w:bCs/>
          <w:sz w:val="28"/>
          <w:szCs w:val="28"/>
        </w:rPr>
      </w:pPr>
      <w:r w:rsidRPr="00AB1127">
        <w:rPr>
          <w:bCs/>
          <w:sz w:val="28"/>
          <w:szCs w:val="28"/>
        </w:rPr>
        <w:t>Осложнения, возможные при несоблюдении техники введения РФЛП, описаны в приложении №1.</w:t>
      </w:r>
    </w:p>
    <w:p w14:paraId="6FB8A8BD" w14:textId="77777777" w:rsidR="00FD2D0E" w:rsidRPr="00AB1127" w:rsidRDefault="00FD2D0E" w:rsidP="00942058">
      <w:pPr>
        <w:tabs>
          <w:tab w:val="left" w:pos="567"/>
        </w:tabs>
        <w:jc w:val="both"/>
        <w:outlineLvl w:val="2"/>
        <w:rPr>
          <w:bCs/>
          <w:sz w:val="28"/>
          <w:szCs w:val="28"/>
        </w:rPr>
      </w:pPr>
    </w:p>
    <w:p w14:paraId="1A2E57A5" w14:textId="77777777" w:rsidR="00FD2D0E" w:rsidRPr="00AB1127" w:rsidRDefault="00FD2D0E" w:rsidP="00942058">
      <w:pPr>
        <w:tabs>
          <w:tab w:val="left" w:pos="567"/>
        </w:tabs>
        <w:jc w:val="both"/>
        <w:outlineLvl w:val="2"/>
        <w:rPr>
          <w:b/>
          <w:bCs/>
          <w:sz w:val="28"/>
          <w:szCs w:val="28"/>
        </w:rPr>
      </w:pPr>
      <w:r w:rsidRPr="00AB1127">
        <w:rPr>
          <w:b/>
          <w:bCs/>
          <w:sz w:val="28"/>
          <w:szCs w:val="28"/>
        </w:rPr>
        <w:t>Методы предотвращения:</w:t>
      </w:r>
    </w:p>
    <w:p w14:paraId="7EE50784" w14:textId="77777777" w:rsidR="00FD2D0E" w:rsidRPr="00AB1127" w:rsidRDefault="00FD2D0E" w:rsidP="00942058">
      <w:pPr>
        <w:tabs>
          <w:tab w:val="left" w:pos="567"/>
        </w:tabs>
        <w:jc w:val="both"/>
        <w:outlineLvl w:val="2"/>
        <w:rPr>
          <w:bCs/>
          <w:sz w:val="28"/>
          <w:szCs w:val="28"/>
        </w:rPr>
      </w:pPr>
      <w:r w:rsidRPr="00AB1127">
        <w:rPr>
          <w:bCs/>
          <w:sz w:val="28"/>
          <w:szCs w:val="28"/>
        </w:rPr>
        <w:t>Методы предотвращения возможных осложнений описаны в приложении №2.</w:t>
      </w:r>
    </w:p>
    <w:p w14:paraId="335E4419" w14:textId="77777777" w:rsidR="00B010E9" w:rsidRPr="00AB1127" w:rsidRDefault="00B010E9" w:rsidP="00942058">
      <w:pPr>
        <w:tabs>
          <w:tab w:val="left" w:pos="567"/>
        </w:tabs>
        <w:jc w:val="both"/>
        <w:outlineLvl w:val="2"/>
        <w:rPr>
          <w:bCs/>
          <w:sz w:val="28"/>
          <w:szCs w:val="28"/>
        </w:rPr>
      </w:pPr>
    </w:p>
    <w:p w14:paraId="42673159" w14:textId="77777777" w:rsidR="00B010E9" w:rsidRPr="00065EEC" w:rsidRDefault="00B010E9" w:rsidP="00942058">
      <w:pPr>
        <w:pStyle w:val="a3"/>
        <w:numPr>
          <w:ilvl w:val="0"/>
          <w:numId w:val="20"/>
        </w:numPr>
        <w:tabs>
          <w:tab w:val="left" w:pos="426"/>
        </w:tabs>
        <w:jc w:val="both"/>
        <w:outlineLvl w:val="2"/>
        <w:rPr>
          <w:b/>
          <w:bCs/>
          <w:sz w:val="28"/>
          <w:szCs w:val="28"/>
        </w:rPr>
      </w:pPr>
      <w:bookmarkStart w:id="30" w:name="_Toc534385315"/>
      <w:bookmarkStart w:id="31" w:name="_Toc534385549"/>
      <w:bookmarkStart w:id="32" w:name="_Toc534386648"/>
      <w:bookmarkStart w:id="33" w:name="_Toc534386874"/>
      <w:bookmarkStart w:id="34" w:name="_Toc1668969"/>
      <w:bookmarkStart w:id="35" w:name="_Toc7862360"/>
      <w:r w:rsidRPr="00065EEC">
        <w:rPr>
          <w:b/>
          <w:bCs/>
          <w:sz w:val="28"/>
          <w:szCs w:val="28"/>
        </w:rPr>
        <w:t>Индикаторы эффективности процедуры/вмешательства:</w:t>
      </w:r>
      <w:bookmarkEnd w:id="30"/>
      <w:bookmarkEnd w:id="31"/>
      <w:bookmarkEnd w:id="32"/>
      <w:bookmarkEnd w:id="33"/>
      <w:bookmarkEnd w:id="34"/>
      <w:bookmarkEnd w:id="35"/>
      <w:r w:rsidRPr="00065EEC">
        <w:rPr>
          <w:b/>
          <w:bCs/>
          <w:sz w:val="28"/>
          <w:szCs w:val="28"/>
        </w:rPr>
        <w:t xml:space="preserve"> </w:t>
      </w:r>
    </w:p>
    <w:p w14:paraId="0BDCFB00" w14:textId="4DDA3277" w:rsidR="005A4659" w:rsidRPr="00AB1127" w:rsidRDefault="00776196" w:rsidP="00942058">
      <w:pPr>
        <w:pStyle w:val="a3"/>
        <w:numPr>
          <w:ilvl w:val="0"/>
          <w:numId w:val="8"/>
        </w:numPr>
        <w:tabs>
          <w:tab w:val="left" w:pos="426"/>
        </w:tabs>
        <w:ind w:left="0" w:firstLine="0"/>
        <w:jc w:val="both"/>
        <w:rPr>
          <w:rFonts w:eastAsia="Calibri"/>
          <w:sz w:val="28"/>
          <w:szCs w:val="28"/>
          <w:lang w:eastAsia="en-US"/>
        </w:rPr>
      </w:pPr>
      <w:r>
        <w:rPr>
          <w:rFonts w:eastAsia="Calibri"/>
          <w:sz w:val="28"/>
          <w:szCs w:val="28"/>
          <w:lang w:eastAsia="en-US"/>
        </w:rPr>
        <w:t>В</w:t>
      </w:r>
      <w:r w:rsidR="00EA1C5F" w:rsidRPr="00AB1127">
        <w:rPr>
          <w:rFonts w:eastAsia="Calibri"/>
          <w:sz w:val="28"/>
          <w:szCs w:val="28"/>
          <w:lang w:eastAsia="en-US"/>
        </w:rPr>
        <w:t>ероятность диагностики</w:t>
      </w:r>
      <w:r w:rsidR="005A4659" w:rsidRPr="00AB1127">
        <w:rPr>
          <w:rFonts w:eastAsia="Calibri"/>
          <w:sz w:val="28"/>
          <w:szCs w:val="28"/>
          <w:lang w:eastAsia="en-US"/>
        </w:rPr>
        <w:t xml:space="preserve"> костных метастазов</w:t>
      </w:r>
      <w:r w:rsidR="00EA1C5F" w:rsidRPr="00AB1127">
        <w:rPr>
          <w:rFonts w:eastAsia="Calibri"/>
          <w:sz w:val="28"/>
          <w:szCs w:val="28"/>
          <w:lang w:eastAsia="en-US"/>
        </w:rPr>
        <w:t xml:space="preserve"> при ПЭ</w:t>
      </w:r>
      <w:r w:rsidR="005A4659" w:rsidRPr="00AB1127">
        <w:rPr>
          <w:rFonts w:eastAsia="Calibri"/>
          <w:sz w:val="28"/>
          <w:szCs w:val="28"/>
          <w:lang w:eastAsia="en-US"/>
        </w:rPr>
        <w:t>Т</w:t>
      </w:r>
      <w:r w:rsidR="00EA1C5F" w:rsidRPr="00AB1127">
        <w:rPr>
          <w:rFonts w:eastAsia="Calibri"/>
          <w:sz w:val="28"/>
          <w:szCs w:val="28"/>
          <w:lang w:eastAsia="en-US"/>
        </w:rPr>
        <w:t>/КТ с 18F-NaF</w:t>
      </w:r>
      <w:r w:rsidR="00466E16">
        <w:rPr>
          <w:rFonts w:eastAsia="Calibri"/>
          <w:sz w:val="28"/>
          <w:szCs w:val="28"/>
          <w:lang w:eastAsia="en-US"/>
        </w:rPr>
        <w:t xml:space="preserve"> согласно данным проведенных </w:t>
      </w:r>
      <w:r w:rsidR="00466E16" w:rsidRPr="00466E16">
        <w:rPr>
          <w:rFonts w:eastAsia="Calibri"/>
          <w:sz w:val="28"/>
          <w:szCs w:val="28"/>
          <w:lang w:eastAsia="en-US"/>
        </w:rPr>
        <w:t>научных исследований</w:t>
      </w:r>
      <w:r w:rsidR="00EA1C5F" w:rsidRPr="00466E16">
        <w:rPr>
          <w:rFonts w:eastAsia="Calibri"/>
          <w:sz w:val="28"/>
          <w:szCs w:val="28"/>
          <w:lang w:eastAsia="en-US"/>
        </w:rPr>
        <w:t xml:space="preserve">: чувствительность </w:t>
      </w:r>
      <w:r w:rsidR="00466E16" w:rsidRPr="00466E16">
        <w:rPr>
          <w:rFonts w:eastAsia="Calibri"/>
          <w:sz w:val="28"/>
          <w:szCs w:val="28"/>
          <w:lang w:eastAsia="en-US"/>
        </w:rPr>
        <w:t xml:space="preserve">и </w:t>
      </w:r>
      <w:r w:rsidR="00EA1C5F" w:rsidRPr="00466E16">
        <w:rPr>
          <w:rFonts w:eastAsia="Calibri"/>
          <w:sz w:val="28"/>
          <w:szCs w:val="28"/>
          <w:lang w:eastAsia="en-US"/>
        </w:rPr>
        <w:t xml:space="preserve">специфичность – </w:t>
      </w:r>
      <w:r w:rsidR="00466E16" w:rsidRPr="00466E16">
        <w:rPr>
          <w:rFonts w:eastAsia="Calibri"/>
          <w:sz w:val="28"/>
          <w:szCs w:val="28"/>
          <w:lang w:eastAsia="en-US"/>
        </w:rPr>
        <w:t>не менее 85</w:t>
      </w:r>
      <w:r w:rsidR="00EA1C5F" w:rsidRPr="00466E16">
        <w:rPr>
          <w:rFonts w:eastAsia="Calibri"/>
          <w:sz w:val="28"/>
          <w:szCs w:val="28"/>
          <w:lang w:eastAsia="en-US"/>
        </w:rPr>
        <w:t xml:space="preserve">% </w:t>
      </w:r>
      <w:r w:rsidR="00EA1C5F" w:rsidRPr="00466E16">
        <w:rPr>
          <w:sz w:val="28"/>
          <w:szCs w:val="28"/>
        </w:rPr>
        <w:t>[</w:t>
      </w:r>
      <w:r w:rsidR="00685233" w:rsidRPr="00685233">
        <w:rPr>
          <w:sz w:val="28"/>
          <w:szCs w:val="28"/>
        </w:rPr>
        <w:t>31</w:t>
      </w:r>
      <w:r w:rsidR="00EA1C5F" w:rsidRPr="00466E16">
        <w:rPr>
          <w:sz w:val="28"/>
          <w:szCs w:val="28"/>
        </w:rPr>
        <w:t>]</w:t>
      </w:r>
      <w:r w:rsidR="00A628FC" w:rsidRPr="00466E16">
        <w:rPr>
          <w:sz w:val="28"/>
          <w:szCs w:val="28"/>
        </w:rPr>
        <w:t>.</w:t>
      </w:r>
    </w:p>
    <w:p w14:paraId="3795F668" w14:textId="77777777" w:rsidR="00E151EE" w:rsidRDefault="00E151EE" w:rsidP="00942058">
      <w:pPr>
        <w:tabs>
          <w:tab w:val="left" w:pos="284"/>
          <w:tab w:val="left" w:pos="567"/>
        </w:tabs>
        <w:jc w:val="both"/>
        <w:rPr>
          <w:rFonts w:eastAsia="Calibri"/>
          <w:sz w:val="28"/>
          <w:szCs w:val="28"/>
          <w:lang w:eastAsia="en-US"/>
        </w:rPr>
      </w:pPr>
      <w:r>
        <w:rPr>
          <w:rFonts w:eastAsia="Calibri"/>
          <w:sz w:val="28"/>
          <w:szCs w:val="28"/>
          <w:lang w:eastAsia="en-US"/>
        </w:rPr>
        <w:br w:type="page"/>
      </w:r>
    </w:p>
    <w:p w14:paraId="0F1AD198" w14:textId="77777777" w:rsidR="00F8177A" w:rsidRDefault="00F8177A" w:rsidP="00942058">
      <w:pPr>
        <w:pStyle w:val="1"/>
        <w:rPr>
          <w:rFonts w:eastAsia="Times New Roman" w:cs="Times New Roman"/>
          <w:szCs w:val="28"/>
        </w:rPr>
      </w:pPr>
      <w:r w:rsidRPr="00B078C0">
        <w:rPr>
          <w:rFonts w:eastAsia="Times New Roman" w:cs="Times New Roman"/>
          <w:szCs w:val="28"/>
        </w:rPr>
        <w:lastRenderedPageBreak/>
        <w:t>ПОЗИТРОННО-ЭМИССИОННАЯ ТОМОГРАФИЯ, СОВМЕЩЕННАЯ С КОМПЬЮТЕРНОЙ ТОМОГРАФИЕЙ (ПЭТ/КТ), С ПРИМЕНЕНИЕМ РФЛП НА ОСНОВЕ 11C-Met</w:t>
      </w:r>
    </w:p>
    <w:p w14:paraId="12E77795" w14:textId="77777777" w:rsidR="00F8177A" w:rsidRDefault="00F8177A" w:rsidP="00942058"/>
    <w:p w14:paraId="54E34DEB" w14:textId="77777777" w:rsidR="00F8177A" w:rsidRPr="00B078C0" w:rsidRDefault="00F8177A" w:rsidP="00942058">
      <w:pPr>
        <w:numPr>
          <w:ilvl w:val="0"/>
          <w:numId w:val="18"/>
        </w:numPr>
        <w:tabs>
          <w:tab w:val="left" w:pos="0"/>
          <w:tab w:val="left" w:pos="426"/>
        </w:tabs>
        <w:ind w:left="0" w:firstLine="0"/>
        <w:contextualSpacing/>
        <w:jc w:val="both"/>
        <w:rPr>
          <w:rFonts w:eastAsia="Calibri"/>
          <w:b/>
          <w:sz w:val="28"/>
          <w:szCs w:val="28"/>
          <w:lang w:val="lt-LT" w:eastAsia="en-US"/>
        </w:rPr>
      </w:pPr>
      <w:r w:rsidRPr="00B078C0">
        <w:rPr>
          <w:rFonts w:eastAsia="Calibri"/>
          <w:b/>
          <w:sz w:val="28"/>
          <w:szCs w:val="28"/>
          <w:lang w:val="lt-LT" w:eastAsia="en-US"/>
        </w:rPr>
        <w:t>ВВОДНАЯ ЧАСТЬ</w:t>
      </w:r>
    </w:p>
    <w:p w14:paraId="2F311274" w14:textId="77777777" w:rsidR="00F8177A" w:rsidRPr="00B078C0" w:rsidRDefault="00F8177A" w:rsidP="00942058">
      <w:pPr>
        <w:pStyle w:val="a3"/>
        <w:numPr>
          <w:ilvl w:val="1"/>
          <w:numId w:val="19"/>
        </w:numPr>
        <w:tabs>
          <w:tab w:val="left" w:pos="0"/>
          <w:tab w:val="left" w:pos="426"/>
        </w:tabs>
        <w:ind w:left="0"/>
        <w:jc w:val="both"/>
        <w:rPr>
          <w:b/>
          <w:bCs/>
          <w:sz w:val="28"/>
          <w:szCs w:val="28"/>
        </w:rPr>
      </w:pPr>
      <w:r w:rsidRPr="00B078C0">
        <w:rPr>
          <w:rFonts w:eastAsia="Calibri"/>
          <w:b/>
          <w:sz w:val="28"/>
          <w:szCs w:val="28"/>
          <w:lang w:eastAsia="en-US"/>
        </w:rPr>
        <w:t xml:space="preserve"> </w:t>
      </w:r>
      <w:r w:rsidRPr="00B078C0">
        <w:rPr>
          <w:rFonts w:eastAsia="Calibri"/>
          <w:b/>
          <w:sz w:val="28"/>
          <w:szCs w:val="28"/>
          <w:lang w:val="lt-LT" w:eastAsia="en-US"/>
        </w:rPr>
        <w:t>Код(ы) МКБ-10:</w:t>
      </w:r>
    </w:p>
    <w:tbl>
      <w:tblPr>
        <w:tblStyle w:val="31"/>
        <w:tblpPr w:leftFromText="180" w:rightFromText="180" w:vertAnchor="text" w:tblpX="-147" w:tblpY="1"/>
        <w:tblOverlap w:val="never"/>
        <w:tblW w:w="9781" w:type="dxa"/>
        <w:tblLook w:val="04A0" w:firstRow="1" w:lastRow="0" w:firstColumn="1" w:lastColumn="0" w:noHBand="0" w:noVBand="1"/>
      </w:tblPr>
      <w:tblGrid>
        <w:gridCol w:w="1717"/>
        <w:gridCol w:w="8064"/>
      </w:tblGrid>
      <w:tr w:rsidR="00F8177A" w:rsidRPr="00B078C0" w14:paraId="266AEF3F" w14:textId="77777777" w:rsidTr="00F8177A">
        <w:trPr>
          <w:trHeight w:val="80"/>
        </w:trPr>
        <w:tc>
          <w:tcPr>
            <w:tcW w:w="9781" w:type="dxa"/>
            <w:gridSpan w:val="2"/>
          </w:tcPr>
          <w:p w14:paraId="089DBD11" w14:textId="77777777" w:rsidR="00F8177A" w:rsidRPr="00B078C0" w:rsidRDefault="00F8177A" w:rsidP="00942058">
            <w:pPr>
              <w:tabs>
                <w:tab w:val="left" w:pos="3699"/>
              </w:tabs>
              <w:jc w:val="center"/>
              <w:rPr>
                <w:b/>
                <w:sz w:val="28"/>
                <w:szCs w:val="28"/>
                <w:lang w:bidi="ru-RU"/>
              </w:rPr>
            </w:pPr>
            <w:r w:rsidRPr="00AB1127">
              <w:rPr>
                <w:rFonts w:eastAsia="Calibri"/>
                <w:b/>
                <w:sz w:val="28"/>
                <w:szCs w:val="28"/>
                <w:lang w:val="lt-LT" w:eastAsia="en-US"/>
              </w:rPr>
              <w:t>МКБ-10</w:t>
            </w:r>
          </w:p>
        </w:tc>
      </w:tr>
      <w:tr w:rsidR="00F8177A" w:rsidRPr="00B078C0" w14:paraId="53E6D0C8" w14:textId="77777777" w:rsidTr="00EF63F9">
        <w:trPr>
          <w:trHeight w:val="80"/>
        </w:trPr>
        <w:tc>
          <w:tcPr>
            <w:tcW w:w="1717" w:type="dxa"/>
          </w:tcPr>
          <w:p w14:paraId="6F6914F5" w14:textId="77777777" w:rsidR="00F8177A" w:rsidRPr="00B078C0" w:rsidRDefault="00F8177A" w:rsidP="00942058">
            <w:pPr>
              <w:jc w:val="center"/>
              <w:rPr>
                <w:b/>
                <w:sz w:val="28"/>
                <w:szCs w:val="28"/>
                <w:lang w:val="en-US" w:bidi="ru-RU"/>
              </w:rPr>
            </w:pPr>
            <w:r w:rsidRPr="00B078C0">
              <w:rPr>
                <w:b/>
                <w:sz w:val="28"/>
                <w:szCs w:val="28"/>
                <w:lang w:bidi="ru-RU"/>
              </w:rPr>
              <w:t>Код</w:t>
            </w:r>
          </w:p>
        </w:tc>
        <w:tc>
          <w:tcPr>
            <w:tcW w:w="8064" w:type="dxa"/>
          </w:tcPr>
          <w:p w14:paraId="2D55E960" w14:textId="77777777" w:rsidR="00F8177A" w:rsidRPr="00B078C0" w:rsidRDefault="00F8177A" w:rsidP="00942058">
            <w:pPr>
              <w:tabs>
                <w:tab w:val="left" w:pos="3699"/>
              </w:tabs>
              <w:jc w:val="center"/>
              <w:rPr>
                <w:b/>
                <w:sz w:val="28"/>
                <w:szCs w:val="28"/>
                <w:lang w:bidi="ru-RU"/>
              </w:rPr>
            </w:pPr>
            <w:r w:rsidRPr="00B078C0">
              <w:rPr>
                <w:b/>
                <w:sz w:val="28"/>
                <w:szCs w:val="28"/>
                <w:lang w:bidi="ru-RU"/>
              </w:rPr>
              <w:t>Название</w:t>
            </w:r>
          </w:p>
        </w:tc>
      </w:tr>
      <w:tr w:rsidR="00F8177A" w:rsidRPr="00B078C0" w14:paraId="0E7CCE5A" w14:textId="77777777" w:rsidTr="00EF63F9">
        <w:trPr>
          <w:trHeight w:val="80"/>
        </w:trPr>
        <w:tc>
          <w:tcPr>
            <w:tcW w:w="1717" w:type="dxa"/>
          </w:tcPr>
          <w:p w14:paraId="58E45861" w14:textId="77777777" w:rsidR="00F8177A" w:rsidRPr="00B078C0" w:rsidRDefault="00F8177A" w:rsidP="00942058">
            <w:pPr>
              <w:contextualSpacing/>
              <w:jc w:val="center"/>
              <w:rPr>
                <w:sz w:val="28"/>
                <w:szCs w:val="28"/>
                <w:lang w:val="en-US"/>
              </w:rPr>
            </w:pPr>
            <w:r w:rsidRPr="00B078C0">
              <w:rPr>
                <w:sz w:val="28"/>
                <w:szCs w:val="28"/>
              </w:rPr>
              <w:t>C</w:t>
            </w:r>
            <w:r w:rsidRPr="00B078C0">
              <w:rPr>
                <w:sz w:val="28"/>
                <w:szCs w:val="28"/>
                <w:lang w:val="en-US"/>
              </w:rPr>
              <w:t>70</w:t>
            </w:r>
          </w:p>
        </w:tc>
        <w:tc>
          <w:tcPr>
            <w:tcW w:w="8064" w:type="dxa"/>
          </w:tcPr>
          <w:p w14:paraId="4B1F6544" w14:textId="77777777" w:rsidR="00F8177A" w:rsidRPr="00B078C0" w:rsidRDefault="00F8177A" w:rsidP="00942058">
            <w:pPr>
              <w:contextualSpacing/>
              <w:jc w:val="both"/>
              <w:rPr>
                <w:sz w:val="28"/>
                <w:szCs w:val="28"/>
              </w:rPr>
            </w:pPr>
            <w:r w:rsidRPr="00B078C0">
              <w:rPr>
                <w:sz w:val="28"/>
                <w:szCs w:val="28"/>
              </w:rPr>
              <w:t xml:space="preserve">Злокачественное новообразование мозговых оболочек </w:t>
            </w:r>
          </w:p>
        </w:tc>
      </w:tr>
      <w:tr w:rsidR="00F8177A" w:rsidRPr="00B078C0" w14:paraId="64852035" w14:textId="77777777" w:rsidTr="00EF63F9">
        <w:trPr>
          <w:trHeight w:val="80"/>
        </w:trPr>
        <w:tc>
          <w:tcPr>
            <w:tcW w:w="1717" w:type="dxa"/>
          </w:tcPr>
          <w:p w14:paraId="650514B5" w14:textId="77777777" w:rsidR="00F8177A" w:rsidRPr="00B078C0" w:rsidRDefault="00F8177A" w:rsidP="00942058">
            <w:pPr>
              <w:contextualSpacing/>
              <w:jc w:val="center"/>
              <w:rPr>
                <w:sz w:val="28"/>
                <w:szCs w:val="28"/>
                <w:lang w:val="en-US"/>
              </w:rPr>
            </w:pPr>
            <w:r w:rsidRPr="00B078C0">
              <w:rPr>
                <w:sz w:val="28"/>
                <w:szCs w:val="28"/>
              </w:rPr>
              <w:t>C</w:t>
            </w:r>
            <w:r w:rsidRPr="00B078C0">
              <w:rPr>
                <w:sz w:val="28"/>
                <w:szCs w:val="28"/>
                <w:lang w:val="en-US"/>
              </w:rPr>
              <w:t>71</w:t>
            </w:r>
          </w:p>
        </w:tc>
        <w:tc>
          <w:tcPr>
            <w:tcW w:w="8064" w:type="dxa"/>
          </w:tcPr>
          <w:p w14:paraId="0EF83E92" w14:textId="77777777" w:rsidR="00F8177A" w:rsidRPr="00B078C0" w:rsidRDefault="00F8177A" w:rsidP="00942058">
            <w:pPr>
              <w:contextualSpacing/>
              <w:jc w:val="both"/>
              <w:rPr>
                <w:sz w:val="28"/>
                <w:szCs w:val="28"/>
              </w:rPr>
            </w:pPr>
            <w:r w:rsidRPr="00B078C0">
              <w:rPr>
                <w:sz w:val="28"/>
                <w:szCs w:val="28"/>
              </w:rPr>
              <w:t>Злокачественное новообразование головного мозга</w:t>
            </w:r>
          </w:p>
        </w:tc>
      </w:tr>
      <w:tr w:rsidR="00F8177A" w:rsidRPr="00B078C0" w14:paraId="4EF1AF97" w14:textId="77777777" w:rsidTr="00EF63F9">
        <w:trPr>
          <w:trHeight w:val="80"/>
        </w:trPr>
        <w:tc>
          <w:tcPr>
            <w:tcW w:w="1717" w:type="dxa"/>
          </w:tcPr>
          <w:p w14:paraId="623181CB" w14:textId="77777777" w:rsidR="00F8177A" w:rsidRPr="00B078C0" w:rsidRDefault="00F8177A" w:rsidP="00942058">
            <w:pPr>
              <w:contextualSpacing/>
              <w:jc w:val="center"/>
              <w:rPr>
                <w:sz w:val="28"/>
                <w:szCs w:val="28"/>
                <w:lang w:val="en-US"/>
              </w:rPr>
            </w:pPr>
            <w:r w:rsidRPr="00B078C0">
              <w:rPr>
                <w:sz w:val="28"/>
                <w:szCs w:val="28"/>
                <w:lang w:val="en-US"/>
              </w:rPr>
              <w:t>C72</w:t>
            </w:r>
          </w:p>
        </w:tc>
        <w:tc>
          <w:tcPr>
            <w:tcW w:w="8064" w:type="dxa"/>
          </w:tcPr>
          <w:p w14:paraId="204D4235" w14:textId="77777777" w:rsidR="00F8177A" w:rsidRPr="00B078C0" w:rsidRDefault="00F8177A" w:rsidP="00942058">
            <w:pPr>
              <w:contextualSpacing/>
              <w:jc w:val="both"/>
              <w:rPr>
                <w:sz w:val="28"/>
                <w:szCs w:val="28"/>
              </w:rPr>
            </w:pPr>
            <w:r w:rsidRPr="00B078C0">
              <w:rPr>
                <w:sz w:val="28"/>
                <w:szCs w:val="28"/>
              </w:rPr>
              <w:t>Злокачественное новообразование спинного мозга, черепных нервов и других отделов центральной нервной системы</w:t>
            </w:r>
          </w:p>
        </w:tc>
      </w:tr>
      <w:tr w:rsidR="00F8177A" w:rsidRPr="00B078C0" w14:paraId="231AEAE1" w14:textId="77777777" w:rsidTr="00EF63F9">
        <w:trPr>
          <w:trHeight w:val="80"/>
        </w:trPr>
        <w:tc>
          <w:tcPr>
            <w:tcW w:w="1717" w:type="dxa"/>
          </w:tcPr>
          <w:p w14:paraId="28EA0082" w14:textId="77777777" w:rsidR="00F8177A" w:rsidRPr="00B078C0" w:rsidRDefault="00F8177A" w:rsidP="00942058">
            <w:pPr>
              <w:contextualSpacing/>
              <w:jc w:val="center"/>
              <w:rPr>
                <w:sz w:val="28"/>
                <w:szCs w:val="28"/>
                <w:lang w:val="en-US"/>
              </w:rPr>
            </w:pPr>
            <w:r w:rsidRPr="00B078C0">
              <w:rPr>
                <w:sz w:val="28"/>
                <w:szCs w:val="28"/>
                <w:lang w:val="en-US"/>
              </w:rPr>
              <w:t>D32</w:t>
            </w:r>
          </w:p>
        </w:tc>
        <w:tc>
          <w:tcPr>
            <w:tcW w:w="8064" w:type="dxa"/>
          </w:tcPr>
          <w:p w14:paraId="34224E19" w14:textId="77777777" w:rsidR="00F8177A" w:rsidRPr="00B078C0" w:rsidRDefault="00F8177A" w:rsidP="00942058">
            <w:pPr>
              <w:contextualSpacing/>
              <w:jc w:val="both"/>
              <w:rPr>
                <w:sz w:val="28"/>
                <w:szCs w:val="28"/>
              </w:rPr>
            </w:pPr>
            <w:r w:rsidRPr="00B078C0">
              <w:rPr>
                <w:sz w:val="28"/>
                <w:szCs w:val="28"/>
              </w:rPr>
              <w:t>Доброкачественное новообразование мозговых оболочек</w:t>
            </w:r>
          </w:p>
        </w:tc>
      </w:tr>
      <w:tr w:rsidR="00F8177A" w:rsidRPr="00B078C0" w14:paraId="5AC75B42" w14:textId="77777777" w:rsidTr="00EF63F9">
        <w:trPr>
          <w:trHeight w:val="80"/>
        </w:trPr>
        <w:tc>
          <w:tcPr>
            <w:tcW w:w="1717" w:type="dxa"/>
          </w:tcPr>
          <w:p w14:paraId="5AB16C63" w14:textId="77777777" w:rsidR="00F8177A" w:rsidRPr="00B078C0" w:rsidRDefault="00F8177A" w:rsidP="00942058">
            <w:pPr>
              <w:contextualSpacing/>
              <w:jc w:val="center"/>
              <w:rPr>
                <w:sz w:val="28"/>
                <w:szCs w:val="28"/>
                <w:lang w:val="en-US"/>
              </w:rPr>
            </w:pPr>
            <w:r w:rsidRPr="00B078C0">
              <w:rPr>
                <w:sz w:val="28"/>
                <w:szCs w:val="28"/>
                <w:lang w:val="en-US"/>
              </w:rPr>
              <w:t>D33</w:t>
            </w:r>
          </w:p>
        </w:tc>
        <w:tc>
          <w:tcPr>
            <w:tcW w:w="8064" w:type="dxa"/>
          </w:tcPr>
          <w:p w14:paraId="63980A13" w14:textId="77777777" w:rsidR="00F8177A" w:rsidRPr="00B078C0" w:rsidRDefault="00F8177A" w:rsidP="00942058">
            <w:pPr>
              <w:contextualSpacing/>
              <w:jc w:val="both"/>
              <w:rPr>
                <w:sz w:val="28"/>
                <w:szCs w:val="28"/>
              </w:rPr>
            </w:pPr>
            <w:r w:rsidRPr="00B078C0">
              <w:rPr>
                <w:sz w:val="28"/>
                <w:szCs w:val="28"/>
              </w:rPr>
              <w:t>Доброкачественное новообразование головного мозга и других отделов центральной нервной системы</w:t>
            </w:r>
          </w:p>
        </w:tc>
      </w:tr>
      <w:tr w:rsidR="00F8177A" w:rsidRPr="00B078C0" w14:paraId="35CF94F4" w14:textId="77777777" w:rsidTr="00EF63F9">
        <w:trPr>
          <w:trHeight w:val="80"/>
        </w:trPr>
        <w:tc>
          <w:tcPr>
            <w:tcW w:w="1717" w:type="dxa"/>
          </w:tcPr>
          <w:p w14:paraId="2D04E372" w14:textId="77777777" w:rsidR="00F8177A" w:rsidRPr="00B078C0" w:rsidRDefault="00F8177A" w:rsidP="00942058">
            <w:pPr>
              <w:contextualSpacing/>
              <w:jc w:val="center"/>
              <w:rPr>
                <w:sz w:val="28"/>
                <w:szCs w:val="28"/>
                <w:lang w:val="en-US"/>
              </w:rPr>
            </w:pPr>
            <w:r w:rsidRPr="00B078C0">
              <w:rPr>
                <w:sz w:val="28"/>
                <w:szCs w:val="28"/>
              </w:rPr>
              <w:t>D42</w:t>
            </w:r>
          </w:p>
        </w:tc>
        <w:tc>
          <w:tcPr>
            <w:tcW w:w="8064" w:type="dxa"/>
          </w:tcPr>
          <w:p w14:paraId="2F96588B" w14:textId="77777777" w:rsidR="00F8177A" w:rsidRPr="00B078C0" w:rsidRDefault="00F8177A" w:rsidP="00942058">
            <w:pPr>
              <w:contextualSpacing/>
              <w:jc w:val="both"/>
              <w:rPr>
                <w:sz w:val="28"/>
                <w:szCs w:val="28"/>
              </w:rPr>
            </w:pPr>
            <w:r w:rsidRPr="00B078C0">
              <w:rPr>
                <w:sz w:val="28"/>
                <w:szCs w:val="28"/>
              </w:rPr>
              <w:t>Новообразование неопределенного или неизвестного характера мозговых оболочек</w:t>
            </w:r>
          </w:p>
        </w:tc>
      </w:tr>
      <w:tr w:rsidR="00F8177A" w:rsidRPr="00B078C0" w14:paraId="40E7FC50" w14:textId="77777777" w:rsidTr="00EF63F9">
        <w:trPr>
          <w:trHeight w:val="80"/>
        </w:trPr>
        <w:tc>
          <w:tcPr>
            <w:tcW w:w="1717" w:type="dxa"/>
          </w:tcPr>
          <w:p w14:paraId="779220EA" w14:textId="77777777" w:rsidR="00F8177A" w:rsidRPr="00B078C0" w:rsidRDefault="00F8177A" w:rsidP="00942058">
            <w:pPr>
              <w:contextualSpacing/>
              <w:jc w:val="center"/>
              <w:rPr>
                <w:sz w:val="28"/>
                <w:szCs w:val="28"/>
              </w:rPr>
            </w:pPr>
            <w:r w:rsidRPr="00B078C0">
              <w:rPr>
                <w:sz w:val="28"/>
                <w:szCs w:val="28"/>
              </w:rPr>
              <w:t>D43</w:t>
            </w:r>
          </w:p>
        </w:tc>
        <w:tc>
          <w:tcPr>
            <w:tcW w:w="8064" w:type="dxa"/>
          </w:tcPr>
          <w:p w14:paraId="3C05ADC4" w14:textId="77777777" w:rsidR="00F8177A" w:rsidRPr="00B078C0" w:rsidRDefault="00F8177A" w:rsidP="00942058">
            <w:pPr>
              <w:contextualSpacing/>
              <w:jc w:val="both"/>
              <w:rPr>
                <w:sz w:val="28"/>
                <w:szCs w:val="28"/>
              </w:rPr>
            </w:pPr>
            <w:r w:rsidRPr="00B078C0">
              <w:rPr>
                <w:sz w:val="28"/>
                <w:szCs w:val="28"/>
              </w:rPr>
              <w:t>Новообразование неопределенного или неизвестного характера головного мозга и центральной нервной системы</w:t>
            </w:r>
          </w:p>
        </w:tc>
      </w:tr>
    </w:tbl>
    <w:p w14:paraId="1EC7672D" w14:textId="77777777" w:rsidR="00F8177A" w:rsidRPr="00F8177A" w:rsidRDefault="00F8177A" w:rsidP="00942058">
      <w:pPr>
        <w:pStyle w:val="a3"/>
        <w:tabs>
          <w:tab w:val="left" w:pos="0"/>
          <w:tab w:val="left" w:pos="426"/>
        </w:tabs>
        <w:ind w:left="0"/>
        <w:jc w:val="both"/>
        <w:rPr>
          <w:sz w:val="28"/>
          <w:szCs w:val="28"/>
        </w:rPr>
      </w:pPr>
    </w:p>
    <w:p w14:paraId="62CDE237" w14:textId="77777777" w:rsidR="00F8177A" w:rsidRPr="00B078C0" w:rsidRDefault="00F8177A" w:rsidP="00942058">
      <w:pPr>
        <w:pStyle w:val="a3"/>
        <w:numPr>
          <w:ilvl w:val="1"/>
          <w:numId w:val="19"/>
        </w:numPr>
        <w:tabs>
          <w:tab w:val="left" w:pos="0"/>
          <w:tab w:val="left" w:pos="426"/>
        </w:tabs>
        <w:ind w:left="0" w:firstLine="0"/>
        <w:jc w:val="both"/>
        <w:rPr>
          <w:sz w:val="28"/>
          <w:szCs w:val="28"/>
        </w:rPr>
      </w:pPr>
      <w:r w:rsidRPr="00B078C0">
        <w:rPr>
          <w:b/>
          <w:bCs/>
          <w:sz w:val="28"/>
          <w:szCs w:val="28"/>
        </w:rPr>
        <w:t xml:space="preserve">Дата разработки и пересмотра протокола: </w:t>
      </w:r>
      <w:r w:rsidRPr="00B078C0">
        <w:rPr>
          <w:sz w:val="28"/>
          <w:szCs w:val="28"/>
        </w:rPr>
        <w:t>202</w:t>
      </w:r>
      <w:r w:rsidR="000C68B2">
        <w:rPr>
          <w:sz w:val="28"/>
          <w:szCs w:val="28"/>
        </w:rPr>
        <w:t>3</w:t>
      </w:r>
      <w:r w:rsidRPr="00B078C0">
        <w:rPr>
          <w:sz w:val="28"/>
          <w:szCs w:val="28"/>
        </w:rPr>
        <w:t xml:space="preserve"> год.</w:t>
      </w:r>
    </w:p>
    <w:p w14:paraId="0F6C5304" w14:textId="77777777" w:rsidR="00F8177A" w:rsidRPr="00B078C0" w:rsidRDefault="00F8177A" w:rsidP="00942058">
      <w:pPr>
        <w:pStyle w:val="a3"/>
        <w:tabs>
          <w:tab w:val="left" w:pos="0"/>
          <w:tab w:val="left" w:pos="426"/>
        </w:tabs>
        <w:ind w:left="0"/>
        <w:jc w:val="both"/>
        <w:rPr>
          <w:sz w:val="28"/>
          <w:szCs w:val="28"/>
        </w:rPr>
      </w:pPr>
    </w:p>
    <w:p w14:paraId="49B97DAB" w14:textId="77777777" w:rsidR="00F8177A" w:rsidRPr="00B078C0" w:rsidRDefault="00F8177A" w:rsidP="00942058">
      <w:pPr>
        <w:pStyle w:val="a3"/>
        <w:numPr>
          <w:ilvl w:val="1"/>
          <w:numId w:val="19"/>
        </w:numPr>
        <w:tabs>
          <w:tab w:val="left" w:pos="0"/>
          <w:tab w:val="left" w:pos="426"/>
        </w:tabs>
        <w:ind w:left="0" w:firstLine="0"/>
        <w:jc w:val="both"/>
        <w:rPr>
          <w:sz w:val="28"/>
          <w:szCs w:val="28"/>
        </w:rPr>
      </w:pPr>
      <w:r w:rsidRPr="00B078C0">
        <w:rPr>
          <w:b/>
          <w:bCs/>
          <w:sz w:val="28"/>
          <w:szCs w:val="28"/>
        </w:rPr>
        <w:t>Сокращения, используемые в протоколе:</w:t>
      </w:r>
    </w:p>
    <w:tbl>
      <w:tblPr>
        <w:tblStyle w:val="a5"/>
        <w:tblW w:w="0" w:type="auto"/>
        <w:tblInd w:w="-147" w:type="dxa"/>
        <w:tblLook w:val="04A0" w:firstRow="1" w:lastRow="0" w:firstColumn="1" w:lastColumn="0" w:noHBand="0" w:noVBand="1"/>
      </w:tblPr>
      <w:tblGrid>
        <w:gridCol w:w="1420"/>
        <w:gridCol w:w="425"/>
        <w:gridCol w:w="7943"/>
      </w:tblGrid>
      <w:tr w:rsidR="00F8177A" w:rsidRPr="00B078C0" w14:paraId="10D0F3D9" w14:textId="77777777" w:rsidTr="00EF63F9">
        <w:tc>
          <w:tcPr>
            <w:tcW w:w="1420" w:type="dxa"/>
          </w:tcPr>
          <w:p w14:paraId="6C16F251" w14:textId="77777777" w:rsidR="00F8177A" w:rsidRPr="00B078C0" w:rsidRDefault="00F8177A" w:rsidP="00942058">
            <w:pPr>
              <w:tabs>
                <w:tab w:val="left" w:pos="426"/>
              </w:tabs>
              <w:jc w:val="both"/>
              <w:rPr>
                <w:sz w:val="28"/>
                <w:szCs w:val="28"/>
              </w:rPr>
            </w:pPr>
            <w:r w:rsidRPr="00B078C0">
              <w:rPr>
                <w:sz w:val="28"/>
                <w:szCs w:val="28"/>
              </w:rPr>
              <w:t>МБк</w:t>
            </w:r>
          </w:p>
        </w:tc>
        <w:tc>
          <w:tcPr>
            <w:tcW w:w="425" w:type="dxa"/>
            <w:vAlign w:val="center"/>
          </w:tcPr>
          <w:p w14:paraId="475B0E87" w14:textId="77777777" w:rsidR="00F8177A" w:rsidRPr="00EF63F9" w:rsidRDefault="00EF63F9" w:rsidP="00942058">
            <w:pPr>
              <w:tabs>
                <w:tab w:val="left" w:pos="426"/>
              </w:tabs>
              <w:jc w:val="center"/>
              <w:rPr>
                <w:sz w:val="28"/>
                <w:szCs w:val="28"/>
                <w:lang w:val="kk-KZ"/>
              </w:rPr>
            </w:pPr>
            <w:r>
              <w:rPr>
                <w:sz w:val="28"/>
                <w:szCs w:val="28"/>
                <w:lang w:val="kk-KZ"/>
              </w:rPr>
              <w:t>-</w:t>
            </w:r>
          </w:p>
        </w:tc>
        <w:tc>
          <w:tcPr>
            <w:tcW w:w="7943" w:type="dxa"/>
          </w:tcPr>
          <w:p w14:paraId="0B4929B0" w14:textId="77777777" w:rsidR="00F8177A" w:rsidRPr="00B078C0" w:rsidRDefault="00F8177A" w:rsidP="00942058">
            <w:pPr>
              <w:tabs>
                <w:tab w:val="left" w:pos="426"/>
              </w:tabs>
              <w:jc w:val="both"/>
              <w:rPr>
                <w:sz w:val="28"/>
                <w:szCs w:val="28"/>
              </w:rPr>
            </w:pPr>
            <w:r w:rsidRPr="00B078C0">
              <w:rPr>
                <w:sz w:val="28"/>
                <w:szCs w:val="28"/>
              </w:rPr>
              <w:t>мегабеккерель;</w:t>
            </w:r>
          </w:p>
        </w:tc>
      </w:tr>
      <w:tr w:rsidR="00EF63F9" w:rsidRPr="00B078C0" w14:paraId="0CCE71CE" w14:textId="77777777" w:rsidTr="00EF63F9">
        <w:tc>
          <w:tcPr>
            <w:tcW w:w="1420" w:type="dxa"/>
          </w:tcPr>
          <w:p w14:paraId="3B277412" w14:textId="77777777" w:rsidR="00EF63F9" w:rsidRPr="00B078C0" w:rsidRDefault="00EF63F9" w:rsidP="00942058">
            <w:pPr>
              <w:tabs>
                <w:tab w:val="left" w:pos="426"/>
              </w:tabs>
              <w:jc w:val="both"/>
              <w:rPr>
                <w:sz w:val="28"/>
                <w:szCs w:val="28"/>
              </w:rPr>
            </w:pPr>
            <w:r w:rsidRPr="00B078C0">
              <w:rPr>
                <w:sz w:val="28"/>
                <w:szCs w:val="28"/>
              </w:rPr>
              <w:t>ПЭТ/КТ</w:t>
            </w:r>
          </w:p>
        </w:tc>
        <w:tc>
          <w:tcPr>
            <w:tcW w:w="425" w:type="dxa"/>
          </w:tcPr>
          <w:p w14:paraId="739C9EC4" w14:textId="77777777" w:rsidR="00EF63F9" w:rsidRDefault="00EF63F9" w:rsidP="00942058">
            <w:pPr>
              <w:jc w:val="center"/>
            </w:pPr>
            <w:r w:rsidRPr="003E43A2">
              <w:rPr>
                <w:sz w:val="28"/>
                <w:szCs w:val="28"/>
                <w:lang w:val="kk-KZ"/>
              </w:rPr>
              <w:t>-</w:t>
            </w:r>
          </w:p>
        </w:tc>
        <w:tc>
          <w:tcPr>
            <w:tcW w:w="7943" w:type="dxa"/>
          </w:tcPr>
          <w:p w14:paraId="5A83C94D" w14:textId="77777777" w:rsidR="00EF63F9" w:rsidRPr="00B078C0" w:rsidRDefault="00EF63F9" w:rsidP="00942058">
            <w:pPr>
              <w:tabs>
                <w:tab w:val="left" w:pos="426"/>
              </w:tabs>
              <w:jc w:val="both"/>
              <w:rPr>
                <w:sz w:val="28"/>
                <w:szCs w:val="28"/>
              </w:rPr>
            </w:pPr>
            <w:r w:rsidRPr="00B078C0">
              <w:rPr>
                <w:sz w:val="28"/>
                <w:szCs w:val="28"/>
              </w:rPr>
              <w:t>позитронно-эмиссионная томография, совмещенная с компьютерной томографией</w:t>
            </w:r>
            <w:r w:rsidR="000E4FB4">
              <w:rPr>
                <w:sz w:val="28"/>
                <w:szCs w:val="28"/>
              </w:rPr>
              <w:t>;</w:t>
            </w:r>
          </w:p>
        </w:tc>
      </w:tr>
      <w:tr w:rsidR="00EF63F9" w:rsidRPr="00B078C0" w14:paraId="3E6884CA" w14:textId="77777777" w:rsidTr="00EF63F9">
        <w:tc>
          <w:tcPr>
            <w:tcW w:w="1420" w:type="dxa"/>
          </w:tcPr>
          <w:p w14:paraId="66F0B5B7" w14:textId="77777777" w:rsidR="00EF63F9" w:rsidRPr="00B078C0" w:rsidRDefault="00EF63F9" w:rsidP="00942058">
            <w:pPr>
              <w:tabs>
                <w:tab w:val="left" w:pos="426"/>
              </w:tabs>
              <w:jc w:val="both"/>
              <w:rPr>
                <w:sz w:val="28"/>
                <w:szCs w:val="28"/>
              </w:rPr>
            </w:pPr>
            <w:r w:rsidRPr="00B078C0">
              <w:rPr>
                <w:sz w:val="28"/>
                <w:szCs w:val="28"/>
              </w:rPr>
              <w:t xml:space="preserve">КТ </w:t>
            </w:r>
          </w:p>
        </w:tc>
        <w:tc>
          <w:tcPr>
            <w:tcW w:w="425" w:type="dxa"/>
          </w:tcPr>
          <w:p w14:paraId="3B780B11" w14:textId="77777777" w:rsidR="00EF63F9" w:rsidRDefault="00EF63F9" w:rsidP="00942058">
            <w:pPr>
              <w:jc w:val="center"/>
            </w:pPr>
            <w:r w:rsidRPr="003E43A2">
              <w:rPr>
                <w:sz w:val="28"/>
                <w:szCs w:val="28"/>
                <w:lang w:val="kk-KZ"/>
              </w:rPr>
              <w:t>-</w:t>
            </w:r>
          </w:p>
        </w:tc>
        <w:tc>
          <w:tcPr>
            <w:tcW w:w="7943" w:type="dxa"/>
          </w:tcPr>
          <w:p w14:paraId="074D6000" w14:textId="77777777" w:rsidR="00EF63F9" w:rsidRPr="00B078C0" w:rsidRDefault="00EF63F9" w:rsidP="00942058">
            <w:pPr>
              <w:tabs>
                <w:tab w:val="left" w:pos="426"/>
              </w:tabs>
              <w:jc w:val="both"/>
              <w:rPr>
                <w:sz w:val="28"/>
                <w:szCs w:val="28"/>
              </w:rPr>
            </w:pPr>
            <w:r w:rsidRPr="00B078C0">
              <w:rPr>
                <w:sz w:val="28"/>
                <w:szCs w:val="28"/>
              </w:rPr>
              <w:t>компьютерная томография;</w:t>
            </w:r>
          </w:p>
        </w:tc>
      </w:tr>
      <w:tr w:rsidR="00EF63F9" w:rsidRPr="00B078C0" w14:paraId="3025E6FA" w14:textId="77777777" w:rsidTr="00EF63F9">
        <w:tc>
          <w:tcPr>
            <w:tcW w:w="1420" w:type="dxa"/>
          </w:tcPr>
          <w:p w14:paraId="4ABB1A57" w14:textId="77777777" w:rsidR="00EF63F9" w:rsidRPr="00B078C0" w:rsidRDefault="00EF63F9" w:rsidP="00942058">
            <w:pPr>
              <w:tabs>
                <w:tab w:val="left" w:pos="426"/>
              </w:tabs>
              <w:jc w:val="both"/>
              <w:rPr>
                <w:sz w:val="28"/>
                <w:szCs w:val="28"/>
                <w:lang w:val="en-US"/>
              </w:rPr>
            </w:pPr>
            <w:r w:rsidRPr="00B078C0">
              <w:rPr>
                <w:sz w:val="28"/>
                <w:szCs w:val="28"/>
                <w:lang w:val="kk-KZ"/>
              </w:rPr>
              <w:t>11С</w:t>
            </w:r>
            <w:r w:rsidRPr="00B078C0">
              <w:rPr>
                <w:sz w:val="28"/>
                <w:szCs w:val="28"/>
              </w:rPr>
              <w:t>-</w:t>
            </w:r>
            <w:r w:rsidRPr="00B078C0">
              <w:rPr>
                <w:sz w:val="28"/>
                <w:szCs w:val="28"/>
                <w:lang w:val="kk-KZ"/>
              </w:rPr>
              <w:t>Ме</w:t>
            </w:r>
            <w:r w:rsidRPr="00B078C0">
              <w:rPr>
                <w:sz w:val="28"/>
                <w:szCs w:val="28"/>
                <w:lang w:val="en-US"/>
              </w:rPr>
              <w:t>t</w:t>
            </w:r>
          </w:p>
        </w:tc>
        <w:tc>
          <w:tcPr>
            <w:tcW w:w="425" w:type="dxa"/>
          </w:tcPr>
          <w:p w14:paraId="06EE5719" w14:textId="77777777" w:rsidR="00EF63F9" w:rsidRDefault="00EF63F9" w:rsidP="00942058">
            <w:pPr>
              <w:jc w:val="center"/>
            </w:pPr>
            <w:r w:rsidRPr="003E43A2">
              <w:rPr>
                <w:sz w:val="28"/>
                <w:szCs w:val="28"/>
                <w:lang w:val="kk-KZ"/>
              </w:rPr>
              <w:t>-</w:t>
            </w:r>
          </w:p>
        </w:tc>
        <w:tc>
          <w:tcPr>
            <w:tcW w:w="7943" w:type="dxa"/>
          </w:tcPr>
          <w:p w14:paraId="0090053F" w14:textId="77777777" w:rsidR="00EF63F9" w:rsidRPr="00B078C0" w:rsidRDefault="00EF63F9" w:rsidP="00942058">
            <w:pPr>
              <w:tabs>
                <w:tab w:val="left" w:pos="426"/>
              </w:tabs>
              <w:jc w:val="both"/>
              <w:rPr>
                <w:sz w:val="28"/>
                <w:szCs w:val="28"/>
              </w:rPr>
            </w:pPr>
            <w:r w:rsidRPr="00B078C0">
              <w:rPr>
                <w:sz w:val="28"/>
                <w:szCs w:val="28"/>
              </w:rPr>
              <w:t xml:space="preserve">радиоизотопный диагностический препарат </w:t>
            </w:r>
            <w:r w:rsidRPr="00B078C0">
              <w:rPr>
                <w:sz w:val="28"/>
                <w:szCs w:val="28"/>
                <w:lang w:val="kk-KZ"/>
              </w:rPr>
              <w:t>метионин</w:t>
            </w:r>
            <w:r w:rsidRPr="00B078C0">
              <w:rPr>
                <w:sz w:val="28"/>
                <w:szCs w:val="28"/>
              </w:rPr>
              <w:t>, меченый изотопом углерод</w:t>
            </w:r>
            <w:r w:rsidRPr="00B078C0">
              <w:rPr>
                <w:sz w:val="28"/>
                <w:szCs w:val="28"/>
                <w:lang w:val="kk-KZ"/>
              </w:rPr>
              <w:t>а</w:t>
            </w:r>
            <w:r w:rsidRPr="00B078C0">
              <w:rPr>
                <w:sz w:val="28"/>
                <w:szCs w:val="28"/>
              </w:rPr>
              <w:t xml:space="preserve"> с массовым числом 11</w:t>
            </w:r>
            <w:r w:rsidR="000E4FB4">
              <w:rPr>
                <w:sz w:val="28"/>
                <w:szCs w:val="28"/>
              </w:rPr>
              <w:t>;</w:t>
            </w:r>
          </w:p>
        </w:tc>
      </w:tr>
      <w:tr w:rsidR="00EF63F9" w:rsidRPr="00B078C0" w14:paraId="6DC271ED" w14:textId="77777777" w:rsidTr="00EF63F9">
        <w:tc>
          <w:tcPr>
            <w:tcW w:w="1420" w:type="dxa"/>
          </w:tcPr>
          <w:p w14:paraId="391ADB4A" w14:textId="77777777" w:rsidR="00EF63F9" w:rsidRPr="00B078C0" w:rsidRDefault="00EF63F9" w:rsidP="00942058">
            <w:pPr>
              <w:tabs>
                <w:tab w:val="left" w:pos="426"/>
              </w:tabs>
              <w:jc w:val="both"/>
              <w:rPr>
                <w:sz w:val="28"/>
                <w:szCs w:val="28"/>
                <w:lang w:val="kk-KZ"/>
              </w:rPr>
            </w:pPr>
            <w:r w:rsidRPr="00B078C0">
              <w:rPr>
                <w:sz w:val="28"/>
                <w:szCs w:val="28"/>
                <w:lang w:val="kk-KZ"/>
              </w:rPr>
              <w:t>РФП</w:t>
            </w:r>
          </w:p>
        </w:tc>
        <w:tc>
          <w:tcPr>
            <w:tcW w:w="425" w:type="dxa"/>
          </w:tcPr>
          <w:p w14:paraId="565B7C63" w14:textId="77777777" w:rsidR="00EF63F9" w:rsidRDefault="00EF63F9" w:rsidP="00942058">
            <w:pPr>
              <w:jc w:val="center"/>
            </w:pPr>
            <w:r w:rsidRPr="003E43A2">
              <w:rPr>
                <w:sz w:val="28"/>
                <w:szCs w:val="28"/>
                <w:lang w:val="kk-KZ"/>
              </w:rPr>
              <w:t>-</w:t>
            </w:r>
          </w:p>
        </w:tc>
        <w:tc>
          <w:tcPr>
            <w:tcW w:w="7943" w:type="dxa"/>
          </w:tcPr>
          <w:p w14:paraId="0EBFC3AD" w14:textId="77777777" w:rsidR="00EF63F9" w:rsidRPr="00B078C0" w:rsidRDefault="00EF63F9" w:rsidP="00942058">
            <w:pPr>
              <w:tabs>
                <w:tab w:val="left" w:pos="426"/>
              </w:tabs>
              <w:jc w:val="both"/>
              <w:rPr>
                <w:sz w:val="28"/>
                <w:szCs w:val="28"/>
              </w:rPr>
            </w:pPr>
            <w:r w:rsidRPr="00B078C0">
              <w:rPr>
                <w:sz w:val="28"/>
                <w:szCs w:val="28"/>
              </w:rPr>
              <w:t>радиофармацевтический препарат</w:t>
            </w:r>
            <w:r w:rsidR="000E4FB4">
              <w:rPr>
                <w:sz w:val="28"/>
                <w:szCs w:val="28"/>
              </w:rPr>
              <w:t>;</w:t>
            </w:r>
          </w:p>
        </w:tc>
      </w:tr>
      <w:tr w:rsidR="00EF63F9" w:rsidRPr="00B078C0" w14:paraId="554A5FAC" w14:textId="77777777" w:rsidTr="00EF63F9">
        <w:tc>
          <w:tcPr>
            <w:tcW w:w="1420" w:type="dxa"/>
          </w:tcPr>
          <w:p w14:paraId="57998622" w14:textId="77777777" w:rsidR="00EF63F9" w:rsidRPr="00B078C0" w:rsidRDefault="00EF63F9" w:rsidP="00942058">
            <w:pPr>
              <w:tabs>
                <w:tab w:val="left" w:pos="426"/>
              </w:tabs>
              <w:jc w:val="both"/>
              <w:rPr>
                <w:sz w:val="28"/>
                <w:szCs w:val="28"/>
              </w:rPr>
            </w:pPr>
            <w:r w:rsidRPr="00B078C0">
              <w:rPr>
                <w:sz w:val="28"/>
                <w:szCs w:val="28"/>
              </w:rPr>
              <w:t>РФ</w:t>
            </w:r>
            <w:r w:rsidRPr="00B078C0">
              <w:rPr>
                <w:sz w:val="28"/>
                <w:szCs w:val="28"/>
                <w:lang w:val="kk-KZ"/>
              </w:rPr>
              <w:t>Л</w:t>
            </w:r>
            <w:r w:rsidRPr="00B078C0">
              <w:rPr>
                <w:sz w:val="28"/>
                <w:szCs w:val="28"/>
              </w:rPr>
              <w:t>П</w:t>
            </w:r>
          </w:p>
        </w:tc>
        <w:tc>
          <w:tcPr>
            <w:tcW w:w="425" w:type="dxa"/>
          </w:tcPr>
          <w:p w14:paraId="37BBBC11" w14:textId="77777777" w:rsidR="00EF63F9" w:rsidRDefault="00EF63F9" w:rsidP="00942058">
            <w:pPr>
              <w:jc w:val="center"/>
            </w:pPr>
            <w:r w:rsidRPr="003E43A2">
              <w:rPr>
                <w:sz w:val="28"/>
                <w:szCs w:val="28"/>
                <w:lang w:val="kk-KZ"/>
              </w:rPr>
              <w:t>-</w:t>
            </w:r>
          </w:p>
        </w:tc>
        <w:tc>
          <w:tcPr>
            <w:tcW w:w="7943" w:type="dxa"/>
          </w:tcPr>
          <w:p w14:paraId="382A995D" w14:textId="77777777" w:rsidR="00EF63F9" w:rsidRPr="00B078C0" w:rsidRDefault="00EF63F9" w:rsidP="00942058">
            <w:pPr>
              <w:tabs>
                <w:tab w:val="left" w:pos="426"/>
              </w:tabs>
              <w:jc w:val="both"/>
              <w:rPr>
                <w:sz w:val="28"/>
                <w:szCs w:val="28"/>
              </w:rPr>
            </w:pPr>
            <w:r w:rsidRPr="00B078C0">
              <w:rPr>
                <w:sz w:val="28"/>
                <w:szCs w:val="28"/>
              </w:rPr>
              <w:t xml:space="preserve">радиофармацевтический </w:t>
            </w:r>
            <w:r w:rsidRPr="00B078C0">
              <w:rPr>
                <w:sz w:val="28"/>
                <w:szCs w:val="28"/>
                <w:lang w:val="kk-KZ"/>
              </w:rPr>
              <w:t xml:space="preserve">лекарственный </w:t>
            </w:r>
            <w:r w:rsidR="000E4FB4">
              <w:rPr>
                <w:sz w:val="28"/>
                <w:szCs w:val="28"/>
              </w:rPr>
              <w:t>препарат.</w:t>
            </w:r>
          </w:p>
        </w:tc>
      </w:tr>
    </w:tbl>
    <w:p w14:paraId="21452FFD" w14:textId="77777777" w:rsidR="00F8177A" w:rsidRPr="00B078C0" w:rsidRDefault="00F8177A" w:rsidP="00942058">
      <w:pPr>
        <w:tabs>
          <w:tab w:val="left" w:pos="426"/>
        </w:tabs>
        <w:jc w:val="both"/>
        <w:rPr>
          <w:b/>
          <w:bCs/>
          <w:sz w:val="28"/>
          <w:szCs w:val="28"/>
          <w:lang w:val="en-US"/>
        </w:rPr>
      </w:pPr>
    </w:p>
    <w:p w14:paraId="764EC2F7" w14:textId="77777777" w:rsidR="00F8177A" w:rsidRPr="00F8177A" w:rsidRDefault="00F8177A" w:rsidP="00942058">
      <w:pPr>
        <w:pStyle w:val="a3"/>
        <w:numPr>
          <w:ilvl w:val="1"/>
          <w:numId w:val="19"/>
        </w:numPr>
        <w:tabs>
          <w:tab w:val="left" w:pos="426"/>
        </w:tabs>
        <w:ind w:left="0" w:firstLine="0"/>
        <w:jc w:val="both"/>
        <w:rPr>
          <w:sz w:val="28"/>
          <w:szCs w:val="28"/>
        </w:rPr>
      </w:pPr>
      <w:r w:rsidRPr="00B078C0">
        <w:rPr>
          <w:b/>
          <w:bCs/>
          <w:sz w:val="28"/>
          <w:szCs w:val="28"/>
        </w:rPr>
        <w:t xml:space="preserve">Пользователи протокола: </w:t>
      </w:r>
      <w:r w:rsidRPr="00B078C0">
        <w:rPr>
          <w:bCs/>
          <w:sz w:val="28"/>
          <w:szCs w:val="28"/>
        </w:rPr>
        <w:t>работник</w:t>
      </w:r>
      <w:r w:rsidRPr="00B078C0">
        <w:rPr>
          <w:bCs/>
          <w:sz w:val="28"/>
          <w:szCs w:val="28"/>
          <w:lang w:val="kk-KZ"/>
        </w:rPr>
        <w:t>и</w:t>
      </w:r>
      <w:r w:rsidRPr="00B078C0">
        <w:rPr>
          <w:b/>
          <w:bCs/>
          <w:sz w:val="28"/>
          <w:szCs w:val="28"/>
          <w:lang w:val="kk-KZ"/>
        </w:rPr>
        <w:t xml:space="preserve"> </w:t>
      </w:r>
      <w:r w:rsidRPr="00B078C0">
        <w:rPr>
          <w:bCs/>
          <w:sz w:val="28"/>
          <w:szCs w:val="28"/>
          <w:lang w:val="kk-KZ"/>
        </w:rPr>
        <w:t>с высшим и послевузовским медицинским образованием</w:t>
      </w:r>
      <w:r w:rsidRPr="00B078C0">
        <w:rPr>
          <w:b/>
          <w:bCs/>
          <w:sz w:val="28"/>
          <w:szCs w:val="28"/>
          <w:lang w:val="kk-KZ"/>
        </w:rPr>
        <w:t xml:space="preserve"> </w:t>
      </w:r>
      <w:r w:rsidRPr="00B078C0">
        <w:rPr>
          <w:bCs/>
          <w:sz w:val="28"/>
          <w:szCs w:val="28"/>
          <w:lang w:val="kk-KZ"/>
        </w:rPr>
        <w:t>по специальностям:</w:t>
      </w:r>
      <w:r w:rsidRPr="00B078C0">
        <w:rPr>
          <w:b/>
          <w:bCs/>
          <w:sz w:val="28"/>
          <w:szCs w:val="28"/>
          <w:lang w:val="kk-KZ"/>
        </w:rPr>
        <w:t xml:space="preserve"> </w:t>
      </w:r>
      <w:r w:rsidRPr="00B078C0">
        <w:rPr>
          <w:bCs/>
          <w:sz w:val="28"/>
          <w:szCs w:val="28"/>
          <w:lang w:val="kk-KZ"/>
        </w:rPr>
        <w:t>радиология (</w:t>
      </w:r>
      <w:r w:rsidRPr="00B078C0">
        <w:rPr>
          <w:sz w:val="28"/>
          <w:szCs w:val="28"/>
        </w:rPr>
        <w:t>лучевой терапевт, врач-радиолог, врач радиоизотопной диагностики</w:t>
      </w:r>
      <w:r w:rsidRPr="00B078C0">
        <w:rPr>
          <w:bCs/>
          <w:sz w:val="28"/>
          <w:szCs w:val="28"/>
          <w:lang w:val="kk-KZ"/>
        </w:rPr>
        <w:t>)</w:t>
      </w:r>
      <w:r w:rsidRPr="00B078C0">
        <w:rPr>
          <w:bCs/>
          <w:sz w:val="28"/>
          <w:szCs w:val="28"/>
        </w:rPr>
        <w:t>;</w:t>
      </w:r>
      <w:r w:rsidRPr="00B078C0">
        <w:rPr>
          <w:b/>
          <w:bCs/>
          <w:sz w:val="28"/>
          <w:szCs w:val="28"/>
        </w:rPr>
        <w:t xml:space="preserve"> </w:t>
      </w:r>
      <w:r w:rsidRPr="00B078C0">
        <w:rPr>
          <w:bCs/>
          <w:sz w:val="28"/>
          <w:szCs w:val="28"/>
        </w:rPr>
        <w:t>онкология,</w:t>
      </w:r>
      <w:r w:rsidRPr="00B078C0">
        <w:rPr>
          <w:b/>
          <w:bCs/>
          <w:sz w:val="28"/>
          <w:szCs w:val="28"/>
        </w:rPr>
        <w:t xml:space="preserve"> </w:t>
      </w:r>
      <w:r w:rsidRPr="00B078C0">
        <w:rPr>
          <w:bCs/>
          <w:sz w:val="28"/>
          <w:szCs w:val="28"/>
        </w:rPr>
        <w:t>онкология радиационная (врач-онколог); травматология-ортопедия взрослая, детская (врач травматолог); нейрохирургия взрослая, детская (врач-нейрохирург); врач общей практики.</w:t>
      </w:r>
    </w:p>
    <w:p w14:paraId="469A7790" w14:textId="77777777" w:rsidR="00F8177A" w:rsidRPr="00F8177A" w:rsidRDefault="00F8177A" w:rsidP="00942058">
      <w:pPr>
        <w:pStyle w:val="a3"/>
        <w:tabs>
          <w:tab w:val="left" w:pos="426"/>
        </w:tabs>
        <w:ind w:left="0"/>
        <w:jc w:val="both"/>
        <w:rPr>
          <w:sz w:val="28"/>
          <w:szCs w:val="28"/>
        </w:rPr>
      </w:pPr>
    </w:p>
    <w:p w14:paraId="2EE9B6A4" w14:textId="77777777" w:rsidR="00F8177A" w:rsidRPr="00EF63F9" w:rsidRDefault="00F8177A" w:rsidP="00942058">
      <w:pPr>
        <w:pStyle w:val="a3"/>
        <w:keepNext/>
        <w:numPr>
          <w:ilvl w:val="1"/>
          <w:numId w:val="19"/>
        </w:numPr>
        <w:tabs>
          <w:tab w:val="left" w:pos="426"/>
        </w:tabs>
        <w:ind w:left="0" w:firstLine="0"/>
        <w:jc w:val="both"/>
        <w:rPr>
          <w:sz w:val="28"/>
          <w:szCs w:val="28"/>
          <w:lang w:val="kk-KZ"/>
        </w:rPr>
      </w:pPr>
      <w:r w:rsidRPr="00EF63F9">
        <w:rPr>
          <w:b/>
          <w:bCs/>
          <w:sz w:val="28"/>
          <w:szCs w:val="28"/>
        </w:rPr>
        <w:t xml:space="preserve">Категория пациентов: </w:t>
      </w:r>
      <w:r w:rsidR="00EF63F9" w:rsidRPr="0089338C">
        <w:rPr>
          <w:bCs/>
          <w:sz w:val="28"/>
          <w:szCs w:val="28"/>
          <w:lang w:val="kk-KZ"/>
        </w:rPr>
        <w:t>п</w:t>
      </w:r>
      <w:r w:rsidRPr="00EF63F9">
        <w:rPr>
          <w:sz w:val="28"/>
          <w:szCs w:val="28"/>
          <w:lang w:val="kk-KZ"/>
        </w:rPr>
        <w:t>ациенты с подозрением на злокачественное новообразование головного мозга</w:t>
      </w:r>
      <w:r w:rsidR="0089338C">
        <w:rPr>
          <w:sz w:val="28"/>
          <w:szCs w:val="28"/>
        </w:rPr>
        <w:t>,</w:t>
      </w:r>
      <w:r w:rsidRPr="00EF63F9">
        <w:rPr>
          <w:sz w:val="28"/>
          <w:szCs w:val="28"/>
          <w:lang w:val="kk-KZ"/>
        </w:rPr>
        <w:t xml:space="preserve"> пациенты со злокачественными и </w:t>
      </w:r>
      <w:r w:rsidRPr="00EF63F9">
        <w:rPr>
          <w:sz w:val="28"/>
          <w:szCs w:val="28"/>
          <w:lang w:val="kk-KZ"/>
        </w:rPr>
        <w:lastRenderedPageBreak/>
        <w:t xml:space="preserve">доброкачественными </w:t>
      </w:r>
      <w:r w:rsidR="0089338C" w:rsidRPr="00EF63F9">
        <w:rPr>
          <w:sz w:val="28"/>
          <w:szCs w:val="28"/>
          <w:lang w:val="kk-KZ"/>
        </w:rPr>
        <w:t>ново</w:t>
      </w:r>
      <w:r w:rsidRPr="00EF63F9">
        <w:rPr>
          <w:sz w:val="28"/>
          <w:szCs w:val="28"/>
          <w:lang w:val="kk-KZ"/>
        </w:rPr>
        <w:t>образованиями головного мозга: перед взятием биопсии, перед лучевой терапией и хирургическим вмешательством, после проведенного лечения.</w:t>
      </w:r>
    </w:p>
    <w:p w14:paraId="5710778F" w14:textId="77777777" w:rsidR="00F8177A" w:rsidRPr="00B078C0" w:rsidRDefault="00F8177A" w:rsidP="00942058">
      <w:pPr>
        <w:tabs>
          <w:tab w:val="left" w:pos="567"/>
        </w:tabs>
        <w:jc w:val="both"/>
        <w:rPr>
          <w:sz w:val="28"/>
          <w:szCs w:val="28"/>
        </w:rPr>
      </w:pPr>
    </w:p>
    <w:p w14:paraId="2DC79BD1" w14:textId="77777777" w:rsidR="00F8177A" w:rsidRPr="00B078C0" w:rsidRDefault="00F8177A" w:rsidP="00942058">
      <w:pPr>
        <w:pStyle w:val="a3"/>
        <w:numPr>
          <w:ilvl w:val="1"/>
          <w:numId w:val="19"/>
        </w:numPr>
        <w:tabs>
          <w:tab w:val="left" w:pos="426"/>
        </w:tabs>
        <w:ind w:left="0" w:firstLine="0"/>
        <w:jc w:val="both"/>
        <w:rPr>
          <w:bCs/>
          <w:sz w:val="28"/>
          <w:szCs w:val="28"/>
        </w:rPr>
      </w:pPr>
      <w:r w:rsidRPr="00B078C0">
        <w:rPr>
          <w:b/>
          <w:bCs/>
          <w:sz w:val="28"/>
          <w:szCs w:val="28"/>
        </w:rPr>
        <w:t>Определение</w:t>
      </w:r>
      <w:r w:rsidRPr="00B078C0">
        <w:rPr>
          <w:sz w:val="28"/>
          <w:szCs w:val="28"/>
        </w:rPr>
        <w:t xml:space="preserve">: </w:t>
      </w:r>
    </w:p>
    <w:p w14:paraId="5DB165DC" w14:textId="77777777" w:rsidR="00F8177A" w:rsidRPr="00B078C0" w:rsidRDefault="00F8177A" w:rsidP="00942058">
      <w:pPr>
        <w:tabs>
          <w:tab w:val="left" w:pos="284"/>
          <w:tab w:val="left" w:pos="567"/>
        </w:tabs>
        <w:contextualSpacing/>
        <w:jc w:val="both"/>
        <w:rPr>
          <w:sz w:val="28"/>
          <w:szCs w:val="28"/>
        </w:rPr>
      </w:pPr>
      <w:r w:rsidRPr="00B078C0">
        <w:rPr>
          <w:sz w:val="28"/>
          <w:szCs w:val="28"/>
        </w:rPr>
        <w:t>Метионин (11C-M</w:t>
      </w:r>
      <w:r w:rsidRPr="00B078C0">
        <w:rPr>
          <w:sz w:val="28"/>
          <w:szCs w:val="28"/>
          <w:lang w:val="en-US"/>
        </w:rPr>
        <w:t>et</w:t>
      </w:r>
      <w:r w:rsidRPr="00B078C0">
        <w:rPr>
          <w:sz w:val="28"/>
          <w:szCs w:val="28"/>
        </w:rPr>
        <w:t>) – одна из экзогенных аминокислот, в основном используемая для синтеза белков. 11C-M</w:t>
      </w:r>
      <w:r w:rsidRPr="00B078C0">
        <w:rPr>
          <w:sz w:val="28"/>
          <w:szCs w:val="28"/>
          <w:lang w:val="en-US"/>
        </w:rPr>
        <w:t>et</w:t>
      </w:r>
      <w:r w:rsidRPr="00B078C0">
        <w:rPr>
          <w:sz w:val="28"/>
          <w:szCs w:val="28"/>
        </w:rPr>
        <w:t xml:space="preserve"> наиболее широко используется в нейроонкологической диагностике, а также в гематологии и эндокринологии. </w:t>
      </w:r>
    </w:p>
    <w:p w14:paraId="799D86F4" w14:textId="1CC798BD" w:rsidR="00F8177A" w:rsidRPr="00B078C0" w:rsidRDefault="00F8177A" w:rsidP="00942058">
      <w:pPr>
        <w:tabs>
          <w:tab w:val="left" w:pos="284"/>
          <w:tab w:val="left" w:pos="567"/>
        </w:tabs>
        <w:contextualSpacing/>
        <w:jc w:val="both"/>
        <w:rPr>
          <w:sz w:val="28"/>
          <w:szCs w:val="28"/>
          <w:lang w:val="kk-KZ"/>
        </w:rPr>
      </w:pPr>
      <w:r w:rsidRPr="00B078C0">
        <w:rPr>
          <w:sz w:val="28"/>
          <w:szCs w:val="28"/>
        </w:rPr>
        <w:t>Метионин не проникает через неизмененный гематоэнцефалический барьер и в головном мозге в повышенных количествах не накапливается, что не препятствует визуализации опухолей головного мозга, быстро покидает кровяное русло. Уже через 4-5 минут содержание препарата в крови не превышает 5-8% от введенной дозы [</w:t>
      </w:r>
      <w:r w:rsidR="00084AC3" w:rsidRPr="00084AC3">
        <w:rPr>
          <w:sz w:val="28"/>
          <w:szCs w:val="28"/>
        </w:rPr>
        <w:t>32</w:t>
      </w:r>
      <w:r w:rsidRPr="00B078C0">
        <w:rPr>
          <w:sz w:val="28"/>
          <w:szCs w:val="28"/>
        </w:rPr>
        <w:t>].</w:t>
      </w:r>
      <w:r w:rsidRPr="00B078C0">
        <w:rPr>
          <w:sz w:val="28"/>
          <w:szCs w:val="28"/>
          <w:lang w:val="kk-KZ"/>
        </w:rPr>
        <w:t xml:space="preserve"> </w:t>
      </w:r>
    </w:p>
    <w:p w14:paraId="2B4F3D45" w14:textId="110D1CFB" w:rsidR="00F8177A" w:rsidRPr="00B078C0" w:rsidRDefault="00F8177A" w:rsidP="00942058">
      <w:pPr>
        <w:tabs>
          <w:tab w:val="left" w:pos="284"/>
          <w:tab w:val="left" w:pos="567"/>
        </w:tabs>
        <w:contextualSpacing/>
        <w:jc w:val="both"/>
        <w:rPr>
          <w:sz w:val="28"/>
          <w:szCs w:val="28"/>
          <w:lang w:val="kk-KZ"/>
        </w:rPr>
      </w:pPr>
      <w:r w:rsidRPr="00B078C0">
        <w:rPr>
          <w:sz w:val="28"/>
          <w:szCs w:val="28"/>
          <w:lang w:val="kk-KZ"/>
        </w:rPr>
        <w:t>У</w:t>
      </w:r>
      <w:r w:rsidRPr="00B078C0">
        <w:rPr>
          <w:sz w:val="28"/>
          <w:szCs w:val="28"/>
        </w:rPr>
        <w:t xml:space="preserve">ровень гиперфиксации </w:t>
      </w:r>
      <w:r w:rsidRPr="00B078C0">
        <w:rPr>
          <w:sz w:val="28"/>
          <w:szCs w:val="28"/>
          <w:lang w:val="en-US"/>
        </w:rPr>
        <w:t>L</w:t>
      </w:r>
      <w:r w:rsidRPr="00B078C0">
        <w:rPr>
          <w:sz w:val="28"/>
          <w:szCs w:val="28"/>
        </w:rPr>
        <w:t>-метионин в определенной мере связан со степенью анаплазии глиом и позволяет дифференцировать опухоли низкой и высокой степени злокачественности [</w:t>
      </w:r>
      <w:r w:rsidR="00084AC3" w:rsidRPr="00084AC3">
        <w:rPr>
          <w:sz w:val="28"/>
          <w:szCs w:val="28"/>
        </w:rPr>
        <w:t>33</w:t>
      </w:r>
      <w:r w:rsidRPr="00B078C0">
        <w:rPr>
          <w:sz w:val="28"/>
          <w:szCs w:val="28"/>
        </w:rPr>
        <w:t>-</w:t>
      </w:r>
      <w:r w:rsidR="00084AC3">
        <w:rPr>
          <w:sz w:val="28"/>
          <w:szCs w:val="28"/>
          <w:lang w:val="kk-KZ"/>
        </w:rPr>
        <w:t>37</w:t>
      </w:r>
      <w:r w:rsidRPr="00B078C0">
        <w:rPr>
          <w:sz w:val="28"/>
          <w:szCs w:val="28"/>
        </w:rPr>
        <w:t>].</w:t>
      </w:r>
    </w:p>
    <w:p w14:paraId="19EE5902" w14:textId="68895978" w:rsidR="00F8177A" w:rsidRPr="00B078C0" w:rsidRDefault="00F8177A" w:rsidP="00942058">
      <w:pPr>
        <w:tabs>
          <w:tab w:val="left" w:pos="284"/>
          <w:tab w:val="left" w:pos="567"/>
        </w:tabs>
        <w:contextualSpacing/>
        <w:jc w:val="both"/>
        <w:rPr>
          <w:bCs/>
          <w:sz w:val="28"/>
          <w:szCs w:val="28"/>
        </w:rPr>
      </w:pPr>
      <w:r w:rsidRPr="00B078C0">
        <w:rPr>
          <w:sz w:val="28"/>
          <w:szCs w:val="28"/>
        </w:rPr>
        <w:t>Препарат хорошо известен за рубежом и широко применяется с конца прошлого века, являясь вторым по объему исследований после 18F-фтордезоксиглюкозы (FDG) во многих клиниках США, Франции, Англии, Японии, Швеции, Италии, на Тайване и других странах [</w:t>
      </w:r>
      <w:r w:rsidR="00084AC3" w:rsidRPr="00084AC3">
        <w:rPr>
          <w:sz w:val="28"/>
          <w:szCs w:val="28"/>
        </w:rPr>
        <w:t>38</w:t>
      </w:r>
      <w:r w:rsidRPr="00B078C0">
        <w:rPr>
          <w:sz w:val="28"/>
          <w:szCs w:val="28"/>
        </w:rPr>
        <w:t>].</w:t>
      </w:r>
    </w:p>
    <w:p w14:paraId="67D96C81" w14:textId="77777777" w:rsidR="00065EEC" w:rsidRDefault="00065EEC" w:rsidP="00942058">
      <w:pPr>
        <w:tabs>
          <w:tab w:val="left" w:pos="284"/>
          <w:tab w:val="left" w:pos="567"/>
        </w:tabs>
        <w:jc w:val="both"/>
        <w:rPr>
          <w:rFonts w:eastAsia="Calibri"/>
          <w:sz w:val="28"/>
          <w:szCs w:val="28"/>
          <w:lang w:eastAsia="en-US"/>
        </w:rPr>
      </w:pPr>
    </w:p>
    <w:p w14:paraId="1B247558" w14:textId="77777777" w:rsidR="00650CD5" w:rsidRPr="008171EE" w:rsidRDefault="00650CD5" w:rsidP="00EC710E">
      <w:pPr>
        <w:pStyle w:val="a3"/>
        <w:numPr>
          <w:ilvl w:val="1"/>
          <w:numId w:val="33"/>
        </w:numPr>
        <w:tabs>
          <w:tab w:val="left" w:pos="426"/>
        </w:tabs>
        <w:ind w:left="0" w:firstLine="0"/>
        <w:jc w:val="both"/>
        <w:rPr>
          <w:sz w:val="28"/>
          <w:szCs w:val="28"/>
        </w:rPr>
      </w:pPr>
      <w:r w:rsidRPr="008171EE">
        <w:rPr>
          <w:b/>
          <w:sz w:val="28"/>
          <w:szCs w:val="28"/>
        </w:rPr>
        <w:t>Клиническая классификация</w:t>
      </w:r>
    </w:p>
    <w:p w14:paraId="538DF4AD" w14:textId="3C640F37" w:rsidR="00650CD5" w:rsidRPr="003C4D78" w:rsidRDefault="0074554B" w:rsidP="00942058">
      <w:pPr>
        <w:pStyle w:val="a3"/>
        <w:numPr>
          <w:ilvl w:val="0"/>
          <w:numId w:val="5"/>
        </w:numPr>
        <w:tabs>
          <w:tab w:val="left" w:pos="284"/>
          <w:tab w:val="left" w:pos="567"/>
        </w:tabs>
        <w:ind w:left="0" w:firstLine="0"/>
        <w:jc w:val="both"/>
        <w:rPr>
          <w:rFonts w:eastAsia="Calibri"/>
          <w:sz w:val="28"/>
          <w:szCs w:val="28"/>
          <w:lang w:eastAsia="en-US"/>
        </w:rPr>
      </w:pPr>
      <w:r w:rsidRPr="003C4D78">
        <w:rPr>
          <w:sz w:val="28"/>
          <w:szCs w:val="28"/>
          <w:shd w:val="clear" w:color="auto" w:fill="FFFFFF"/>
        </w:rPr>
        <w:t xml:space="preserve">ПЭТ/КТ </w:t>
      </w:r>
      <w:r w:rsidR="003C4D78" w:rsidRPr="003C4D78">
        <w:rPr>
          <w:sz w:val="28"/>
          <w:szCs w:val="28"/>
          <w:shd w:val="clear" w:color="auto" w:fill="FFFFFF"/>
        </w:rPr>
        <w:t xml:space="preserve">диагностика опухолей головного мозга </w:t>
      </w:r>
      <w:r w:rsidRPr="003C4D78">
        <w:rPr>
          <w:sz w:val="28"/>
          <w:szCs w:val="28"/>
          <w:shd w:val="clear" w:color="auto" w:fill="FFFFFF"/>
        </w:rPr>
        <w:t xml:space="preserve">с применением </w:t>
      </w:r>
      <w:r w:rsidRPr="003C4D78">
        <w:rPr>
          <w:sz w:val="28"/>
          <w:szCs w:val="28"/>
          <w:shd w:val="clear" w:color="auto" w:fill="FFFFFF"/>
          <w:lang w:val="kk-KZ"/>
        </w:rPr>
        <w:t>11С</w:t>
      </w:r>
      <w:r w:rsidRPr="003C4D78">
        <w:rPr>
          <w:sz w:val="28"/>
          <w:szCs w:val="28"/>
          <w:shd w:val="clear" w:color="auto" w:fill="FFFFFF"/>
        </w:rPr>
        <w:t>-</w:t>
      </w:r>
      <w:r w:rsidRPr="003C4D78">
        <w:rPr>
          <w:sz w:val="28"/>
          <w:szCs w:val="28"/>
          <w:shd w:val="clear" w:color="auto" w:fill="FFFFFF"/>
          <w:lang w:val="en-US"/>
        </w:rPr>
        <w:t>Met</w:t>
      </w:r>
      <w:r w:rsidRPr="003C4D78">
        <w:rPr>
          <w:sz w:val="28"/>
          <w:szCs w:val="28"/>
          <w:shd w:val="clear" w:color="auto" w:fill="FFFFFF"/>
        </w:rPr>
        <w:t xml:space="preserve"> </w:t>
      </w:r>
      <w:r w:rsidRPr="003C4D78">
        <w:rPr>
          <w:rFonts w:eastAsia="Times"/>
          <w:sz w:val="28"/>
          <w:szCs w:val="28"/>
          <w:lang w:val="kk-KZ"/>
        </w:rPr>
        <w:t>проводится на область</w:t>
      </w:r>
      <w:r w:rsidRPr="003C4D78">
        <w:rPr>
          <w:rFonts w:eastAsia="Times"/>
          <w:sz w:val="28"/>
          <w:szCs w:val="28"/>
        </w:rPr>
        <w:t xml:space="preserve"> голов</w:t>
      </w:r>
      <w:r w:rsidRPr="003C4D78">
        <w:rPr>
          <w:rFonts w:eastAsia="Times"/>
          <w:sz w:val="28"/>
          <w:szCs w:val="28"/>
          <w:lang w:val="kk-KZ"/>
        </w:rPr>
        <w:t>ы</w:t>
      </w:r>
      <w:r w:rsidRPr="003C4D78">
        <w:rPr>
          <w:rFonts w:eastAsia="Times"/>
          <w:sz w:val="28"/>
          <w:szCs w:val="28"/>
        </w:rPr>
        <w:t xml:space="preserve"> и шеи</w:t>
      </w:r>
      <w:r w:rsidR="000C68B2" w:rsidRPr="003C4D78">
        <w:rPr>
          <w:rFonts w:eastAsia="Times"/>
          <w:sz w:val="28"/>
          <w:szCs w:val="28"/>
        </w:rPr>
        <w:t>.</w:t>
      </w:r>
    </w:p>
    <w:p w14:paraId="65A879A9" w14:textId="77777777" w:rsidR="003C4D78" w:rsidRPr="003C4D78" w:rsidRDefault="003C4D78" w:rsidP="00942058">
      <w:pPr>
        <w:pStyle w:val="a3"/>
        <w:tabs>
          <w:tab w:val="left" w:pos="284"/>
          <w:tab w:val="left" w:pos="567"/>
        </w:tabs>
        <w:ind w:left="0"/>
        <w:jc w:val="both"/>
        <w:rPr>
          <w:rFonts w:eastAsia="Calibri"/>
          <w:sz w:val="28"/>
          <w:szCs w:val="28"/>
          <w:lang w:eastAsia="en-US"/>
        </w:rPr>
      </w:pPr>
    </w:p>
    <w:p w14:paraId="07F06DEA" w14:textId="77777777" w:rsidR="00065EEC" w:rsidRPr="00B078C0" w:rsidRDefault="00065EEC" w:rsidP="00942058">
      <w:pPr>
        <w:numPr>
          <w:ilvl w:val="0"/>
          <w:numId w:val="23"/>
        </w:numPr>
        <w:tabs>
          <w:tab w:val="left" w:pos="426"/>
        </w:tabs>
        <w:contextualSpacing/>
        <w:jc w:val="both"/>
        <w:rPr>
          <w:rFonts w:eastAsia="Calibri"/>
          <w:b/>
          <w:sz w:val="28"/>
          <w:szCs w:val="28"/>
          <w:lang w:eastAsia="en-US"/>
        </w:rPr>
      </w:pPr>
      <w:r w:rsidRPr="00B078C0">
        <w:rPr>
          <w:rFonts w:eastAsia="Calibri"/>
          <w:b/>
          <w:sz w:val="28"/>
          <w:szCs w:val="28"/>
          <w:lang w:val="lt-LT" w:eastAsia="en-US"/>
        </w:rPr>
        <w:t>МЕТОДЫ, ПОДХОДЫ И ПРОЦЕДУРЫ ДИАГНОСТИКИ И ЛЕЧЕНИЯ</w:t>
      </w:r>
    </w:p>
    <w:p w14:paraId="2DB54E0D" w14:textId="77777777" w:rsidR="00065EEC" w:rsidRPr="00B078C0" w:rsidRDefault="00065EEC" w:rsidP="00942058">
      <w:pPr>
        <w:tabs>
          <w:tab w:val="left" w:pos="426"/>
        </w:tabs>
        <w:jc w:val="both"/>
        <w:outlineLvl w:val="2"/>
        <w:rPr>
          <w:b/>
          <w:bCs/>
          <w:sz w:val="28"/>
          <w:szCs w:val="28"/>
        </w:rPr>
      </w:pPr>
    </w:p>
    <w:p w14:paraId="1F800A5D" w14:textId="77777777" w:rsidR="00065EEC" w:rsidRPr="00065EEC" w:rsidRDefault="00065EEC" w:rsidP="00942058">
      <w:pPr>
        <w:pStyle w:val="a3"/>
        <w:numPr>
          <w:ilvl w:val="1"/>
          <w:numId w:val="24"/>
        </w:numPr>
        <w:tabs>
          <w:tab w:val="left" w:pos="426"/>
        </w:tabs>
        <w:ind w:left="0" w:firstLine="0"/>
        <w:jc w:val="both"/>
        <w:outlineLvl w:val="2"/>
        <w:rPr>
          <w:b/>
          <w:bCs/>
          <w:sz w:val="28"/>
          <w:szCs w:val="28"/>
        </w:rPr>
      </w:pPr>
      <w:r w:rsidRPr="00065EEC">
        <w:rPr>
          <w:b/>
          <w:bCs/>
          <w:sz w:val="28"/>
          <w:szCs w:val="28"/>
        </w:rPr>
        <w:t>Цель проведения процедуры</w:t>
      </w:r>
      <w:r w:rsidRPr="00065EEC">
        <w:rPr>
          <w:b/>
          <w:bCs/>
          <w:sz w:val="28"/>
          <w:szCs w:val="28"/>
          <w:lang w:val="kk-KZ"/>
        </w:rPr>
        <w:t>/</w:t>
      </w:r>
      <w:r w:rsidRPr="00065EEC">
        <w:rPr>
          <w:b/>
          <w:bCs/>
          <w:sz w:val="28"/>
          <w:szCs w:val="28"/>
        </w:rPr>
        <w:t xml:space="preserve">вмешательства: </w:t>
      </w:r>
    </w:p>
    <w:p w14:paraId="0E1A49C3" w14:textId="77777777" w:rsidR="00065EEC" w:rsidRPr="00B078C0" w:rsidRDefault="00065EEC" w:rsidP="00942058">
      <w:pPr>
        <w:pStyle w:val="a3"/>
        <w:numPr>
          <w:ilvl w:val="0"/>
          <w:numId w:val="22"/>
        </w:numPr>
        <w:tabs>
          <w:tab w:val="left" w:pos="426"/>
        </w:tabs>
        <w:ind w:left="0" w:firstLine="0"/>
        <w:jc w:val="both"/>
        <w:rPr>
          <w:bCs/>
          <w:sz w:val="28"/>
          <w:szCs w:val="28"/>
        </w:rPr>
      </w:pPr>
      <w:r w:rsidRPr="00B078C0">
        <w:rPr>
          <w:bCs/>
          <w:sz w:val="28"/>
          <w:szCs w:val="28"/>
        </w:rPr>
        <w:t>Выявление злокачественных и доброкачественных образований головного мозга, определение степени распространенности онкологического процесса;</w:t>
      </w:r>
    </w:p>
    <w:p w14:paraId="218C6541" w14:textId="700F55B8" w:rsidR="00065EEC" w:rsidRDefault="00065EEC" w:rsidP="00942058">
      <w:pPr>
        <w:numPr>
          <w:ilvl w:val="0"/>
          <w:numId w:val="22"/>
        </w:numPr>
        <w:tabs>
          <w:tab w:val="left" w:pos="426"/>
        </w:tabs>
        <w:ind w:left="0" w:firstLine="0"/>
        <w:jc w:val="both"/>
        <w:outlineLvl w:val="2"/>
        <w:rPr>
          <w:bCs/>
          <w:sz w:val="28"/>
          <w:szCs w:val="28"/>
        </w:rPr>
      </w:pPr>
      <w:r w:rsidRPr="00B078C0">
        <w:rPr>
          <w:bCs/>
          <w:sz w:val="28"/>
          <w:szCs w:val="28"/>
        </w:rPr>
        <w:t xml:space="preserve">Оценка </w:t>
      </w:r>
      <w:r w:rsidRPr="00B078C0">
        <w:rPr>
          <w:sz w:val="28"/>
          <w:szCs w:val="28"/>
        </w:rPr>
        <w:t>результатов лечения ново</w:t>
      </w:r>
      <w:r w:rsidRPr="00B078C0">
        <w:rPr>
          <w:bCs/>
          <w:sz w:val="28"/>
          <w:szCs w:val="28"/>
        </w:rPr>
        <w:t>образований головного мозга</w:t>
      </w:r>
      <w:r w:rsidRPr="00B078C0">
        <w:rPr>
          <w:sz w:val="28"/>
          <w:szCs w:val="28"/>
        </w:rPr>
        <w:t xml:space="preserve"> [</w:t>
      </w:r>
      <w:r w:rsidR="00084AC3" w:rsidRPr="00084AC3">
        <w:rPr>
          <w:sz w:val="28"/>
          <w:szCs w:val="28"/>
        </w:rPr>
        <w:t>38</w:t>
      </w:r>
      <w:r w:rsidRPr="00B078C0">
        <w:rPr>
          <w:sz w:val="28"/>
          <w:szCs w:val="28"/>
        </w:rPr>
        <w:t>]</w:t>
      </w:r>
      <w:r w:rsidRPr="00B078C0">
        <w:rPr>
          <w:bCs/>
          <w:sz w:val="28"/>
          <w:szCs w:val="28"/>
        </w:rPr>
        <w:t xml:space="preserve">. </w:t>
      </w:r>
    </w:p>
    <w:p w14:paraId="221536EC" w14:textId="77777777" w:rsidR="00065EEC" w:rsidRDefault="00065EEC" w:rsidP="00942058">
      <w:pPr>
        <w:tabs>
          <w:tab w:val="left" w:pos="284"/>
        </w:tabs>
        <w:jc w:val="both"/>
        <w:outlineLvl w:val="2"/>
        <w:rPr>
          <w:bCs/>
          <w:sz w:val="28"/>
          <w:szCs w:val="28"/>
        </w:rPr>
      </w:pPr>
    </w:p>
    <w:p w14:paraId="22E8BA14" w14:textId="77777777" w:rsidR="00065EEC" w:rsidRPr="00065EEC" w:rsidRDefault="00065EEC" w:rsidP="00942058">
      <w:pPr>
        <w:pStyle w:val="a3"/>
        <w:numPr>
          <w:ilvl w:val="0"/>
          <w:numId w:val="25"/>
        </w:numPr>
        <w:tabs>
          <w:tab w:val="left" w:pos="426"/>
        </w:tabs>
        <w:ind w:left="0" w:firstLine="0"/>
        <w:jc w:val="both"/>
        <w:outlineLvl w:val="2"/>
        <w:rPr>
          <w:bCs/>
          <w:sz w:val="28"/>
          <w:szCs w:val="28"/>
        </w:rPr>
      </w:pPr>
      <w:r w:rsidRPr="00065EEC">
        <w:rPr>
          <w:b/>
          <w:bCs/>
          <w:sz w:val="28"/>
          <w:szCs w:val="28"/>
        </w:rPr>
        <w:t xml:space="preserve"> Показания и противопоказания к проведению процедуры/вмешательства:</w:t>
      </w:r>
    </w:p>
    <w:p w14:paraId="55374989" w14:textId="77777777" w:rsidR="00065EEC" w:rsidRDefault="00065EEC" w:rsidP="00942058">
      <w:pPr>
        <w:pStyle w:val="a3"/>
        <w:tabs>
          <w:tab w:val="left" w:pos="426"/>
        </w:tabs>
        <w:ind w:left="0"/>
        <w:jc w:val="both"/>
        <w:outlineLvl w:val="2"/>
        <w:rPr>
          <w:b/>
          <w:bCs/>
          <w:sz w:val="28"/>
          <w:szCs w:val="28"/>
        </w:rPr>
      </w:pPr>
    </w:p>
    <w:p w14:paraId="450CF66B" w14:textId="77777777" w:rsidR="00065EEC" w:rsidRDefault="00065EEC" w:rsidP="00942058">
      <w:pPr>
        <w:pStyle w:val="a3"/>
        <w:tabs>
          <w:tab w:val="left" w:pos="426"/>
        </w:tabs>
        <w:ind w:left="0"/>
        <w:jc w:val="both"/>
        <w:outlineLvl w:val="2"/>
        <w:rPr>
          <w:b/>
          <w:bCs/>
          <w:sz w:val="28"/>
          <w:szCs w:val="28"/>
        </w:rPr>
      </w:pPr>
      <w:r w:rsidRPr="00B078C0">
        <w:rPr>
          <w:b/>
          <w:bCs/>
          <w:sz w:val="28"/>
          <w:szCs w:val="28"/>
        </w:rPr>
        <w:t>Показания к проведению процедуры/вмешательства:</w:t>
      </w:r>
    </w:p>
    <w:p w14:paraId="1D56450F" w14:textId="77777777" w:rsidR="00CF36D6" w:rsidRPr="00CF36D6" w:rsidRDefault="00CF36D6" w:rsidP="00942058">
      <w:pPr>
        <w:shd w:val="clear" w:color="auto" w:fill="FFFFFF"/>
        <w:tabs>
          <w:tab w:val="left" w:pos="254"/>
        </w:tabs>
        <w:jc w:val="both"/>
        <w:rPr>
          <w:i/>
          <w:sz w:val="28"/>
          <w:szCs w:val="28"/>
        </w:rPr>
      </w:pPr>
      <w:r w:rsidRPr="00CF36D6">
        <w:rPr>
          <w:i/>
          <w:sz w:val="28"/>
          <w:szCs w:val="28"/>
        </w:rPr>
        <w:t>Первичное исследование:</w:t>
      </w:r>
    </w:p>
    <w:p w14:paraId="11A4104B" w14:textId="77777777" w:rsidR="00CF36D6" w:rsidRPr="00B078C0" w:rsidRDefault="00CF36D6" w:rsidP="00942058">
      <w:pPr>
        <w:pStyle w:val="a3"/>
        <w:numPr>
          <w:ilvl w:val="0"/>
          <w:numId w:val="5"/>
        </w:numPr>
        <w:shd w:val="clear" w:color="auto" w:fill="FFFFFF"/>
        <w:tabs>
          <w:tab w:val="left" w:pos="426"/>
        </w:tabs>
        <w:ind w:left="0" w:firstLine="0"/>
        <w:jc w:val="both"/>
        <w:rPr>
          <w:sz w:val="28"/>
          <w:szCs w:val="28"/>
        </w:rPr>
      </w:pPr>
      <w:r w:rsidRPr="00B078C0">
        <w:rPr>
          <w:sz w:val="28"/>
          <w:szCs w:val="28"/>
        </w:rPr>
        <w:t>Планирование оптимальной зоны биопсии (зона максимального уровня накопления изотопа);</w:t>
      </w:r>
    </w:p>
    <w:p w14:paraId="5E11B76E" w14:textId="77777777" w:rsidR="00CF36D6" w:rsidRPr="00B078C0" w:rsidRDefault="00CF36D6" w:rsidP="00942058">
      <w:pPr>
        <w:pStyle w:val="a3"/>
        <w:numPr>
          <w:ilvl w:val="0"/>
          <w:numId w:val="5"/>
        </w:numPr>
        <w:shd w:val="clear" w:color="auto" w:fill="FFFFFF"/>
        <w:tabs>
          <w:tab w:val="left" w:pos="426"/>
        </w:tabs>
        <w:ind w:left="0" w:firstLine="0"/>
        <w:jc w:val="both"/>
        <w:rPr>
          <w:sz w:val="28"/>
          <w:szCs w:val="28"/>
        </w:rPr>
      </w:pPr>
      <w:r w:rsidRPr="00B078C0">
        <w:rPr>
          <w:sz w:val="28"/>
          <w:szCs w:val="28"/>
        </w:rPr>
        <w:t xml:space="preserve">Разграничение контуров опухоли для хирургической и лучевой терапии. </w:t>
      </w:r>
    </w:p>
    <w:p w14:paraId="68B6DAEA" w14:textId="77777777" w:rsidR="00CF36D6" w:rsidRPr="00CF36D6" w:rsidRDefault="00CF36D6" w:rsidP="00942058">
      <w:pPr>
        <w:shd w:val="clear" w:color="auto" w:fill="FFFFFF"/>
        <w:tabs>
          <w:tab w:val="left" w:pos="426"/>
        </w:tabs>
        <w:jc w:val="both"/>
        <w:rPr>
          <w:i/>
          <w:sz w:val="28"/>
          <w:szCs w:val="28"/>
        </w:rPr>
      </w:pPr>
      <w:r w:rsidRPr="00CF36D6">
        <w:rPr>
          <w:i/>
          <w:sz w:val="28"/>
          <w:szCs w:val="28"/>
        </w:rPr>
        <w:t>При рецидиве:</w:t>
      </w:r>
    </w:p>
    <w:p w14:paraId="49F928AF" w14:textId="77777777" w:rsidR="00CF36D6" w:rsidRPr="00B078C0" w:rsidRDefault="00CF36D6" w:rsidP="00942058">
      <w:pPr>
        <w:pStyle w:val="a3"/>
        <w:numPr>
          <w:ilvl w:val="0"/>
          <w:numId w:val="5"/>
        </w:numPr>
        <w:shd w:val="clear" w:color="auto" w:fill="FFFFFF"/>
        <w:tabs>
          <w:tab w:val="left" w:pos="426"/>
        </w:tabs>
        <w:ind w:left="0" w:firstLine="0"/>
        <w:jc w:val="both"/>
        <w:rPr>
          <w:sz w:val="28"/>
          <w:szCs w:val="28"/>
        </w:rPr>
      </w:pPr>
      <w:r w:rsidRPr="00B078C0">
        <w:rPr>
          <w:sz w:val="28"/>
          <w:szCs w:val="28"/>
        </w:rPr>
        <w:lastRenderedPageBreak/>
        <w:t>Дифференциация рецидива глиом от посттерапевтических изменений (псевдопрогрессия, лучевой некроз).</w:t>
      </w:r>
    </w:p>
    <w:p w14:paraId="769AAE11" w14:textId="77777777" w:rsidR="00CF36D6" w:rsidRPr="00CF36D6" w:rsidRDefault="00CF36D6" w:rsidP="00942058">
      <w:pPr>
        <w:shd w:val="clear" w:color="auto" w:fill="FFFFFF"/>
        <w:tabs>
          <w:tab w:val="left" w:pos="426"/>
        </w:tabs>
        <w:jc w:val="both"/>
        <w:rPr>
          <w:i/>
          <w:sz w:val="28"/>
          <w:szCs w:val="28"/>
        </w:rPr>
      </w:pPr>
      <w:r w:rsidRPr="00CF36D6">
        <w:rPr>
          <w:i/>
          <w:sz w:val="28"/>
          <w:szCs w:val="28"/>
        </w:rPr>
        <w:t>Мониторинг заболевания и терапии:</w:t>
      </w:r>
    </w:p>
    <w:p w14:paraId="2714C2FB" w14:textId="77777777" w:rsidR="00CF36D6" w:rsidRPr="00B078C0" w:rsidRDefault="00CF36D6" w:rsidP="00942058">
      <w:pPr>
        <w:pStyle w:val="a3"/>
        <w:numPr>
          <w:ilvl w:val="0"/>
          <w:numId w:val="5"/>
        </w:numPr>
        <w:shd w:val="clear" w:color="auto" w:fill="FFFFFF"/>
        <w:tabs>
          <w:tab w:val="left" w:pos="426"/>
        </w:tabs>
        <w:ind w:left="0" w:firstLine="0"/>
        <w:jc w:val="both"/>
        <w:rPr>
          <w:sz w:val="28"/>
          <w:szCs w:val="28"/>
        </w:rPr>
      </w:pPr>
      <w:r w:rsidRPr="00B078C0">
        <w:rPr>
          <w:sz w:val="28"/>
          <w:szCs w:val="28"/>
        </w:rPr>
        <w:t xml:space="preserve">Определение злокачественной трансформации глиом I и II степени; </w:t>
      </w:r>
    </w:p>
    <w:p w14:paraId="6288D3F3" w14:textId="351E5C7D" w:rsidR="00CF36D6" w:rsidRPr="00B078C0" w:rsidRDefault="00CF36D6" w:rsidP="00942058">
      <w:pPr>
        <w:pStyle w:val="a3"/>
        <w:numPr>
          <w:ilvl w:val="0"/>
          <w:numId w:val="5"/>
        </w:numPr>
        <w:shd w:val="clear" w:color="auto" w:fill="FFFFFF"/>
        <w:tabs>
          <w:tab w:val="left" w:pos="426"/>
        </w:tabs>
        <w:ind w:left="0" w:firstLine="0"/>
        <w:jc w:val="both"/>
        <w:rPr>
          <w:sz w:val="28"/>
          <w:szCs w:val="28"/>
        </w:rPr>
      </w:pPr>
      <w:r w:rsidRPr="00B078C0">
        <w:rPr>
          <w:sz w:val="28"/>
          <w:szCs w:val="28"/>
        </w:rPr>
        <w:t>Оценка ответа во время и после лучевой и химиотерапии [</w:t>
      </w:r>
      <w:r w:rsidR="00084AC3" w:rsidRPr="00084AC3">
        <w:rPr>
          <w:sz w:val="28"/>
          <w:szCs w:val="28"/>
        </w:rPr>
        <w:t>39</w:t>
      </w:r>
      <w:r w:rsidRPr="00B078C0">
        <w:rPr>
          <w:sz w:val="28"/>
          <w:szCs w:val="28"/>
        </w:rPr>
        <w:t>].</w:t>
      </w:r>
    </w:p>
    <w:p w14:paraId="3637F708" w14:textId="77777777" w:rsidR="00065EEC" w:rsidRDefault="00065EEC" w:rsidP="00942058">
      <w:pPr>
        <w:pStyle w:val="a3"/>
        <w:tabs>
          <w:tab w:val="left" w:pos="426"/>
        </w:tabs>
        <w:ind w:left="0"/>
        <w:jc w:val="both"/>
        <w:outlineLvl w:val="2"/>
        <w:rPr>
          <w:bCs/>
          <w:sz w:val="28"/>
          <w:szCs w:val="28"/>
        </w:rPr>
      </w:pPr>
    </w:p>
    <w:p w14:paraId="1C0CBB03" w14:textId="77777777" w:rsidR="00CF36D6" w:rsidRDefault="00CF36D6" w:rsidP="00942058">
      <w:pPr>
        <w:pStyle w:val="a3"/>
        <w:tabs>
          <w:tab w:val="left" w:pos="426"/>
        </w:tabs>
        <w:ind w:left="0"/>
        <w:jc w:val="both"/>
        <w:outlineLvl w:val="2"/>
        <w:rPr>
          <w:b/>
          <w:bCs/>
          <w:sz w:val="28"/>
          <w:szCs w:val="28"/>
        </w:rPr>
      </w:pPr>
      <w:r w:rsidRPr="00B078C0">
        <w:rPr>
          <w:b/>
          <w:bCs/>
          <w:sz w:val="28"/>
          <w:szCs w:val="28"/>
          <w:lang w:val="kk-KZ"/>
        </w:rPr>
        <w:t>П</w:t>
      </w:r>
      <w:r w:rsidRPr="00B078C0">
        <w:rPr>
          <w:b/>
          <w:bCs/>
          <w:sz w:val="28"/>
          <w:szCs w:val="28"/>
        </w:rPr>
        <w:t xml:space="preserve">ротивопоказания к </w:t>
      </w:r>
      <w:r>
        <w:rPr>
          <w:b/>
          <w:bCs/>
          <w:sz w:val="28"/>
          <w:szCs w:val="28"/>
          <w:lang w:val="kk-KZ"/>
        </w:rPr>
        <w:t>проведению</w:t>
      </w:r>
      <w:r w:rsidRPr="00B078C0">
        <w:rPr>
          <w:b/>
          <w:bCs/>
          <w:sz w:val="28"/>
          <w:szCs w:val="28"/>
        </w:rPr>
        <w:t>:</w:t>
      </w:r>
    </w:p>
    <w:p w14:paraId="2F6F120C" w14:textId="77777777" w:rsidR="00CF36D6" w:rsidRPr="00B078C0" w:rsidRDefault="00CF36D6" w:rsidP="00942058">
      <w:pPr>
        <w:pStyle w:val="3"/>
        <w:tabs>
          <w:tab w:val="left" w:pos="0"/>
          <w:tab w:val="left" w:pos="284"/>
          <w:tab w:val="left" w:pos="709"/>
        </w:tabs>
        <w:spacing w:before="0"/>
        <w:jc w:val="both"/>
        <w:rPr>
          <w:rFonts w:ascii="Times New Roman" w:hAnsi="Times New Roman" w:cs="Times New Roman"/>
          <w:b/>
          <w:color w:val="auto"/>
          <w:sz w:val="28"/>
          <w:szCs w:val="28"/>
        </w:rPr>
      </w:pPr>
      <w:r w:rsidRPr="00B078C0">
        <w:rPr>
          <w:rFonts w:ascii="Times New Roman" w:hAnsi="Times New Roman" w:cs="Times New Roman"/>
          <w:b/>
          <w:color w:val="auto"/>
          <w:sz w:val="28"/>
          <w:szCs w:val="28"/>
        </w:rPr>
        <w:t>Абсолютные:</w:t>
      </w:r>
    </w:p>
    <w:p w14:paraId="5314136D" w14:textId="77777777" w:rsidR="00CF36D6" w:rsidRPr="00B078C0" w:rsidRDefault="00CF36D6" w:rsidP="00942058">
      <w:pPr>
        <w:numPr>
          <w:ilvl w:val="0"/>
          <w:numId w:val="2"/>
        </w:numPr>
        <w:tabs>
          <w:tab w:val="left" w:pos="0"/>
          <w:tab w:val="left" w:pos="426"/>
        </w:tabs>
        <w:ind w:left="0" w:firstLine="0"/>
        <w:contextualSpacing/>
        <w:jc w:val="both"/>
        <w:rPr>
          <w:sz w:val="28"/>
          <w:szCs w:val="28"/>
        </w:rPr>
      </w:pPr>
      <w:r>
        <w:rPr>
          <w:sz w:val="28"/>
          <w:szCs w:val="28"/>
          <w:lang w:val="kk-KZ"/>
        </w:rPr>
        <w:t>Б</w:t>
      </w:r>
      <w:r w:rsidRPr="00B078C0">
        <w:rPr>
          <w:sz w:val="28"/>
          <w:szCs w:val="28"/>
        </w:rPr>
        <w:t>еременность;</w:t>
      </w:r>
    </w:p>
    <w:p w14:paraId="443A17DC" w14:textId="77777777" w:rsidR="00CF36D6" w:rsidRPr="001E1B45" w:rsidRDefault="00CF36D6" w:rsidP="00942058">
      <w:pPr>
        <w:numPr>
          <w:ilvl w:val="0"/>
          <w:numId w:val="2"/>
        </w:numPr>
        <w:tabs>
          <w:tab w:val="left" w:pos="426"/>
        </w:tabs>
        <w:ind w:left="0" w:firstLine="0"/>
        <w:contextualSpacing/>
        <w:jc w:val="both"/>
        <w:rPr>
          <w:sz w:val="28"/>
          <w:szCs w:val="28"/>
        </w:rPr>
      </w:pPr>
      <w:r>
        <w:rPr>
          <w:sz w:val="28"/>
          <w:szCs w:val="28"/>
          <w:lang w:val="kk-KZ"/>
        </w:rPr>
        <w:t>В</w:t>
      </w:r>
      <w:r w:rsidRPr="001E1B45">
        <w:rPr>
          <w:sz w:val="28"/>
          <w:szCs w:val="28"/>
        </w:rPr>
        <w:t>ес пациента, превышающий допустимые технические нормы для данного типа аппарата (указываются в технической документации на аппарат);</w:t>
      </w:r>
    </w:p>
    <w:p w14:paraId="03B235E8" w14:textId="77777777" w:rsidR="00CF36D6" w:rsidRPr="001E1B45" w:rsidRDefault="00CF36D6" w:rsidP="00942058">
      <w:pPr>
        <w:pStyle w:val="a3"/>
        <w:numPr>
          <w:ilvl w:val="0"/>
          <w:numId w:val="2"/>
        </w:numPr>
        <w:tabs>
          <w:tab w:val="left" w:pos="426"/>
        </w:tabs>
        <w:ind w:left="0" w:firstLine="0"/>
        <w:jc w:val="both"/>
        <w:rPr>
          <w:sz w:val="28"/>
          <w:szCs w:val="28"/>
        </w:rPr>
      </w:pPr>
      <w:r>
        <w:rPr>
          <w:sz w:val="28"/>
          <w:szCs w:val="28"/>
          <w:lang w:val="kk-KZ"/>
        </w:rPr>
        <w:t>П</w:t>
      </w:r>
      <w:r w:rsidRPr="001E1B45">
        <w:rPr>
          <w:sz w:val="28"/>
          <w:szCs w:val="28"/>
        </w:rPr>
        <w:t>овышенная чувствительность к активному веществу или к любому из вспомогательных веществ РФЛП.</w:t>
      </w:r>
    </w:p>
    <w:p w14:paraId="66CAB6BB" w14:textId="77777777" w:rsidR="00CF36D6" w:rsidRPr="001E1B45" w:rsidRDefault="00CF36D6" w:rsidP="00942058">
      <w:pPr>
        <w:pStyle w:val="a3"/>
        <w:tabs>
          <w:tab w:val="left" w:pos="426"/>
        </w:tabs>
        <w:ind w:left="0"/>
        <w:jc w:val="both"/>
        <w:rPr>
          <w:b/>
          <w:sz w:val="28"/>
          <w:szCs w:val="28"/>
        </w:rPr>
      </w:pPr>
      <w:r w:rsidRPr="001E1B45">
        <w:rPr>
          <w:b/>
          <w:sz w:val="28"/>
          <w:szCs w:val="28"/>
        </w:rPr>
        <w:t>Относительные:</w:t>
      </w:r>
    </w:p>
    <w:p w14:paraId="09D11FA5" w14:textId="77777777" w:rsidR="00CF36D6" w:rsidRPr="00B078C0" w:rsidRDefault="00CF36D6" w:rsidP="00942058">
      <w:pPr>
        <w:numPr>
          <w:ilvl w:val="0"/>
          <w:numId w:val="26"/>
        </w:numPr>
        <w:tabs>
          <w:tab w:val="left" w:pos="426"/>
        </w:tabs>
        <w:ind w:left="0" w:firstLine="0"/>
        <w:contextualSpacing/>
        <w:jc w:val="both"/>
        <w:rPr>
          <w:sz w:val="28"/>
          <w:szCs w:val="28"/>
        </w:rPr>
      </w:pPr>
      <w:r>
        <w:rPr>
          <w:sz w:val="28"/>
          <w:szCs w:val="28"/>
          <w:lang w:val="kk-KZ"/>
        </w:rPr>
        <w:t>П</w:t>
      </w:r>
      <w:r w:rsidRPr="001E1B45">
        <w:rPr>
          <w:sz w:val="28"/>
          <w:szCs w:val="28"/>
        </w:rPr>
        <w:t>сихологическое состояние пациента (не возможность пребывания в амбулаторных</w:t>
      </w:r>
      <w:r w:rsidRPr="00B078C0">
        <w:rPr>
          <w:sz w:val="28"/>
          <w:szCs w:val="28"/>
        </w:rPr>
        <w:t xml:space="preserve"> условиях);</w:t>
      </w:r>
    </w:p>
    <w:p w14:paraId="36B7AC26" w14:textId="77777777" w:rsidR="00CF36D6" w:rsidRPr="00CF36D6" w:rsidRDefault="00CF36D6" w:rsidP="00942058">
      <w:pPr>
        <w:numPr>
          <w:ilvl w:val="0"/>
          <w:numId w:val="26"/>
        </w:numPr>
        <w:tabs>
          <w:tab w:val="left" w:pos="0"/>
          <w:tab w:val="left" w:pos="426"/>
        </w:tabs>
        <w:ind w:left="0" w:firstLine="0"/>
        <w:contextualSpacing/>
        <w:jc w:val="both"/>
        <w:rPr>
          <w:sz w:val="28"/>
          <w:szCs w:val="28"/>
        </w:rPr>
      </w:pPr>
      <w:r>
        <w:rPr>
          <w:sz w:val="28"/>
          <w:szCs w:val="28"/>
          <w:lang w:val="kk-KZ"/>
        </w:rPr>
        <w:t>П</w:t>
      </w:r>
      <w:r w:rsidRPr="00B078C0">
        <w:rPr>
          <w:sz w:val="28"/>
          <w:szCs w:val="28"/>
        </w:rPr>
        <w:t xml:space="preserve">ериод лактации (следует воздержаться от кормления ребенка грудным молоком в течение </w:t>
      </w:r>
      <w:r>
        <w:rPr>
          <w:sz w:val="28"/>
          <w:szCs w:val="28"/>
        </w:rPr>
        <w:t>суток после введения препарата)</w:t>
      </w:r>
      <w:r>
        <w:rPr>
          <w:sz w:val="28"/>
          <w:szCs w:val="28"/>
          <w:lang w:val="kk-KZ"/>
        </w:rPr>
        <w:t>.</w:t>
      </w:r>
    </w:p>
    <w:p w14:paraId="3F53F1EA" w14:textId="77777777" w:rsidR="00CF36D6" w:rsidRDefault="00CF36D6" w:rsidP="00942058">
      <w:pPr>
        <w:tabs>
          <w:tab w:val="left" w:pos="0"/>
          <w:tab w:val="left" w:pos="284"/>
          <w:tab w:val="left" w:pos="709"/>
        </w:tabs>
        <w:contextualSpacing/>
        <w:jc w:val="both"/>
        <w:rPr>
          <w:sz w:val="28"/>
          <w:szCs w:val="28"/>
        </w:rPr>
      </w:pPr>
    </w:p>
    <w:p w14:paraId="12747C1F" w14:textId="77777777" w:rsidR="00CF36D6" w:rsidRPr="00B078C0" w:rsidRDefault="00CF36D6" w:rsidP="00942058">
      <w:pPr>
        <w:pStyle w:val="Default"/>
        <w:numPr>
          <w:ilvl w:val="0"/>
          <w:numId w:val="25"/>
        </w:numPr>
        <w:tabs>
          <w:tab w:val="left" w:pos="426"/>
        </w:tabs>
        <w:ind w:left="0" w:firstLine="0"/>
        <w:jc w:val="both"/>
        <w:rPr>
          <w:b/>
          <w:color w:val="auto"/>
          <w:sz w:val="28"/>
          <w:szCs w:val="28"/>
          <w:lang w:val="ru-RU"/>
        </w:rPr>
      </w:pPr>
      <w:r w:rsidRPr="00B078C0">
        <w:rPr>
          <w:rFonts w:eastAsia="Calibri"/>
          <w:b/>
          <w:color w:val="auto"/>
          <w:sz w:val="28"/>
          <w:szCs w:val="28"/>
          <w:lang w:val="ru-RU"/>
        </w:rPr>
        <w:t xml:space="preserve">Перечень основных и дополнительных диагностических мероприятий: </w:t>
      </w:r>
      <w:r w:rsidRPr="00B078C0">
        <w:rPr>
          <w:rFonts w:eastAsia="Calibri"/>
          <w:color w:val="auto"/>
          <w:sz w:val="28"/>
          <w:szCs w:val="28"/>
          <w:lang w:val="ru-RU"/>
        </w:rPr>
        <w:t>н</w:t>
      </w:r>
      <w:r w:rsidRPr="00B078C0">
        <w:rPr>
          <w:bCs/>
          <w:color w:val="auto"/>
          <w:sz w:val="28"/>
          <w:szCs w:val="28"/>
          <w:lang w:val="ru-RU"/>
        </w:rPr>
        <w:t>ет.</w:t>
      </w:r>
    </w:p>
    <w:p w14:paraId="19CA6A23" w14:textId="77777777" w:rsidR="00CF36D6" w:rsidRPr="00B078C0" w:rsidRDefault="00CF36D6" w:rsidP="00942058">
      <w:pPr>
        <w:pStyle w:val="Default"/>
        <w:tabs>
          <w:tab w:val="left" w:pos="426"/>
        </w:tabs>
        <w:rPr>
          <w:rFonts w:eastAsia="Calibri"/>
          <w:b/>
          <w:color w:val="auto"/>
          <w:sz w:val="28"/>
          <w:szCs w:val="28"/>
          <w:lang w:val="ru-RU"/>
        </w:rPr>
      </w:pPr>
    </w:p>
    <w:p w14:paraId="05566F06" w14:textId="3403FFD8" w:rsidR="00CF36D6" w:rsidRPr="00CF36D6" w:rsidRDefault="00CF36D6" w:rsidP="00942058">
      <w:pPr>
        <w:pStyle w:val="a3"/>
        <w:numPr>
          <w:ilvl w:val="0"/>
          <w:numId w:val="25"/>
        </w:numPr>
        <w:tabs>
          <w:tab w:val="left" w:pos="426"/>
        </w:tabs>
        <w:ind w:left="0" w:firstLine="0"/>
        <w:jc w:val="both"/>
        <w:outlineLvl w:val="2"/>
        <w:rPr>
          <w:b/>
          <w:bCs/>
          <w:sz w:val="28"/>
          <w:szCs w:val="28"/>
        </w:rPr>
      </w:pPr>
      <w:bookmarkStart w:id="36" w:name="_Toc534385313"/>
      <w:bookmarkStart w:id="37" w:name="_Toc534385547"/>
      <w:bookmarkStart w:id="38" w:name="_Toc534386646"/>
      <w:bookmarkStart w:id="39" w:name="_Toc534386872"/>
      <w:bookmarkStart w:id="40" w:name="_Toc1668967"/>
      <w:bookmarkStart w:id="41" w:name="_Toc7862358"/>
      <w:r w:rsidRPr="00CF36D6">
        <w:rPr>
          <w:b/>
          <w:bCs/>
          <w:sz w:val="28"/>
          <w:szCs w:val="28"/>
          <w:lang w:val="kk-KZ"/>
        </w:rPr>
        <w:t>Т</w:t>
      </w:r>
      <w:r w:rsidRPr="00CF36D6">
        <w:rPr>
          <w:b/>
          <w:bCs/>
          <w:sz w:val="28"/>
          <w:szCs w:val="28"/>
        </w:rPr>
        <w:t>ребования к проведению процедуры</w:t>
      </w:r>
      <w:r w:rsidRPr="00CF36D6">
        <w:rPr>
          <w:b/>
          <w:bCs/>
          <w:sz w:val="28"/>
          <w:szCs w:val="28"/>
          <w:lang w:val="kk-KZ"/>
        </w:rPr>
        <w:t>/</w:t>
      </w:r>
      <w:r w:rsidRPr="00CF36D6">
        <w:rPr>
          <w:b/>
          <w:bCs/>
          <w:sz w:val="28"/>
          <w:szCs w:val="28"/>
        </w:rPr>
        <w:t>вмешательства:</w:t>
      </w:r>
      <w:bookmarkEnd w:id="36"/>
      <w:bookmarkEnd w:id="37"/>
      <w:bookmarkEnd w:id="38"/>
      <w:bookmarkEnd w:id="39"/>
      <w:bookmarkEnd w:id="40"/>
      <w:bookmarkEnd w:id="41"/>
    </w:p>
    <w:p w14:paraId="5FEDF665" w14:textId="77777777" w:rsidR="00CF36D6" w:rsidRDefault="00CF36D6" w:rsidP="00942058">
      <w:pPr>
        <w:tabs>
          <w:tab w:val="left" w:pos="284"/>
          <w:tab w:val="left" w:pos="426"/>
        </w:tabs>
        <w:jc w:val="both"/>
        <w:outlineLvl w:val="2"/>
        <w:rPr>
          <w:b/>
          <w:bCs/>
          <w:sz w:val="28"/>
          <w:szCs w:val="28"/>
        </w:rPr>
      </w:pPr>
    </w:p>
    <w:p w14:paraId="471269E4" w14:textId="77777777" w:rsidR="00CF36D6" w:rsidRPr="00B078C0" w:rsidRDefault="00CF36D6" w:rsidP="00942058">
      <w:pPr>
        <w:tabs>
          <w:tab w:val="left" w:pos="284"/>
          <w:tab w:val="left" w:pos="426"/>
        </w:tabs>
        <w:jc w:val="both"/>
        <w:outlineLvl w:val="2"/>
        <w:rPr>
          <w:b/>
          <w:bCs/>
          <w:sz w:val="28"/>
          <w:szCs w:val="28"/>
        </w:rPr>
      </w:pPr>
      <w:r>
        <w:rPr>
          <w:b/>
          <w:bCs/>
          <w:sz w:val="28"/>
          <w:szCs w:val="28"/>
        </w:rPr>
        <w:t>У</w:t>
      </w:r>
      <w:r w:rsidRPr="00DF3719">
        <w:rPr>
          <w:b/>
          <w:bCs/>
          <w:sz w:val="28"/>
          <w:szCs w:val="28"/>
        </w:rPr>
        <w:t xml:space="preserve">словия для проведения </w:t>
      </w:r>
      <w:r w:rsidRPr="00AB1127">
        <w:rPr>
          <w:b/>
          <w:bCs/>
          <w:sz w:val="28"/>
          <w:szCs w:val="28"/>
        </w:rPr>
        <w:t>(соблюдение мер безопасности, санитарно-противоэпидемический режим):</w:t>
      </w:r>
    </w:p>
    <w:p w14:paraId="28752A91" w14:textId="68EB605C" w:rsidR="00CF36D6" w:rsidRPr="00CF36D6" w:rsidRDefault="00CF36D6" w:rsidP="00942058">
      <w:pPr>
        <w:numPr>
          <w:ilvl w:val="0"/>
          <w:numId w:val="3"/>
        </w:numPr>
        <w:tabs>
          <w:tab w:val="left" w:pos="426"/>
        </w:tabs>
        <w:ind w:left="0" w:firstLine="0"/>
        <w:contextualSpacing/>
        <w:jc w:val="both"/>
        <w:rPr>
          <w:rFonts w:eastAsia="Calibri"/>
          <w:sz w:val="28"/>
          <w:szCs w:val="28"/>
          <w:lang w:val="lt-LT" w:eastAsia="en-US"/>
        </w:rPr>
      </w:pPr>
      <w:r w:rsidRPr="00B078C0">
        <w:rPr>
          <w:rFonts w:eastAsia="Calibri"/>
          <w:sz w:val="28"/>
          <w:szCs w:val="28"/>
          <w:lang w:val="kk-KZ" w:eastAsia="en-US"/>
        </w:rPr>
        <w:t xml:space="preserve">Согласно </w:t>
      </w:r>
      <w:r>
        <w:rPr>
          <w:rFonts w:eastAsia="Calibri"/>
          <w:sz w:val="28"/>
          <w:szCs w:val="28"/>
          <w:lang w:val="kk-KZ" w:eastAsia="en-US"/>
        </w:rPr>
        <w:t>Санитарно-эпидемиологическим</w:t>
      </w:r>
      <w:r w:rsidRPr="00B078C0">
        <w:rPr>
          <w:rFonts w:eastAsia="Calibri"/>
          <w:sz w:val="28"/>
          <w:szCs w:val="28"/>
          <w:lang w:val="kk-KZ" w:eastAsia="en-US"/>
        </w:rPr>
        <w:t xml:space="preserve"> требования</w:t>
      </w:r>
      <w:r>
        <w:rPr>
          <w:rFonts w:eastAsia="Calibri"/>
          <w:sz w:val="28"/>
          <w:szCs w:val="28"/>
          <w:lang w:val="kk-KZ" w:eastAsia="en-US"/>
        </w:rPr>
        <w:t>м</w:t>
      </w:r>
      <w:r w:rsidRPr="00B078C0">
        <w:rPr>
          <w:rFonts w:eastAsia="Calibri"/>
          <w:sz w:val="28"/>
          <w:szCs w:val="28"/>
          <w:lang w:val="kk-KZ" w:eastAsia="en-US"/>
        </w:rPr>
        <w:t xml:space="preserve"> к радиационно-опасным объектам радионуклидную диагностику и лечение с помощью РФП и (или) производство позитронно-излучающих РФП осуществляется в организациях ядерной медицины</w:t>
      </w:r>
      <w:r w:rsidRPr="00B078C0">
        <w:rPr>
          <w:rFonts w:eastAsia="Calibri"/>
          <w:sz w:val="28"/>
          <w:szCs w:val="28"/>
          <w:lang w:eastAsia="en-US"/>
        </w:rPr>
        <w:t xml:space="preserve"> [</w:t>
      </w:r>
      <w:r w:rsidR="00084AC3" w:rsidRPr="00084AC3">
        <w:rPr>
          <w:rFonts w:eastAsia="Calibri"/>
          <w:sz w:val="28"/>
          <w:szCs w:val="28"/>
          <w:lang w:eastAsia="en-US"/>
        </w:rPr>
        <w:t>2</w:t>
      </w:r>
      <w:r w:rsidRPr="00B078C0">
        <w:rPr>
          <w:rFonts w:eastAsia="Calibri"/>
          <w:sz w:val="28"/>
          <w:szCs w:val="28"/>
          <w:lang w:eastAsia="en-US"/>
        </w:rPr>
        <w:t>]</w:t>
      </w:r>
      <w:r w:rsidRPr="00B078C0">
        <w:rPr>
          <w:rFonts w:eastAsia="Calibri"/>
          <w:sz w:val="28"/>
          <w:szCs w:val="28"/>
          <w:lang w:val="kk-KZ" w:eastAsia="en-US"/>
        </w:rPr>
        <w:t>.</w:t>
      </w:r>
    </w:p>
    <w:p w14:paraId="31EED53E" w14:textId="77777777" w:rsidR="00CF36D6" w:rsidRDefault="00CF36D6" w:rsidP="00942058">
      <w:pPr>
        <w:tabs>
          <w:tab w:val="left" w:pos="426"/>
        </w:tabs>
        <w:contextualSpacing/>
        <w:jc w:val="both"/>
        <w:rPr>
          <w:rFonts w:eastAsia="Calibri"/>
          <w:sz w:val="28"/>
          <w:szCs w:val="28"/>
          <w:lang w:val="kk-KZ" w:eastAsia="en-US"/>
        </w:rPr>
      </w:pPr>
    </w:p>
    <w:p w14:paraId="327779D3" w14:textId="77777777" w:rsidR="00CF36D6" w:rsidRPr="00AB1127" w:rsidRDefault="00CF36D6" w:rsidP="00942058">
      <w:pPr>
        <w:tabs>
          <w:tab w:val="left" w:pos="426"/>
        </w:tabs>
        <w:jc w:val="both"/>
        <w:rPr>
          <w:rFonts w:eastAsia="Calibri"/>
          <w:sz w:val="28"/>
          <w:szCs w:val="28"/>
          <w:lang w:eastAsia="en-US"/>
        </w:rPr>
      </w:pPr>
      <w:r w:rsidRPr="00AB1127">
        <w:rPr>
          <w:rFonts w:eastAsia="Calibri"/>
          <w:b/>
          <w:sz w:val="28"/>
          <w:szCs w:val="28"/>
          <w:lang w:eastAsia="en-US"/>
        </w:rPr>
        <w:t xml:space="preserve">Требование </w:t>
      </w:r>
      <w:r>
        <w:rPr>
          <w:rFonts w:eastAsia="Calibri"/>
          <w:b/>
          <w:sz w:val="28"/>
          <w:szCs w:val="28"/>
          <w:lang w:eastAsia="en-US"/>
        </w:rPr>
        <w:t>к оснащени</w:t>
      </w:r>
      <w:r w:rsidRPr="00CF36D6">
        <w:rPr>
          <w:rFonts w:eastAsia="Calibri"/>
          <w:b/>
          <w:sz w:val="28"/>
          <w:szCs w:val="28"/>
          <w:lang w:eastAsia="en-US"/>
        </w:rPr>
        <w:t>ю:</w:t>
      </w:r>
    </w:p>
    <w:p w14:paraId="2C896660" w14:textId="77777777" w:rsidR="00CF36D6" w:rsidRPr="00B078C0" w:rsidRDefault="00CF36D6" w:rsidP="00942058">
      <w:pPr>
        <w:numPr>
          <w:ilvl w:val="0"/>
          <w:numId w:val="1"/>
        </w:numPr>
        <w:tabs>
          <w:tab w:val="left" w:pos="426"/>
        </w:tabs>
        <w:ind w:left="0" w:firstLine="0"/>
        <w:contextualSpacing/>
        <w:jc w:val="both"/>
        <w:rPr>
          <w:rFonts w:eastAsia="Calibri"/>
          <w:sz w:val="28"/>
          <w:szCs w:val="28"/>
          <w:lang w:val="lt-LT" w:eastAsia="en-US"/>
        </w:rPr>
      </w:pPr>
      <w:r w:rsidRPr="00B078C0">
        <w:rPr>
          <w:rFonts w:eastAsia="Calibri"/>
          <w:sz w:val="28"/>
          <w:szCs w:val="28"/>
          <w:lang w:eastAsia="en-US"/>
        </w:rPr>
        <w:t>Позитронно-эмиссионный томограф, совмещенный с компьютерным томографом</w:t>
      </w:r>
      <w:r w:rsidRPr="00B078C0">
        <w:rPr>
          <w:rFonts w:eastAsia="Calibri"/>
          <w:sz w:val="28"/>
          <w:szCs w:val="28"/>
          <w:lang w:val="lt-LT" w:eastAsia="en-US"/>
        </w:rPr>
        <w:t>;</w:t>
      </w:r>
    </w:p>
    <w:p w14:paraId="2E2938BC" w14:textId="77777777" w:rsidR="00CF36D6" w:rsidRPr="00B078C0" w:rsidRDefault="00CF36D6" w:rsidP="00942058">
      <w:pPr>
        <w:numPr>
          <w:ilvl w:val="0"/>
          <w:numId w:val="1"/>
        </w:numPr>
        <w:tabs>
          <w:tab w:val="left" w:pos="426"/>
        </w:tabs>
        <w:ind w:left="0" w:firstLine="0"/>
        <w:contextualSpacing/>
        <w:jc w:val="both"/>
        <w:rPr>
          <w:rFonts w:eastAsia="Calibri"/>
          <w:sz w:val="28"/>
          <w:szCs w:val="28"/>
          <w:lang w:val="lt-LT" w:eastAsia="en-US"/>
        </w:rPr>
      </w:pPr>
      <w:r>
        <w:rPr>
          <w:rFonts w:eastAsia="Calibri"/>
          <w:sz w:val="28"/>
          <w:szCs w:val="28"/>
          <w:lang w:eastAsia="en-US"/>
        </w:rPr>
        <w:t>РФЛП</w:t>
      </w:r>
      <w:r w:rsidRPr="00B078C0">
        <w:rPr>
          <w:rFonts w:eastAsia="Calibri"/>
          <w:sz w:val="28"/>
          <w:szCs w:val="28"/>
          <w:lang w:eastAsia="en-US"/>
        </w:rPr>
        <w:t xml:space="preserve"> 11С-Метионин;</w:t>
      </w:r>
    </w:p>
    <w:p w14:paraId="7E723F30" w14:textId="77777777" w:rsidR="00CF36D6" w:rsidRPr="00B078C0" w:rsidRDefault="00CF36D6" w:rsidP="00942058">
      <w:pPr>
        <w:numPr>
          <w:ilvl w:val="0"/>
          <w:numId w:val="1"/>
        </w:numPr>
        <w:tabs>
          <w:tab w:val="left" w:pos="426"/>
        </w:tabs>
        <w:ind w:left="0" w:firstLine="0"/>
        <w:contextualSpacing/>
        <w:jc w:val="both"/>
        <w:rPr>
          <w:rFonts w:eastAsia="Calibri"/>
          <w:sz w:val="28"/>
          <w:szCs w:val="28"/>
          <w:lang w:val="lt-LT" w:eastAsia="en-US"/>
        </w:rPr>
      </w:pPr>
      <w:r w:rsidRPr="00B078C0">
        <w:rPr>
          <w:rFonts w:eastAsia="Calibri"/>
          <w:sz w:val="28"/>
          <w:szCs w:val="28"/>
          <w:lang w:eastAsia="en-US"/>
        </w:rPr>
        <w:t>Индивидуальные, стационарные и передвижные средства радиационной защиты;</w:t>
      </w:r>
    </w:p>
    <w:p w14:paraId="7FEF0BCB" w14:textId="77777777" w:rsidR="00CF36D6" w:rsidRPr="00B078C0" w:rsidRDefault="00CF36D6" w:rsidP="00942058">
      <w:pPr>
        <w:numPr>
          <w:ilvl w:val="0"/>
          <w:numId w:val="1"/>
        </w:numPr>
        <w:tabs>
          <w:tab w:val="left" w:pos="426"/>
        </w:tabs>
        <w:ind w:left="0" w:firstLine="0"/>
        <w:contextualSpacing/>
        <w:jc w:val="both"/>
        <w:rPr>
          <w:rFonts w:eastAsia="Calibri"/>
          <w:b/>
          <w:sz w:val="28"/>
          <w:szCs w:val="28"/>
          <w:lang w:val="lt-LT" w:eastAsia="en-US"/>
        </w:rPr>
      </w:pPr>
      <w:r w:rsidRPr="00B078C0">
        <w:rPr>
          <w:rFonts w:eastAsia="Calibri"/>
          <w:sz w:val="28"/>
          <w:szCs w:val="28"/>
          <w:lang w:eastAsia="en-US"/>
        </w:rPr>
        <w:t>Рабочая станция с программным обеспечением для обработки данных.</w:t>
      </w:r>
    </w:p>
    <w:p w14:paraId="10A47897" w14:textId="77777777" w:rsidR="00CF36D6" w:rsidRPr="00B078C0" w:rsidRDefault="00CF36D6" w:rsidP="00942058">
      <w:pPr>
        <w:keepNext/>
        <w:tabs>
          <w:tab w:val="left" w:pos="284"/>
        </w:tabs>
        <w:contextualSpacing/>
        <w:jc w:val="both"/>
        <w:rPr>
          <w:rFonts w:eastAsia="Calibri"/>
          <w:b/>
          <w:sz w:val="28"/>
          <w:szCs w:val="28"/>
          <w:lang w:eastAsia="en-US"/>
        </w:rPr>
      </w:pPr>
      <w:r w:rsidRPr="00B078C0">
        <w:rPr>
          <w:rFonts w:eastAsia="Calibri"/>
          <w:b/>
          <w:sz w:val="28"/>
          <w:szCs w:val="28"/>
          <w:lang w:val="lt-LT" w:eastAsia="en-US"/>
        </w:rPr>
        <w:lastRenderedPageBreak/>
        <w:t xml:space="preserve">Требования к подготовке пациента: </w:t>
      </w:r>
    </w:p>
    <w:p w14:paraId="10B2E67D" w14:textId="77777777" w:rsidR="00CF36D6" w:rsidRPr="00960AFD" w:rsidRDefault="00CF36D6" w:rsidP="00942058">
      <w:pPr>
        <w:keepNext/>
        <w:tabs>
          <w:tab w:val="left" w:pos="284"/>
        </w:tabs>
        <w:contextualSpacing/>
        <w:jc w:val="both"/>
        <w:rPr>
          <w:rFonts w:eastAsia="Calibri"/>
          <w:b/>
          <w:sz w:val="28"/>
          <w:szCs w:val="28"/>
          <w:lang w:eastAsia="en-US"/>
        </w:rPr>
      </w:pPr>
      <w:r w:rsidRPr="00960AFD">
        <w:rPr>
          <w:rFonts w:eastAsia="Calibri"/>
          <w:b/>
          <w:sz w:val="28"/>
          <w:szCs w:val="28"/>
          <w:lang w:eastAsia="en-US"/>
        </w:rPr>
        <w:t>Основные:</w:t>
      </w:r>
    </w:p>
    <w:p w14:paraId="3A4114A4" w14:textId="77777777" w:rsidR="00FA619D" w:rsidRDefault="00650CD5" w:rsidP="00942058">
      <w:pPr>
        <w:pStyle w:val="a3"/>
        <w:keepNext/>
        <w:numPr>
          <w:ilvl w:val="0"/>
          <w:numId w:val="27"/>
        </w:numPr>
        <w:tabs>
          <w:tab w:val="left" w:pos="426"/>
        </w:tabs>
        <w:ind w:left="0" w:firstLine="0"/>
        <w:jc w:val="both"/>
        <w:rPr>
          <w:sz w:val="28"/>
          <w:szCs w:val="28"/>
        </w:rPr>
      </w:pPr>
      <w:r w:rsidRPr="003B2346">
        <w:rPr>
          <w:rFonts w:eastAsia="Calibri"/>
          <w:sz w:val="28"/>
          <w:szCs w:val="28"/>
          <w:lang w:eastAsia="en-US"/>
        </w:rPr>
        <w:t>Направление профильного специалиста с предоставлением выписки о проведенном обследовании и планируемом лечении</w:t>
      </w:r>
      <w:r w:rsidR="00960AFD" w:rsidRPr="00960AFD">
        <w:rPr>
          <w:sz w:val="28"/>
          <w:szCs w:val="28"/>
        </w:rPr>
        <w:t xml:space="preserve">; </w:t>
      </w:r>
    </w:p>
    <w:p w14:paraId="2A0B348D" w14:textId="0152413E" w:rsidR="00262998" w:rsidRPr="00262998" w:rsidRDefault="00262998" w:rsidP="00942058">
      <w:pPr>
        <w:pStyle w:val="a3"/>
        <w:keepNext/>
        <w:numPr>
          <w:ilvl w:val="0"/>
          <w:numId w:val="27"/>
        </w:numPr>
        <w:tabs>
          <w:tab w:val="left" w:pos="426"/>
        </w:tabs>
        <w:ind w:left="0" w:firstLine="0"/>
        <w:jc w:val="both"/>
        <w:rPr>
          <w:sz w:val="28"/>
          <w:szCs w:val="28"/>
        </w:rPr>
      </w:pPr>
      <w:r w:rsidRPr="00262998">
        <w:rPr>
          <w:sz w:val="28"/>
          <w:szCs w:val="28"/>
        </w:rPr>
        <w:t>Результаты МРТ исследований</w:t>
      </w:r>
      <w:r w:rsidR="008C71DA">
        <w:rPr>
          <w:sz w:val="28"/>
          <w:szCs w:val="28"/>
        </w:rPr>
        <w:t xml:space="preserve"> за последний месяц</w:t>
      </w:r>
      <w:r w:rsidRPr="00262998">
        <w:rPr>
          <w:sz w:val="28"/>
          <w:szCs w:val="28"/>
        </w:rPr>
        <w:t xml:space="preserve"> в цифровом варианте;</w:t>
      </w:r>
    </w:p>
    <w:p w14:paraId="6DC19923" w14:textId="77777777" w:rsidR="00CF36D6" w:rsidRPr="003C4D78" w:rsidRDefault="00650CD5" w:rsidP="00942058">
      <w:pPr>
        <w:pStyle w:val="a3"/>
        <w:keepNext/>
        <w:numPr>
          <w:ilvl w:val="0"/>
          <w:numId w:val="27"/>
        </w:numPr>
        <w:tabs>
          <w:tab w:val="left" w:pos="426"/>
        </w:tabs>
        <w:ind w:left="0" w:firstLine="0"/>
        <w:jc w:val="both"/>
        <w:rPr>
          <w:sz w:val="28"/>
          <w:szCs w:val="28"/>
        </w:rPr>
      </w:pPr>
      <w:r w:rsidRPr="003C4D78">
        <w:rPr>
          <w:sz w:val="28"/>
          <w:szCs w:val="28"/>
        </w:rPr>
        <w:t>Исследование выполняется натощак. Длительность голодания в день исследования – не менее 6 часов до введения РФЛП</w:t>
      </w:r>
      <w:r w:rsidR="00CF36D6" w:rsidRPr="003C4D78">
        <w:rPr>
          <w:rFonts w:eastAsia="Calibri"/>
          <w:sz w:val="28"/>
          <w:szCs w:val="28"/>
          <w:lang w:eastAsia="en-US"/>
        </w:rPr>
        <w:t>;</w:t>
      </w:r>
    </w:p>
    <w:p w14:paraId="2E5ACDDC" w14:textId="48BA83D1" w:rsidR="00582E48" w:rsidRPr="003C4D78" w:rsidRDefault="00582E48" w:rsidP="00942058">
      <w:pPr>
        <w:pStyle w:val="a3"/>
        <w:numPr>
          <w:ilvl w:val="0"/>
          <w:numId w:val="27"/>
        </w:numPr>
        <w:tabs>
          <w:tab w:val="left" w:pos="426"/>
        </w:tabs>
        <w:ind w:left="0" w:firstLine="0"/>
        <w:jc w:val="both"/>
        <w:rPr>
          <w:rFonts w:eastAsia="Calibri"/>
          <w:sz w:val="28"/>
          <w:szCs w:val="28"/>
          <w:lang w:eastAsia="en-US"/>
        </w:rPr>
      </w:pPr>
      <w:r w:rsidRPr="003C4D78">
        <w:rPr>
          <w:rFonts w:eastAsia="Calibri"/>
          <w:sz w:val="28"/>
          <w:szCs w:val="28"/>
          <w:lang w:eastAsia="en-US"/>
        </w:rPr>
        <w:t>Специальной подготовки не требуется.</w:t>
      </w:r>
    </w:p>
    <w:p w14:paraId="371CD172" w14:textId="77777777" w:rsidR="00CF36D6" w:rsidRPr="00960AFD" w:rsidRDefault="00650CD5" w:rsidP="00942058">
      <w:pPr>
        <w:pStyle w:val="a3"/>
        <w:numPr>
          <w:ilvl w:val="0"/>
          <w:numId w:val="27"/>
        </w:numPr>
        <w:tabs>
          <w:tab w:val="left" w:pos="426"/>
        </w:tabs>
        <w:ind w:left="0" w:firstLine="0"/>
        <w:jc w:val="both"/>
        <w:rPr>
          <w:rFonts w:eastAsia="Calibri"/>
          <w:sz w:val="28"/>
          <w:szCs w:val="28"/>
          <w:lang w:eastAsia="en-US"/>
        </w:rPr>
      </w:pPr>
      <w:r w:rsidRPr="003C4D78">
        <w:rPr>
          <w:rFonts w:eastAsia="Calibri"/>
          <w:sz w:val="28"/>
          <w:szCs w:val="28"/>
          <w:lang w:eastAsia="en-US"/>
        </w:rPr>
        <w:t>Осуществление пероральной гидратации организма (около 1-2 литров воды комнатной температуры за два часа до инъекции). В случае невозможности перорального введения воды</w:t>
      </w:r>
      <w:r w:rsidRPr="003B2346">
        <w:rPr>
          <w:rFonts w:eastAsia="Calibri"/>
          <w:sz w:val="28"/>
          <w:szCs w:val="28"/>
          <w:lang w:eastAsia="en-US"/>
        </w:rPr>
        <w:t xml:space="preserve"> в организм пациента, возможно внутривенное введение физиологического раствора натрия хлорида 0,9% в объеме до 400-600 мл. Гидратация организма допустима при нормальном функционировании мочевыводящих путей, сердечно-сосудистой системы</w:t>
      </w:r>
      <w:r w:rsidR="00CF36D6" w:rsidRPr="00960AFD">
        <w:rPr>
          <w:rFonts w:eastAsia="Calibri"/>
          <w:sz w:val="28"/>
          <w:szCs w:val="28"/>
          <w:lang w:eastAsia="en-US"/>
        </w:rPr>
        <w:t>.</w:t>
      </w:r>
    </w:p>
    <w:p w14:paraId="679BD475" w14:textId="77777777" w:rsidR="00960AFD" w:rsidRPr="00960AFD" w:rsidRDefault="00960AFD" w:rsidP="00942058">
      <w:pPr>
        <w:tabs>
          <w:tab w:val="left" w:pos="284"/>
          <w:tab w:val="left" w:pos="426"/>
        </w:tabs>
        <w:jc w:val="both"/>
        <w:rPr>
          <w:sz w:val="28"/>
          <w:szCs w:val="28"/>
        </w:rPr>
      </w:pPr>
    </w:p>
    <w:p w14:paraId="603288BC" w14:textId="77777777" w:rsidR="00960AFD" w:rsidRPr="008C71DA" w:rsidRDefault="00960AFD" w:rsidP="00942058">
      <w:pPr>
        <w:tabs>
          <w:tab w:val="left" w:pos="284"/>
          <w:tab w:val="left" w:pos="426"/>
        </w:tabs>
        <w:jc w:val="both"/>
        <w:rPr>
          <w:b/>
          <w:sz w:val="28"/>
          <w:szCs w:val="28"/>
        </w:rPr>
      </w:pPr>
      <w:r w:rsidRPr="008C71DA">
        <w:rPr>
          <w:b/>
          <w:sz w:val="28"/>
          <w:szCs w:val="28"/>
        </w:rPr>
        <w:t>Дополнительные:</w:t>
      </w:r>
    </w:p>
    <w:p w14:paraId="0DB47449" w14:textId="35873E79" w:rsidR="00623DCE" w:rsidRPr="008C71DA" w:rsidRDefault="00DE0B81" w:rsidP="00942058">
      <w:pPr>
        <w:pStyle w:val="a3"/>
        <w:keepNext/>
        <w:numPr>
          <w:ilvl w:val="0"/>
          <w:numId w:val="27"/>
        </w:numPr>
        <w:tabs>
          <w:tab w:val="left" w:pos="426"/>
        </w:tabs>
        <w:ind w:left="0" w:firstLine="0"/>
        <w:jc w:val="both"/>
        <w:rPr>
          <w:sz w:val="28"/>
          <w:szCs w:val="28"/>
        </w:rPr>
      </w:pPr>
      <w:r w:rsidRPr="00DE0B81">
        <w:rPr>
          <w:sz w:val="28"/>
          <w:szCs w:val="28"/>
        </w:rPr>
        <w:t>•</w:t>
      </w:r>
      <w:r w:rsidRPr="00DE0B81">
        <w:rPr>
          <w:sz w:val="28"/>
          <w:szCs w:val="28"/>
        </w:rPr>
        <w:tab/>
        <w:t>Результаты предыдущих инструментальных исследований (УЗИ, КТ, ПЭТ/КТ, ОФЭКТ/КТ и Сцинтиграфии)</w:t>
      </w:r>
      <w:r w:rsidR="00277B2A">
        <w:rPr>
          <w:sz w:val="28"/>
          <w:szCs w:val="28"/>
        </w:rPr>
        <w:t>.</w:t>
      </w:r>
    </w:p>
    <w:p w14:paraId="7B79C863" w14:textId="77777777" w:rsidR="00CF36D6" w:rsidRPr="008C71DA" w:rsidRDefault="00CF36D6" w:rsidP="00942058">
      <w:pPr>
        <w:pStyle w:val="a3"/>
        <w:tabs>
          <w:tab w:val="left" w:pos="284"/>
          <w:tab w:val="left" w:pos="426"/>
        </w:tabs>
        <w:ind w:left="0"/>
        <w:jc w:val="both"/>
        <w:rPr>
          <w:rFonts w:eastAsia="Calibri"/>
          <w:b/>
          <w:sz w:val="28"/>
          <w:szCs w:val="28"/>
          <w:lang w:val="lt-LT" w:eastAsia="en-US"/>
        </w:rPr>
      </w:pPr>
    </w:p>
    <w:p w14:paraId="0A096AEA" w14:textId="77777777" w:rsidR="00CF36D6" w:rsidRPr="00B078C0" w:rsidRDefault="00CF36D6" w:rsidP="00942058">
      <w:pPr>
        <w:pStyle w:val="a3"/>
        <w:tabs>
          <w:tab w:val="left" w:pos="284"/>
          <w:tab w:val="left" w:pos="426"/>
        </w:tabs>
        <w:ind w:left="0"/>
        <w:jc w:val="both"/>
        <w:rPr>
          <w:rFonts w:eastAsia="Calibri"/>
          <w:b/>
          <w:sz w:val="28"/>
          <w:szCs w:val="28"/>
          <w:lang w:val="lt-LT" w:eastAsia="en-US"/>
        </w:rPr>
      </w:pPr>
      <w:r w:rsidRPr="008C71DA">
        <w:rPr>
          <w:rFonts w:eastAsia="Calibri"/>
          <w:b/>
          <w:sz w:val="28"/>
          <w:szCs w:val="28"/>
          <w:lang w:val="lt-LT" w:eastAsia="en-US"/>
        </w:rPr>
        <w:t>Методика</w:t>
      </w:r>
      <w:r w:rsidRPr="00B078C0">
        <w:rPr>
          <w:rFonts w:eastAsia="Calibri"/>
          <w:b/>
          <w:sz w:val="28"/>
          <w:szCs w:val="28"/>
          <w:lang w:val="lt-LT" w:eastAsia="en-US"/>
        </w:rPr>
        <w:t xml:space="preserve"> проведения процедуры/вмешательства:</w:t>
      </w:r>
    </w:p>
    <w:p w14:paraId="26574AAE" w14:textId="77777777" w:rsidR="00FA619D" w:rsidRDefault="00FA619D" w:rsidP="00942058">
      <w:pPr>
        <w:pStyle w:val="Default"/>
        <w:keepNext/>
        <w:numPr>
          <w:ilvl w:val="0"/>
          <w:numId w:val="15"/>
        </w:numPr>
        <w:tabs>
          <w:tab w:val="left" w:pos="426"/>
        </w:tabs>
        <w:ind w:left="0" w:firstLine="0"/>
        <w:jc w:val="both"/>
        <w:rPr>
          <w:color w:val="auto"/>
          <w:sz w:val="28"/>
          <w:szCs w:val="28"/>
          <w:lang w:val="ru-RU"/>
        </w:rPr>
      </w:pPr>
      <w:r>
        <w:rPr>
          <w:color w:val="auto"/>
          <w:sz w:val="28"/>
          <w:szCs w:val="28"/>
          <w:lang w:val="ru-RU"/>
        </w:rPr>
        <w:t>После</w:t>
      </w:r>
      <w:r w:rsidRPr="00E9274C">
        <w:rPr>
          <w:color w:val="auto"/>
          <w:sz w:val="28"/>
          <w:szCs w:val="28"/>
          <w:lang w:val="ru-RU"/>
        </w:rPr>
        <w:t xml:space="preserve"> полной релаксации организма</w:t>
      </w:r>
      <w:r>
        <w:rPr>
          <w:color w:val="auto"/>
          <w:sz w:val="28"/>
          <w:szCs w:val="28"/>
          <w:lang w:val="ru-RU"/>
        </w:rPr>
        <w:t xml:space="preserve"> пациенту </w:t>
      </w:r>
      <w:r>
        <w:rPr>
          <w:sz w:val="28"/>
          <w:szCs w:val="28"/>
          <w:lang w:val="ru-RU"/>
        </w:rPr>
        <w:t>в</w:t>
      </w:r>
      <w:r w:rsidRPr="00E9274C">
        <w:rPr>
          <w:sz w:val="28"/>
          <w:szCs w:val="28"/>
          <w:lang w:val="ru-RU"/>
        </w:rPr>
        <w:t>нутривенно в</w:t>
      </w:r>
      <w:r>
        <w:rPr>
          <w:sz w:val="28"/>
          <w:szCs w:val="28"/>
          <w:lang w:val="ru-RU"/>
        </w:rPr>
        <w:t xml:space="preserve">водится </w:t>
      </w:r>
      <w:r w:rsidRPr="00FA619D">
        <w:rPr>
          <w:sz w:val="28"/>
          <w:szCs w:val="28"/>
          <w:lang w:val="ru-RU"/>
        </w:rPr>
        <w:t>11</w:t>
      </w:r>
      <w:r>
        <w:rPr>
          <w:sz w:val="28"/>
          <w:szCs w:val="28"/>
        </w:rPr>
        <w:t>C</w:t>
      </w:r>
      <w:r w:rsidRPr="00E9274C">
        <w:rPr>
          <w:sz w:val="28"/>
          <w:szCs w:val="28"/>
          <w:lang w:val="ru-RU"/>
        </w:rPr>
        <w:t>-</w:t>
      </w:r>
      <w:r>
        <w:rPr>
          <w:sz w:val="28"/>
          <w:szCs w:val="28"/>
        </w:rPr>
        <w:t>Met</w:t>
      </w:r>
      <w:r w:rsidRPr="00E9274C">
        <w:rPr>
          <w:sz w:val="28"/>
          <w:szCs w:val="28"/>
          <w:lang w:val="ru-RU"/>
        </w:rPr>
        <w:t xml:space="preserve"> через </w:t>
      </w:r>
      <w:r w:rsidRPr="00E9274C">
        <w:rPr>
          <w:sz w:val="28"/>
          <w:lang w:val="ru-RU"/>
        </w:rPr>
        <w:t>предварительно</w:t>
      </w:r>
      <w:r w:rsidRPr="00E9274C">
        <w:rPr>
          <w:sz w:val="32"/>
          <w:szCs w:val="28"/>
          <w:lang w:val="ru-RU"/>
        </w:rPr>
        <w:t xml:space="preserve"> </w:t>
      </w:r>
      <w:r w:rsidRPr="00E9274C">
        <w:rPr>
          <w:sz w:val="28"/>
          <w:szCs w:val="28"/>
          <w:lang w:val="ru-RU"/>
        </w:rPr>
        <w:t>установленный катетер</w:t>
      </w:r>
      <w:r>
        <w:rPr>
          <w:sz w:val="28"/>
          <w:szCs w:val="28"/>
          <w:lang w:val="ru-RU"/>
        </w:rPr>
        <w:t>.</w:t>
      </w:r>
    </w:p>
    <w:p w14:paraId="7DD8CD79" w14:textId="77777777" w:rsidR="00FA619D" w:rsidRPr="00FA619D" w:rsidRDefault="00FA619D" w:rsidP="00942058">
      <w:pPr>
        <w:pStyle w:val="Default"/>
        <w:keepNext/>
        <w:numPr>
          <w:ilvl w:val="0"/>
          <w:numId w:val="15"/>
        </w:numPr>
        <w:tabs>
          <w:tab w:val="left" w:pos="426"/>
        </w:tabs>
        <w:ind w:left="0" w:firstLine="0"/>
        <w:jc w:val="both"/>
        <w:rPr>
          <w:color w:val="auto"/>
          <w:sz w:val="28"/>
          <w:szCs w:val="28"/>
          <w:lang w:val="ru-RU"/>
        </w:rPr>
      </w:pPr>
      <w:r w:rsidRPr="00FA619D">
        <w:rPr>
          <w:sz w:val="28"/>
          <w:szCs w:val="28"/>
          <w:lang w:val="ru-RU"/>
        </w:rPr>
        <w:t xml:space="preserve">Активность вводимого радиофармпрепарата зависит от </w:t>
      </w:r>
      <w:r w:rsidRPr="00FA619D">
        <w:rPr>
          <w:color w:val="auto"/>
          <w:sz w:val="28"/>
          <w:szCs w:val="28"/>
          <w:lang w:val="ru-RU"/>
        </w:rPr>
        <w:t>рассчитанной площади поверхности тела</w:t>
      </w:r>
      <w:r w:rsidRPr="00FA619D">
        <w:rPr>
          <w:sz w:val="28"/>
          <w:szCs w:val="28"/>
          <w:lang w:val="ru-RU"/>
        </w:rPr>
        <w:t xml:space="preserve">. </w:t>
      </w:r>
      <w:r w:rsidRPr="00FA619D">
        <w:rPr>
          <w:color w:val="auto"/>
          <w:sz w:val="28"/>
          <w:szCs w:val="28"/>
          <w:lang w:val="kk-KZ"/>
        </w:rPr>
        <w:t>Ин</w:t>
      </w:r>
      <w:r w:rsidRPr="00FA619D">
        <w:rPr>
          <w:color w:val="auto"/>
          <w:sz w:val="28"/>
          <w:szCs w:val="28"/>
          <w:lang w:val="ru-RU"/>
        </w:rPr>
        <w:t>дивидуальный расчет дозы вводимого препарата производится по формуле:</w:t>
      </w:r>
    </w:p>
    <w:p w14:paraId="014F9A1D" w14:textId="77777777" w:rsidR="00FA619D" w:rsidRPr="00B078C0" w:rsidRDefault="00FA619D" w:rsidP="00942058">
      <w:pPr>
        <w:pStyle w:val="a3"/>
        <w:tabs>
          <w:tab w:val="left" w:pos="284"/>
          <w:tab w:val="left" w:pos="426"/>
          <w:tab w:val="left" w:pos="1418"/>
        </w:tabs>
        <w:ind w:left="0"/>
        <w:jc w:val="center"/>
        <w:rPr>
          <w:i/>
          <w:sz w:val="28"/>
          <w:szCs w:val="28"/>
          <w:lang w:val="kk-KZ"/>
        </w:rPr>
      </w:pPr>
      <w:r w:rsidRPr="00B078C0">
        <w:rPr>
          <w:i/>
          <w:sz w:val="28"/>
          <w:szCs w:val="28"/>
        </w:rPr>
        <w:t xml:space="preserve">A = </w:t>
      </w:r>
      <w:r w:rsidRPr="00B078C0">
        <w:rPr>
          <w:sz w:val="28"/>
          <w:szCs w:val="28"/>
        </w:rPr>
        <w:t>200мБк*S</w:t>
      </w:r>
      <w:r w:rsidRPr="00B078C0">
        <w:rPr>
          <w:i/>
          <w:sz w:val="28"/>
          <w:szCs w:val="28"/>
          <w:lang w:val="kk-KZ"/>
        </w:rPr>
        <w:t>, где</w:t>
      </w:r>
    </w:p>
    <w:p w14:paraId="65D80773" w14:textId="77777777" w:rsidR="00FA619D" w:rsidRPr="00B078C0" w:rsidRDefault="00FA619D" w:rsidP="00942058">
      <w:pPr>
        <w:pStyle w:val="a3"/>
        <w:tabs>
          <w:tab w:val="left" w:pos="284"/>
          <w:tab w:val="left" w:pos="426"/>
          <w:tab w:val="left" w:pos="1418"/>
        </w:tabs>
        <w:ind w:left="0" w:firstLine="1134"/>
        <w:jc w:val="both"/>
        <w:rPr>
          <w:sz w:val="28"/>
          <w:szCs w:val="28"/>
        </w:rPr>
      </w:pPr>
      <w:r w:rsidRPr="00B078C0">
        <w:rPr>
          <w:i/>
          <w:sz w:val="28"/>
          <w:szCs w:val="28"/>
        </w:rPr>
        <w:t xml:space="preserve">A – </w:t>
      </w:r>
      <w:r w:rsidRPr="00B078C0">
        <w:rPr>
          <w:sz w:val="28"/>
          <w:szCs w:val="28"/>
        </w:rPr>
        <w:t>активность препарата, МБк</w:t>
      </w:r>
    </w:p>
    <w:p w14:paraId="2BA2BA78" w14:textId="77777777" w:rsidR="00FA619D" w:rsidRPr="00B078C0" w:rsidRDefault="00FA619D" w:rsidP="00942058">
      <w:pPr>
        <w:pStyle w:val="a3"/>
        <w:tabs>
          <w:tab w:val="left" w:pos="284"/>
          <w:tab w:val="left" w:pos="426"/>
          <w:tab w:val="left" w:pos="1418"/>
        </w:tabs>
        <w:ind w:left="0" w:firstLine="1134"/>
        <w:jc w:val="both"/>
        <w:rPr>
          <w:sz w:val="28"/>
          <w:szCs w:val="28"/>
        </w:rPr>
      </w:pPr>
      <w:r w:rsidRPr="00B078C0">
        <w:rPr>
          <w:i/>
          <w:sz w:val="28"/>
          <w:szCs w:val="28"/>
        </w:rPr>
        <w:t xml:space="preserve">S – </w:t>
      </w:r>
      <w:r w:rsidRPr="00B078C0">
        <w:rPr>
          <w:sz w:val="28"/>
          <w:szCs w:val="28"/>
        </w:rPr>
        <w:t>площадь поверхности тела, м</w:t>
      </w:r>
      <w:r w:rsidRPr="00B078C0">
        <w:rPr>
          <w:sz w:val="28"/>
          <w:szCs w:val="28"/>
          <w:vertAlign w:val="superscript"/>
          <w:lang w:val="kk-KZ"/>
        </w:rPr>
        <w:t>2</w:t>
      </w:r>
      <w:r w:rsidRPr="00B078C0">
        <w:rPr>
          <w:sz w:val="28"/>
          <w:szCs w:val="28"/>
          <w:lang w:val="kk-KZ"/>
        </w:rPr>
        <w:t>,</w:t>
      </w:r>
    </w:p>
    <w:p w14:paraId="1CD85DEB" w14:textId="30C3BA92" w:rsidR="000B3BFF" w:rsidRDefault="00FA619D" w:rsidP="00942058">
      <w:pPr>
        <w:pStyle w:val="Default"/>
        <w:tabs>
          <w:tab w:val="left" w:pos="284"/>
          <w:tab w:val="left" w:pos="426"/>
          <w:tab w:val="left" w:pos="1276"/>
        </w:tabs>
        <w:jc w:val="both"/>
        <w:rPr>
          <w:color w:val="auto"/>
          <w:sz w:val="28"/>
          <w:szCs w:val="28"/>
          <w:lang w:val="ru-RU"/>
        </w:rPr>
      </w:pPr>
      <w:r>
        <w:rPr>
          <w:sz w:val="28"/>
          <w:szCs w:val="28"/>
          <w:lang w:val="ru-RU"/>
        </w:rPr>
        <w:t>В</w:t>
      </w:r>
      <w:r w:rsidRPr="004F753D">
        <w:rPr>
          <w:color w:val="auto"/>
          <w:sz w:val="28"/>
          <w:szCs w:val="28"/>
          <w:lang w:val="ru-RU"/>
        </w:rPr>
        <w:t xml:space="preserve"> среднем для взрослого человека активность препарата в пределах </w:t>
      </w:r>
      <w:r w:rsidR="000B3BFF" w:rsidRPr="00B078C0">
        <w:rPr>
          <w:color w:val="auto"/>
          <w:sz w:val="28"/>
          <w:szCs w:val="28"/>
          <w:lang w:val="ru-RU"/>
        </w:rPr>
        <w:t>370-555 МБк</w:t>
      </w:r>
      <w:r w:rsidR="000B3BFF">
        <w:rPr>
          <w:color w:val="auto"/>
          <w:sz w:val="28"/>
          <w:szCs w:val="28"/>
          <w:lang w:val="ru-RU"/>
        </w:rPr>
        <w:t xml:space="preserve"> [</w:t>
      </w:r>
      <w:r w:rsidR="00084AC3" w:rsidRPr="00084AC3">
        <w:rPr>
          <w:color w:val="auto"/>
          <w:sz w:val="28"/>
          <w:szCs w:val="28"/>
          <w:lang w:val="ru-RU"/>
        </w:rPr>
        <w:t>39</w:t>
      </w:r>
      <w:r w:rsidR="000B3BFF">
        <w:rPr>
          <w:color w:val="auto"/>
          <w:sz w:val="28"/>
          <w:szCs w:val="28"/>
          <w:lang w:val="ru-RU"/>
        </w:rPr>
        <w:t>].</w:t>
      </w:r>
    </w:p>
    <w:p w14:paraId="3397CF6C" w14:textId="77777777" w:rsidR="00FA619D" w:rsidRPr="004F753D" w:rsidRDefault="00FA619D" w:rsidP="00942058">
      <w:pPr>
        <w:pStyle w:val="Default"/>
        <w:tabs>
          <w:tab w:val="left" w:pos="284"/>
          <w:tab w:val="left" w:pos="426"/>
          <w:tab w:val="left" w:pos="1276"/>
        </w:tabs>
        <w:jc w:val="both"/>
        <w:rPr>
          <w:i/>
          <w:color w:val="auto"/>
          <w:sz w:val="28"/>
          <w:szCs w:val="28"/>
          <w:lang w:val="ru-RU"/>
        </w:rPr>
      </w:pPr>
      <w:r w:rsidRPr="004F753D">
        <w:rPr>
          <w:i/>
          <w:color w:val="auto"/>
          <w:sz w:val="28"/>
          <w:szCs w:val="28"/>
          <w:lang w:val="ru-RU"/>
        </w:rPr>
        <w:t>В целях корректного расчета дозы производимых в условия циклотрона радиофармацевтических лекарственных препаратов необходимо учитывать показатель периода полураспада (t</w:t>
      </w:r>
      <w:r w:rsidRPr="004F753D">
        <w:rPr>
          <w:i/>
          <w:color w:val="auto"/>
          <w:sz w:val="28"/>
          <w:szCs w:val="28"/>
          <w:vertAlign w:val="subscript"/>
          <w:lang w:val="ru-RU"/>
        </w:rPr>
        <w:t>1/2</w:t>
      </w:r>
      <w:r w:rsidRPr="004F753D">
        <w:rPr>
          <w:i/>
          <w:color w:val="auto"/>
          <w:sz w:val="28"/>
          <w:szCs w:val="28"/>
          <w:lang w:val="ru-RU"/>
        </w:rPr>
        <w:t>), который для изотопа фтора с массовым числом 18 (</w:t>
      </w:r>
      <w:r w:rsidRPr="004F753D">
        <w:rPr>
          <w:i/>
          <w:color w:val="auto"/>
          <w:sz w:val="28"/>
          <w:szCs w:val="28"/>
          <w:vertAlign w:val="superscript"/>
          <w:lang w:val="ru-RU"/>
        </w:rPr>
        <w:t>18</w:t>
      </w:r>
      <w:r w:rsidRPr="004F753D">
        <w:rPr>
          <w:i/>
          <w:color w:val="auto"/>
          <w:sz w:val="28"/>
          <w:szCs w:val="28"/>
          <w:lang w:val="ru-RU"/>
        </w:rPr>
        <w:t>F) равен 110 мин.</w:t>
      </w:r>
    </w:p>
    <w:p w14:paraId="61FD2DE9" w14:textId="77777777" w:rsidR="00FA619D" w:rsidRPr="00E151EE" w:rsidRDefault="00DB4247" w:rsidP="00942058">
      <w:pPr>
        <w:pStyle w:val="a3"/>
        <w:numPr>
          <w:ilvl w:val="0"/>
          <w:numId w:val="15"/>
        </w:numPr>
        <w:tabs>
          <w:tab w:val="left" w:pos="426"/>
        </w:tabs>
        <w:ind w:left="0" w:firstLine="0"/>
        <w:jc w:val="both"/>
        <w:rPr>
          <w:sz w:val="32"/>
          <w:szCs w:val="28"/>
        </w:rPr>
      </w:pPr>
      <w:r w:rsidRPr="00DB4247">
        <w:rPr>
          <w:sz w:val="28"/>
          <w:szCs w:val="28"/>
        </w:rPr>
        <w:t xml:space="preserve">Перед началом исследования </w:t>
      </w:r>
      <w:r w:rsidR="00FA619D" w:rsidRPr="00DB4247">
        <w:rPr>
          <w:sz w:val="28"/>
          <w:szCs w:val="28"/>
        </w:rPr>
        <w:t>медицинская</w:t>
      </w:r>
      <w:r w:rsidR="00FA619D" w:rsidRPr="00E151EE">
        <w:rPr>
          <w:sz w:val="28"/>
        </w:rPr>
        <w:t xml:space="preserve"> сестра сопровождает пациента в туалет для полного опорожнения мочевого пузыря.</w:t>
      </w:r>
    </w:p>
    <w:p w14:paraId="48D72F04" w14:textId="77777777" w:rsidR="00DB4247" w:rsidRPr="00B078C0" w:rsidRDefault="00DB4247" w:rsidP="00942058">
      <w:pPr>
        <w:numPr>
          <w:ilvl w:val="0"/>
          <w:numId w:val="15"/>
        </w:numPr>
        <w:tabs>
          <w:tab w:val="left" w:pos="426"/>
        </w:tabs>
        <w:ind w:left="0" w:firstLine="0"/>
        <w:jc w:val="both"/>
        <w:rPr>
          <w:sz w:val="28"/>
          <w:szCs w:val="28"/>
        </w:rPr>
      </w:pPr>
      <w:r w:rsidRPr="00B078C0">
        <w:rPr>
          <w:sz w:val="28"/>
          <w:szCs w:val="28"/>
        </w:rPr>
        <w:t xml:space="preserve">Сканирование головного мозга пациента для ПЭТ/КТ исследования осуществляется </w:t>
      </w:r>
      <w:r w:rsidR="00296CAB" w:rsidRPr="00595389">
        <w:rPr>
          <w:sz w:val="28"/>
          <w:szCs w:val="28"/>
        </w:rPr>
        <w:t>через 15 мин после введения РФ</w:t>
      </w:r>
      <w:r w:rsidR="00296CAB" w:rsidRPr="00595389">
        <w:rPr>
          <w:sz w:val="28"/>
          <w:szCs w:val="28"/>
          <w:lang w:val="kk-KZ"/>
        </w:rPr>
        <w:t>Л</w:t>
      </w:r>
      <w:r w:rsidR="00296CAB" w:rsidRPr="00595389">
        <w:rPr>
          <w:sz w:val="28"/>
          <w:szCs w:val="28"/>
        </w:rPr>
        <w:t>П</w:t>
      </w:r>
      <w:r w:rsidR="00296CAB" w:rsidRPr="00B078C0">
        <w:rPr>
          <w:sz w:val="28"/>
          <w:szCs w:val="28"/>
        </w:rPr>
        <w:t xml:space="preserve"> </w:t>
      </w:r>
      <w:r w:rsidRPr="00B078C0">
        <w:rPr>
          <w:sz w:val="28"/>
          <w:szCs w:val="28"/>
        </w:rPr>
        <w:t>в положении лежа на спине, руки расположены вдоль тела.</w:t>
      </w:r>
    </w:p>
    <w:p w14:paraId="02339176" w14:textId="77777777" w:rsidR="00DB4247" w:rsidRPr="00595389" w:rsidRDefault="00DB4247" w:rsidP="00942058">
      <w:pPr>
        <w:numPr>
          <w:ilvl w:val="0"/>
          <w:numId w:val="15"/>
        </w:numPr>
        <w:tabs>
          <w:tab w:val="left" w:pos="426"/>
        </w:tabs>
        <w:ind w:left="0" w:firstLine="0"/>
        <w:jc w:val="both"/>
        <w:rPr>
          <w:sz w:val="28"/>
          <w:szCs w:val="28"/>
        </w:rPr>
      </w:pPr>
      <w:r>
        <w:rPr>
          <w:sz w:val="28"/>
          <w:szCs w:val="28"/>
          <w:lang w:val="kk-KZ"/>
        </w:rPr>
        <w:t>И</w:t>
      </w:r>
      <w:r w:rsidRPr="00595389">
        <w:rPr>
          <w:sz w:val="28"/>
          <w:szCs w:val="28"/>
        </w:rPr>
        <w:t>сследовани</w:t>
      </w:r>
      <w:r>
        <w:rPr>
          <w:sz w:val="28"/>
          <w:szCs w:val="28"/>
          <w:lang w:val="kk-KZ"/>
        </w:rPr>
        <w:t>е проводится</w:t>
      </w:r>
      <w:r w:rsidRPr="00595389">
        <w:rPr>
          <w:sz w:val="28"/>
          <w:szCs w:val="28"/>
        </w:rPr>
        <w:t xml:space="preserve"> в статическом режиме</w:t>
      </w:r>
      <w:r w:rsidR="00296CAB">
        <w:rPr>
          <w:sz w:val="28"/>
          <w:szCs w:val="28"/>
        </w:rPr>
        <w:t xml:space="preserve">, </w:t>
      </w:r>
      <w:r w:rsidR="00296CAB">
        <w:rPr>
          <w:rFonts w:eastAsiaTheme="minorHAnsi"/>
          <w:sz w:val="28"/>
          <w:szCs w:val="28"/>
          <w:lang w:eastAsia="en-US"/>
        </w:rPr>
        <w:t>п</w:t>
      </w:r>
      <w:r w:rsidR="00296CAB" w:rsidRPr="00E151EE">
        <w:rPr>
          <w:rFonts w:eastAsiaTheme="minorHAnsi"/>
          <w:sz w:val="28"/>
          <w:szCs w:val="28"/>
          <w:lang w:eastAsia="en-US"/>
        </w:rPr>
        <w:t>родолжительность в среднем составляет</w:t>
      </w:r>
      <w:r w:rsidRPr="00595389">
        <w:rPr>
          <w:sz w:val="28"/>
          <w:szCs w:val="28"/>
        </w:rPr>
        <w:t xml:space="preserve"> 20-25 мин</w:t>
      </w:r>
      <w:r w:rsidR="00296CAB">
        <w:rPr>
          <w:sz w:val="28"/>
          <w:szCs w:val="28"/>
        </w:rPr>
        <w:t>.</w:t>
      </w:r>
    </w:p>
    <w:p w14:paraId="0F6009A7" w14:textId="77777777" w:rsidR="00FA619D" w:rsidRPr="00E151EE" w:rsidRDefault="00FA619D" w:rsidP="00942058">
      <w:pPr>
        <w:pStyle w:val="a3"/>
        <w:numPr>
          <w:ilvl w:val="0"/>
          <w:numId w:val="15"/>
        </w:numPr>
        <w:tabs>
          <w:tab w:val="left" w:pos="426"/>
          <w:tab w:val="left" w:pos="1276"/>
        </w:tabs>
        <w:ind w:left="0" w:firstLine="0"/>
        <w:jc w:val="both"/>
        <w:rPr>
          <w:rFonts w:eastAsiaTheme="minorHAnsi"/>
          <w:sz w:val="28"/>
          <w:szCs w:val="28"/>
          <w:lang w:eastAsia="en-US"/>
        </w:rPr>
      </w:pPr>
      <w:r w:rsidRPr="00E151EE">
        <w:rPr>
          <w:sz w:val="28"/>
          <w:szCs w:val="28"/>
        </w:rPr>
        <w:lastRenderedPageBreak/>
        <w:t>После завершения ПЭТ/КТ исследования анализ и интерпретацию полученных данных проводят врачи радиоизотопной диагностики в течение не более 120 часов после начала ПЭТ/КТ исследования.</w:t>
      </w:r>
    </w:p>
    <w:p w14:paraId="725EFE78" w14:textId="77777777" w:rsidR="00FA619D" w:rsidRPr="00296CAB" w:rsidRDefault="00FA619D" w:rsidP="00942058">
      <w:pPr>
        <w:pStyle w:val="a3"/>
        <w:numPr>
          <w:ilvl w:val="0"/>
          <w:numId w:val="15"/>
        </w:numPr>
        <w:tabs>
          <w:tab w:val="left" w:pos="426"/>
          <w:tab w:val="left" w:pos="1276"/>
        </w:tabs>
        <w:ind w:left="0" w:firstLine="0"/>
        <w:jc w:val="both"/>
        <w:rPr>
          <w:rFonts w:eastAsiaTheme="minorHAnsi"/>
          <w:sz w:val="28"/>
          <w:szCs w:val="28"/>
          <w:lang w:eastAsia="en-US"/>
        </w:rPr>
      </w:pPr>
      <w:r w:rsidRPr="00E151EE">
        <w:rPr>
          <w:sz w:val="28"/>
          <w:szCs w:val="28"/>
        </w:rPr>
        <w:t xml:space="preserve">Пациенту даются рекомендации о соблюдении режима обильного питья (1,5 – 2 литра за сутки) и исключении близкого контакта с беременными и детьми в течение суток в соответствии с требованиями радиационной безопасности. </w:t>
      </w:r>
    </w:p>
    <w:p w14:paraId="41553848" w14:textId="77777777" w:rsidR="00296CAB" w:rsidRDefault="00296CAB" w:rsidP="00942058">
      <w:pPr>
        <w:tabs>
          <w:tab w:val="left" w:pos="284"/>
          <w:tab w:val="left" w:pos="1276"/>
        </w:tabs>
        <w:jc w:val="both"/>
        <w:rPr>
          <w:rFonts w:eastAsiaTheme="minorHAnsi"/>
          <w:sz w:val="28"/>
          <w:szCs w:val="28"/>
          <w:lang w:eastAsia="en-US"/>
        </w:rPr>
      </w:pPr>
    </w:p>
    <w:p w14:paraId="7D5CF134" w14:textId="77777777" w:rsidR="00296CAB" w:rsidRPr="00B078C0" w:rsidRDefault="00296CAB" w:rsidP="00942058">
      <w:pPr>
        <w:tabs>
          <w:tab w:val="left" w:pos="284"/>
        </w:tabs>
        <w:jc w:val="both"/>
        <w:outlineLvl w:val="2"/>
        <w:rPr>
          <w:b/>
          <w:bCs/>
          <w:sz w:val="28"/>
          <w:szCs w:val="28"/>
        </w:rPr>
      </w:pPr>
      <w:r w:rsidRPr="00B078C0">
        <w:rPr>
          <w:b/>
          <w:bCs/>
          <w:sz w:val="28"/>
          <w:szCs w:val="28"/>
        </w:rPr>
        <w:t>Осложнения, возможные при несоблюдении техники введения РФЛП:</w:t>
      </w:r>
    </w:p>
    <w:p w14:paraId="719E49EE" w14:textId="77777777" w:rsidR="00296CAB" w:rsidRPr="00B078C0" w:rsidRDefault="00296CAB" w:rsidP="00942058">
      <w:pPr>
        <w:tabs>
          <w:tab w:val="left" w:pos="284"/>
        </w:tabs>
        <w:jc w:val="both"/>
        <w:outlineLvl w:val="2"/>
        <w:rPr>
          <w:bCs/>
          <w:sz w:val="28"/>
          <w:szCs w:val="28"/>
        </w:rPr>
      </w:pPr>
      <w:r w:rsidRPr="00B078C0">
        <w:rPr>
          <w:bCs/>
          <w:sz w:val="28"/>
          <w:szCs w:val="28"/>
        </w:rPr>
        <w:t>Осложнения, возможные при несоблюдении техники введения РФЛП, описаны в приложении №1.</w:t>
      </w:r>
    </w:p>
    <w:p w14:paraId="60871AFB" w14:textId="77777777" w:rsidR="00296CAB" w:rsidRPr="00B078C0" w:rsidRDefault="00296CAB" w:rsidP="00942058">
      <w:pPr>
        <w:tabs>
          <w:tab w:val="left" w:pos="284"/>
        </w:tabs>
        <w:jc w:val="both"/>
        <w:outlineLvl w:val="2"/>
        <w:rPr>
          <w:bCs/>
          <w:sz w:val="28"/>
          <w:szCs w:val="28"/>
        </w:rPr>
      </w:pPr>
    </w:p>
    <w:p w14:paraId="3A230233" w14:textId="77777777" w:rsidR="00296CAB" w:rsidRPr="00B078C0" w:rsidRDefault="00296CAB" w:rsidP="00942058">
      <w:pPr>
        <w:tabs>
          <w:tab w:val="left" w:pos="284"/>
        </w:tabs>
        <w:jc w:val="both"/>
        <w:outlineLvl w:val="2"/>
        <w:rPr>
          <w:b/>
          <w:bCs/>
          <w:sz w:val="28"/>
          <w:szCs w:val="28"/>
        </w:rPr>
      </w:pPr>
      <w:r w:rsidRPr="00B078C0">
        <w:rPr>
          <w:b/>
          <w:bCs/>
          <w:sz w:val="28"/>
          <w:szCs w:val="28"/>
        </w:rPr>
        <w:t>Методы предотвращения:</w:t>
      </w:r>
    </w:p>
    <w:p w14:paraId="6C183165" w14:textId="77777777" w:rsidR="00296CAB" w:rsidRPr="00B078C0" w:rsidRDefault="00296CAB" w:rsidP="00942058">
      <w:pPr>
        <w:tabs>
          <w:tab w:val="left" w:pos="284"/>
        </w:tabs>
        <w:jc w:val="both"/>
        <w:outlineLvl w:val="2"/>
        <w:rPr>
          <w:bCs/>
          <w:sz w:val="28"/>
          <w:szCs w:val="28"/>
        </w:rPr>
      </w:pPr>
      <w:r w:rsidRPr="00B078C0">
        <w:rPr>
          <w:bCs/>
          <w:sz w:val="28"/>
          <w:szCs w:val="28"/>
        </w:rPr>
        <w:t>Методы предотвращения возможных осложнений описаны в приложении №2.</w:t>
      </w:r>
    </w:p>
    <w:p w14:paraId="772BEBD8" w14:textId="77777777" w:rsidR="00296CAB" w:rsidRPr="00296CAB" w:rsidRDefault="00296CAB" w:rsidP="00942058">
      <w:pPr>
        <w:tabs>
          <w:tab w:val="left" w:pos="284"/>
          <w:tab w:val="left" w:pos="1276"/>
        </w:tabs>
        <w:jc w:val="both"/>
        <w:rPr>
          <w:rFonts w:eastAsiaTheme="minorHAnsi"/>
          <w:sz w:val="28"/>
          <w:szCs w:val="28"/>
          <w:lang w:eastAsia="en-US"/>
        </w:rPr>
      </w:pPr>
    </w:p>
    <w:p w14:paraId="6B03BCEB" w14:textId="77777777" w:rsidR="00F86D82" w:rsidRPr="00F86D82" w:rsidRDefault="00F86D82" w:rsidP="00942058">
      <w:pPr>
        <w:pStyle w:val="a3"/>
        <w:numPr>
          <w:ilvl w:val="0"/>
          <w:numId w:val="25"/>
        </w:numPr>
        <w:tabs>
          <w:tab w:val="left" w:pos="426"/>
        </w:tabs>
        <w:ind w:left="0" w:firstLine="0"/>
        <w:jc w:val="both"/>
        <w:outlineLvl w:val="2"/>
        <w:rPr>
          <w:b/>
          <w:bCs/>
          <w:sz w:val="28"/>
          <w:szCs w:val="28"/>
        </w:rPr>
      </w:pPr>
      <w:r w:rsidRPr="00F86D82">
        <w:rPr>
          <w:b/>
          <w:bCs/>
          <w:sz w:val="28"/>
          <w:szCs w:val="28"/>
        </w:rPr>
        <w:t xml:space="preserve">Индикаторы эффективности процедуры/вмешательства: </w:t>
      </w:r>
    </w:p>
    <w:p w14:paraId="09738287" w14:textId="2C985A3C" w:rsidR="00F86D82" w:rsidRPr="00B078C0" w:rsidRDefault="00F86D82" w:rsidP="00942058">
      <w:pPr>
        <w:pStyle w:val="a3"/>
        <w:numPr>
          <w:ilvl w:val="0"/>
          <w:numId w:val="8"/>
        </w:numPr>
        <w:tabs>
          <w:tab w:val="left" w:pos="426"/>
        </w:tabs>
        <w:ind w:left="0" w:firstLine="0"/>
        <w:jc w:val="both"/>
        <w:rPr>
          <w:rFonts w:eastAsia="Calibri"/>
          <w:sz w:val="28"/>
          <w:szCs w:val="28"/>
          <w:lang w:eastAsia="en-US"/>
        </w:rPr>
      </w:pPr>
      <w:r w:rsidRPr="00B078C0">
        <w:rPr>
          <w:sz w:val="28"/>
          <w:szCs w:val="28"/>
          <w:lang w:val="kk-KZ"/>
        </w:rPr>
        <w:t>Д</w:t>
      </w:r>
      <w:r w:rsidRPr="00B078C0">
        <w:rPr>
          <w:sz w:val="28"/>
          <w:szCs w:val="28"/>
        </w:rPr>
        <w:t>иагностическая эффективност</w:t>
      </w:r>
      <w:r w:rsidRPr="00B078C0">
        <w:rPr>
          <w:sz w:val="28"/>
          <w:szCs w:val="28"/>
          <w:lang w:val="kk-KZ"/>
        </w:rPr>
        <w:t>ь</w:t>
      </w:r>
      <w:r w:rsidRPr="00B078C0">
        <w:rPr>
          <w:sz w:val="28"/>
          <w:szCs w:val="28"/>
        </w:rPr>
        <w:t xml:space="preserve"> в обнаружении злокачественных новообразований</w:t>
      </w:r>
      <w:r w:rsidRPr="00B078C0">
        <w:rPr>
          <w:sz w:val="28"/>
          <w:szCs w:val="28"/>
          <w:lang w:val="kk-KZ"/>
        </w:rPr>
        <w:t xml:space="preserve">: </w:t>
      </w:r>
      <w:r w:rsidRPr="00B078C0">
        <w:rPr>
          <w:sz w:val="28"/>
          <w:szCs w:val="28"/>
        </w:rPr>
        <w:t>чувствительность</w:t>
      </w:r>
      <w:r w:rsidRPr="00B078C0">
        <w:rPr>
          <w:sz w:val="28"/>
          <w:szCs w:val="28"/>
          <w:lang w:val="kk-KZ"/>
        </w:rPr>
        <w:t xml:space="preserve"> – </w:t>
      </w:r>
      <w:r w:rsidRPr="00B078C0">
        <w:rPr>
          <w:sz w:val="28"/>
          <w:szCs w:val="28"/>
        </w:rPr>
        <w:t>95</w:t>
      </w:r>
      <w:r w:rsidRPr="00B078C0">
        <w:rPr>
          <w:sz w:val="28"/>
          <w:szCs w:val="28"/>
          <w:lang w:val="kk-KZ"/>
        </w:rPr>
        <w:t>%</w:t>
      </w:r>
      <w:r w:rsidRPr="00B078C0">
        <w:rPr>
          <w:sz w:val="28"/>
          <w:szCs w:val="28"/>
        </w:rPr>
        <w:t>, специфичность – 83% [</w:t>
      </w:r>
      <w:r w:rsidR="00084AC3" w:rsidRPr="00084AC3">
        <w:rPr>
          <w:sz w:val="28"/>
          <w:szCs w:val="28"/>
        </w:rPr>
        <w:t>40</w:t>
      </w:r>
      <w:r w:rsidRPr="00B078C0">
        <w:rPr>
          <w:sz w:val="28"/>
          <w:szCs w:val="28"/>
        </w:rPr>
        <w:t>];</w:t>
      </w:r>
    </w:p>
    <w:p w14:paraId="2F6331F6" w14:textId="4FF01359" w:rsidR="00F86D82" w:rsidRPr="00B078C0" w:rsidRDefault="00F86D82" w:rsidP="00942058">
      <w:pPr>
        <w:pStyle w:val="a3"/>
        <w:numPr>
          <w:ilvl w:val="0"/>
          <w:numId w:val="8"/>
        </w:numPr>
        <w:tabs>
          <w:tab w:val="left" w:pos="426"/>
        </w:tabs>
        <w:ind w:left="0" w:firstLine="0"/>
        <w:jc w:val="both"/>
        <w:rPr>
          <w:rFonts w:eastAsia="Calibri"/>
          <w:sz w:val="28"/>
          <w:szCs w:val="28"/>
          <w:lang w:eastAsia="en-US"/>
        </w:rPr>
      </w:pPr>
      <w:r w:rsidRPr="00B078C0">
        <w:rPr>
          <w:sz w:val="28"/>
          <w:szCs w:val="28"/>
          <w:lang w:val="kk-KZ"/>
        </w:rPr>
        <w:t>Д</w:t>
      </w:r>
      <w:r w:rsidRPr="00B078C0">
        <w:rPr>
          <w:sz w:val="28"/>
          <w:szCs w:val="28"/>
        </w:rPr>
        <w:t>иагностическая эффективност</w:t>
      </w:r>
      <w:r w:rsidRPr="00B078C0">
        <w:rPr>
          <w:sz w:val="28"/>
          <w:szCs w:val="28"/>
          <w:lang w:val="kk-KZ"/>
        </w:rPr>
        <w:t>ь</w:t>
      </w:r>
      <w:r w:rsidRPr="00B078C0">
        <w:rPr>
          <w:sz w:val="28"/>
          <w:szCs w:val="28"/>
        </w:rPr>
        <w:t xml:space="preserve"> </w:t>
      </w:r>
      <w:r w:rsidRPr="00B078C0">
        <w:rPr>
          <w:sz w:val="28"/>
          <w:szCs w:val="28"/>
          <w:lang w:val="kk-KZ"/>
        </w:rPr>
        <w:t xml:space="preserve">при дифференциальной диагностике опухоли: </w:t>
      </w:r>
      <w:r w:rsidRPr="00B078C0">
        <w:rPr>
          <w:sz w:val="28"/>
          <w:szCs w:val="28"/>
        </w:rPr>
        <w:t xml:space="preserve"> чувствительность</w:t>
      </w:r>
      <w:r w:rsidRPr="00B078C0">
        <w:rPr>
          <w:sz w:val="28"/>
          <w:szCs w:val="28"/>
          <w:lang w:val="kk-KZ"/>
        </w:rPr>
        <w:t xml:space="preserve"> – 80%</w:t>
      </w:r>
      <w:r w:rsidRPr="00B078C0">
        <w:rPr>
          <w:sz w:val="28"/>
          <w:szCs w:val="28"/>
        </w:rPr>
        <w:t xml:space="preserve">, специфичность – </w:t>
      </w:r>
      <w:r w:rsidRPr="00B078C0">
        <w:rPr>
          <w:sz w:val="28"/>
          <w:szCs w:val="28"/>
          <w:lang w:val="kk-KZ"/>
        </w:rPr>
        <w:t>72</w:t>
      </w:r>
      <w:r w:rsidRPr="00B078C0">
        <w:rPr>
          <w:sz w:val="28"/>
          <w:szCs w:val="28"/>
        </w:rPr>
        <w:t>% [</w:t>
      </w:r>
      <w:r w:rsidR="00084AC3" w:rsidRPr="00084AC3">
        <w:rPr>
          <w:sz w:val="28"/>
          <w:szCs w:val="28"/>
        </w:rPr>
        <w:t>41</w:t>
      </w:r>
      <w:r w:rsidRPr="00B078C0">
        <w:rPr>
          <w:sz w:val="28"/>
          <w:szCs w:val="28"/>
        </w:rPr>
        <w:t>];</w:t>
      </w:r>
    </w:p>
    <w:p w14:paraId="0B8077B2" w14:textId="079E293E" w:rsidR="00F86D82" w:rsidRPr="00B078C0" w:rsidRDefault="00F86D82" w:rsidP="00942058">
      <w:pPr>
        <w:pStyle w:val="a3"/>
        <w:numPr>
          <w:ilvl w:val="0"/>
          <w:numId w:val="8"/>
        </w:numPr>
        <w:tabs>
          <w:tab w:val="left" w:pos="426"/>
        </w:tabs>
        <w:ind w:left="0" w:firstLine="0"/>
        <w:jc w:val="both"/>
        <w:rPr>
          <w:rFonts w:eastAsia="Calibri"/>
          <w:sz w:val="28"/>
          <w:szCs w:val="28"/>
          <w:lang w:eastAsia="en-US"/>
        </w:rPr>
      </w:pPr>
      <w:r w:rsidRPr="00B078C0">
        <w:rPr>
          <w:sz w:val="28"/>
          <w:szCs w:val="28"/>
          <w:lang w:val="kk-KZ"/>
        </w:rPr>
        <w:t>Д</w:t>
      </w:r>
      <w:r w:rsidRPr="00B078C0">
        <w:rPr>
          <w:sz w:val="28"/>
          <w:szCs w:val="28"/>
        </w:rPr>
        <w:t>иагностическая эффективност</w:t>
      </w:r>
      <w:r w:rsidRPr="00B078C0">
        <w:rPr>
          <w:sz w:val="28"/>
          <w:szCs w:val="28"/>
          <w:lang w:val="kk-KZ"/>
        </w:rPr>
        <w:t>ь</w:t>
      </w:r>
      <w:r w:rsidRPr="00B078C0">
        <w:rPr>
          <w:sz w:val="28"/>
          <w:szCs w:val="28"/>
        </w:rPr>
        <w:t xml:space="preserve"> </w:t>
      </w:r>
      <w:r w:rsidRPr="00B078C0">
        <w:rPr>
          <w:sz w:val="28"/>
          <w:szCs w:val="28"/>
          <w:lang w:val="kk-KZ"/>
        </w:rPr>
        <w:t xml:space="preserve">в определении границ опухоли: </w:t>
      </w:r>
      <w:r w:rsidRPr="00B078C0">
        <w:rPr>
          <w:sz w:val="28"/>
          <w:szCs w:val="28"/>
        </w:rPr>
        <w:t xml:space="preserve"> чувствительность</w:t>
      </w:r>
      <w:r w:rsidRPr="00B078C0">
        <w:rPr>
          <w:sz w:val="28"/>
          <w:szCs w:val="28"/>
          <w:lang w:val="kk-KZ"/>
        </w:rPr>
        <w:t xml:space="preserve"> – 93,7%</w:t>
      </w:r>
      <w:r w:rsidRPr="00B078C0">
        <w:rPr>
          <w:sz w:val="28"/>
          <w:szCs w:val="28"/>
        </w:rPr>
        <w:t xml:space="preserve">, специфичность – </w:t>
      </w:r>
      <w:r w:rsidRPr="00B078C0">
        <w:rPr>
          <w:sz w:val="28"/>
          <w:szCs w:val="28"/>
          <w:lang w:val="kk-KZ"/>
        </w:rPr>
        <w:t>61,3</w:t>
      </w:r>
      <w:r w:rsidRPr="00B078C0">
        <w:rPr>
          <w:sz w:val="28"/>
          <w:szCs w:val="28"/>
        </w:rPr>
        <w:t>% [</w:t>
      </w:r>
      <w:r w:rsidR="00084AC3" w:rsidRPr="00084AC3">
        <w:rPr>
          <w:sz w:val="28"/>
          <w:szCs w:val="28"/>
        </w:rPr>
        <w:t>42</w:t>
      </w:r>
      <w:r w:rsidRPr="00B078C0">
        <w:rPr>
          <w:sz w:val="28"/>
          <w:szCs w:val="28"/>
        </w:rPr>
        <w:t>];</w:t>
      </w:r>
    </w:p>
    <w:p w14:paraId="5A7CAC86" w14:textId="0D6D7A73" w:rsidR="00F86D82" w:rsidRPr="00B078C0" w:rsidRDefault="00F86D82" w:rsidP="00942058">
      <w:pPr>
        <w:pStyle w:val="a3"/>
        <w:numPr>
          <w:ilvl w:val="0"/>
          <w:numId w:val="8"/>
        </w:numPr>
        <w:tabs>
          <w:tab w:val="left" w:pos="426"/>
        </w:tabs>
        <w:ind w:left="0" w:firstLine="0"/>
        <w:jc w:val="both"/>
        <w:rPr>
          <w:rFonts w:eastAsia="Calibri"/>
          <w:sz w:val="28"/>
          <w:szCs w:val="28"/>
          <w:lang w:eastAsia="en-US"/>
        </w:rPr>
      </w:pPr>
      <w:r w:rsidRPr="00B078C0">
        <w:rPr>
          <w:sz w:val="28"/>
          <w:szCs w:val="28"/>
          <w:lang w:val="kk-KZ"/>
        </w:rPr>
        <w:t>Д</w:t>
      </w:r>
      <w:r w:rsidRPr="00B078C0">
        <w:rPr>
          <w:sz w:val="28"/>
          <w:szCs w:val="28"/>
        </w:rPr>
        <w:t>иагностическая эффективност</w:t>
      </w:r>
      <w:r w:rsidRPr="00B078C0">
        <w:rPr>
          <w:sz w:val="28"/>
          <w:szCs w:val="28"/>
          <w:lang w:val="kk-KZ"/>
        </w:rPr>
        <w:t>ь в</w:t>
      </w:r>
      <w:r w:rsidRPr="00B078C0">
        <w:rPr>
          <w:sz w:val="28"/>
          <w:szCs w:val="28"/>
        </w:rPr>
        <w:t xml:space="preserve"> выявлении рецидив</w:t>
      </w:r>
      <w:r w:rsidRPr="00B078C0">
        <w:rPr>
          <w:sz w:val="28"/>
          <w:szCs w:val="28"/>
          <w:lang w:val="kk-KZ"/>
        </w:rPr>
        <w:t xml:space="preserve">ирующей опухоли: </w:t>
      </w:r>
      <w:r w:rsidRPr="00B078C0">
        <w:rPr>
          <w:sz w:val="28"/>
          <w:szCs w:val="28"/>
        </w:rPr>
        <w:t xml:space="preserve"> чувствительность</w:t>
      </w:r>
      <w:r w:rsidRPr="00B078C0">
        <w:rPr>
          <w:sz w:val="28"/>
          <w:szCs w:val="28"/>
          <w:lang w:val="kk-KZ"/>
        </w:rPr>
        <w:t xml:space="preserve"> – 92%</w:t>
      </w:r>
      <w:r w:rsidRPr="00B078C0">
        <w:rPr>
          <w:sz w:val="28"/>
          <w:szCs w:val="28"/>
        </w:rPr>
        <w:t xml:space="preserve">, специфичность – </w:t>
      </w:r>
      <w:r w:rsidRPr="00B078C0">
        <w:rPr>
          <w:sz w:val="28"/>
          <w:szCs w:val="28"/>
          <w:lang w:val="kk-KZ"/>
        </w:rPr>
        <w:t>87</w:t>
      </w:r>
      <w:r w:rsidRPr="00B078C0">
        <w:rPr>
          <w:sz w:val="28"/>
          <w:szCs w:val="28"/>
        </w:rPr>
        <w:t>% [</w:t>
      </w:r>
      <w:r w:rsidR="00084AC3" w:rsidRPr="00084AC3">
        <w:rPr>
          <w:sz w:val="28"/>
          <w:szCs w:val="28"/>
        </w:rPr>
        <w:t>39</w:t>
      </w:r>
      <w:r w:rsidRPr="00B078C0">
        <w:rPr>
          <w:sz w:val="28"/>
          <w:szCs w:val="28"/>
        </w:rPr>
        <w:t>];</w:t>
      </w:r>
    </w:p>
    <w:p w14:paraId="7BF367BE" w14:textId="4B7420E7" w:rsidR="00F86D82" w:rsidRPr="00F86D82" w:rsidRDefault="00F86D82" w:rsidP="00942058">
      <w:pPr>
        <w:pStyle w:val="a3"/>
        <w:numPr>
          <w:ilvl w:val="0"/>
          <w:numId w:val="8"/>
        </w:numPr>
        <w:tabs>
          <w:tab w:val="left" w:pos="426"/>
        </w:tabs>
        <w:ind w:left="0" w:firstLine="0"/>
        <w:jc w:val="both"/>
        <w:rPr>
          <w:rFonts w:eastAsia="Calibri"/>
          <w:sz w:val="28"/>
          <w:szCs w:val="28"/>
          <w:lang w:eastAsia="en-US"/>
        </w:rPr>
      </w:pPr>
      <w:r w:rsidRPr="00B078C0">
        <w:rPr>
          <w:sz w:val="28"/>
          <w:szCs w:val="28"/>
          <w:lang w:val="kk-KZ"/>
        </w:rPr>
        <w:t>Д</w:t>
      </w:r>
      <w:r w:rsidRPr="00B078C0">
        <w:rPr>
          <w:sz w:val="28"/>
          <w:szCs w:val="28"/>
        </w:rPr>
        <w:t>иагностическая эффективност</w:t>
      </w:r>
      <w:r w:rsidRPr="00B078C0">
        <w:rPr>
          <w:sz w:val="28"/>
          <w:szCs w:val="28"/>
          <w:lang w:val="kk-KZ"/>
        </w:rPr>
        <w:t>ь в</w:t>
      </w:r>
      <w:r w:rsidRPr="00B078C0">
        <w:rPr>
          <w:sz w:val="28"/>
          <w:szCs w:val="28"/>
        </w:rPr>
        <w:t xml:space="preserve"> выявлении</w:t>
      </w:r>
      <w:r w:rsidRPr="00B078C0">
        <w:t xml:space="preserve"> рецидивирующих метастазов</w:t>
      </w:r>
      <w:r w:rsidRPr="00B078C0">
        <w:rPr>
          <w:sz w:val="28"/>
          <w:szCs w:val="28"/>
          <w:lang w:val="kk-KZ"/>
        </w:rPr>
        <w:t xml:space="preserve">: </w:t>
      </w:r>
      <w:r w:rsidRPr="00B078C0">
        <w:rPr>
          <w:sz w:val="28"/>
          <w:szCs w:val="28"/>
        </w:rPr>
        <w:t xml:space="preserve"> чувствительность</w:t>
      </w:r>
      <w:r w:rsidRPr="00B078C0">
        <w:rPr>
          <w:sz w:val="28"/>
          <w:szCs w:val="28"/>
          <w:lang w:val="kk-KZ"/>
        </w:rPr>
        <w:t xml:space="preserve"> – 86%</w:t>
      </w:r>
      <w:r w:rsidRPr="00B078C0">
        <w:rPr>
          <w:sz w:val="28"/>
          <w:szCs w:val="28"/>
        </w:rPr>
        <w:t xml:space="preserve">, специфичность – </w:t>
      </w:r>
      <w:r w:rsidRPr="00B078C0">
        <w:rPr>
          <w:sz w:val="28"/>
          <w:szCs w:val="28"/>
          <w:lang w:val="kk-KZ"/>
        </w:rPr>
        <w:t>79</w:t>
      </w:r>
      <w:r w:rsidRPr="00B078C0">
        <w:rPr>
          <w:sz w:val="28"/>
          <w:szCs w:val="28"/>
        </w:rPr>
        <w:t>% [</w:t>
      </w:r>
      <w:r w:rsidR="00084AC3" w:rsidRPr="00084AC3">
        <w:rPr>
          <w:sz w:val="28"/>
          <w:szCs w:val="28"/>
        </w:rPr>
        <w:t>43</w:t>
      </w:r>
      <w:r w:rsidRPr="00B078C0">
        <w:rPr>
          <w:sz w:val="28"/>
          <w:szCs w:val="28"/>
        </w:rPr>
        <w:t>];</w:t>
      </w:r>
    </w:p>
    <w:p w14:paraId="43DFE6C6" w14:textId="77777777" w:rsidR="00065EEC" w:rsidRPr="00B078C0" w:rsidRDefault="00065EEC" w:rsidP="00942058">
      <w:pPr>
        <w:tabs>
          <w:tab w:val="left" w:pos="284"/>
        </w:tabs>
        <w:jc w:val="both"/>
        <w:outlineLvl w:val="2"/>
        <w:rPr>
          <w:bCs/>
          <w:sz w:val="28"/>
          <w:szCs w:val="28"/>
        </w:rPr>
      </w:pPr>
    </w:p>
    <w:p w14:paraId="7FA5126B" w14:textId="77777777" w:rsidR="00065EEC" w:rsidRDefault="00065EEC" w:rsidP="00942058">
      <w:pPr>
        <w:tabs>
          <w:tab w:val="left" w:pos="284"/>
          <w:tab w:val="left" w:pos="567"/>
        </w:tabs>
        <w:jc w:val="both"/>
        <w:rPr>
          <w:rFonts w:eastAsia="Calibri"/>
          <w:sz w:val="28"/>
          <w:szCs w:val="28"/>
          <w:lang w:eastAsia="en-US"/>
        </w:rPr>
      </w:pPr>
      <w:r>
        <w:rPr>
          <w:rFonts w:eastAsia="Calibri"/>
          <w:sz w:val="28"/>
          <w:szCs w:val="28"/>
          <w:lang w:eastAsia="en-US"/>
        </w:rPr>
        <w:br w:type="page"/>
      </w:r>
    </w:p>
    <w:p w14:paraId="7AC08090" w14:textId="77777777" w:rsidR="00650CD5" w:rsidRPr="00650CD5" w:rsidRDefault="00650CD5" w:rsidP="00942058">
      <w:pPr>
        <w:tabs>
          <w:tab w:val="left" w:pos="284"/>
          <w:tab w:val="left" w:pos="567"/>
        </w:tabs>
        <w:jc w:val="center"/>
        <w:rPr>
          <w:rFonts w:eastAsia="Calibri"/>
          <w:b/>
          <w:sz w:val="32"/>
          <w:szCs w:val="28"/>
          <w:lang w:eastAsia="en-US"/>
        </w:rPr>
      </w:pPr>
      <w:r w:rsidRPr="00650CD5">
        <w:rPr>
          <w:b/>
          <w:sz w:val="28"/>
          <w:szCs w:val="28"/>
        </w:rPr>
        <w:lastRenderedPageBreak/>
        <w:t>ПОЗИТРОННО-ЭМИССИОННАЯ ТОМОГРАФИЯ, СОВМЕЩЕННАЯ С КОМПЬЮТЕРНОЙ ТОМОГРАФИЕЙ, С ПРИМЕНЕНИЕМ РФЛП НА ОСНОВЕ 18F-</w:t>
      </w:r>
      <w:r w:rsidRPr="00650CD5">
        <w:rPr>
          <w:b/>
          <w:sz w:val="28"/>
          <w:szCs w:val="28"/>
          <w:lang w:val="en-US"/>
        </w:rPr>
        <w:t>DOPA</w:t>
      </w:r>
    </w:p>
    <w:p w14:paraId="46111185" w14:textId="77777777" w:rsidR="00650CD5" w:rsidRDefault="00650CD5" w:rsidP="00942058"/>
    <w:p w14:paraId="17D9E2E0" w14:textId="77777777" w:rsidR="00650CD5" w:rsidRPr="00B078C0" w:rsidRDefault="00650CD5" w:rsidP="00EC710E">
      <w:pPr>
        <w:numPr>
          <w:ilvl w:val="0"/>
          <w:numId w:val="28"/>
        </w:numPr>
        <w:tabs>
          <w:tab w:val="left" w:pos="0"/>
          <w:tab w:val="left" w:pos="426"/>
        </w:tabs>
        <w:ind w:left="0" w:firstLine="0"/>
        <w:contextualSpacing/>
        <w:jc w:val="both"/>
        <w:rPr>
          <w:rFonts w:eastAsia="Calibri"/>
          <w:b/>
          <w:sz w:val="28"/>
          <w:szCs w:val="28"/>
          <w:lang w:val="lt-LT" w:eastAsia="en-US"/>
        </w:rPr>
      </w:pPr>
      <w:r w:rsidRPr="00B078C0">
        <w:rPr>
          <w:rFonts w:eastAsia="Calibri"/>
          <w:b/>
          <w:sz w:val="28"/>
          <w:szCs w:val="28"/>
          <w:lang w:val="lt-LT" w:eastAsia="en-US"/>
        </w:rPr>
        <w:t>ВВОДНАЯ ЧАСТЬ</w:t>
      </w:r>
    </w:p>
    <w:p w14:paraId="1CE170C3" w14:textId="77777777" w:rsidR="00650CD5" w:rsidRPr="00B078C0" w:rsidRDefault="00650CD5" w:rsidP="00EC710E">
      <w:pPr>
        <w:pStyle w:val="a3"/>
        <w:numPr>
          <w:ilvl w:val="1"/>
          <w:numId w:val="29"/>
        </w:numPr>
        <w:tabs>
          <w:tab w:val="left" w:pos="0"/>
          <w:tab w:val="left" w:pos="426"/>
        </w:tabs>
        <w:ind w:left="0"/>
        <w:jc w:val="both"/>
        <w:rPr>
          <w:b/>
          <w:bCs/>
          <w:sz w:val="28"/>
          <w:szCs w:val="28"/>
        </w:rPr>
      </w:pPr>
      <w:r w:rsidRPr="00B078C0">
        <w:rPr>
          <w:rFonts w:eastAsia="Calibri"/>
          <w:b/>
          <w:sz w:val="28"/>
          <w:szCs w:val="28"/>
          <w:lang w:eastAsia="en-US"/>
        </w:rPr>
        <w:t xml:space="preserve"> </w:t>
      </w:r>
      <w:r w:rsidRPr="00B078C0">
        <w:rPr>
          <w:rFonts w:eastAsia="Calibri"/>
          <w:b/>
          <w:sz w:val="28"/>
          <w:szCs w:val="28"/>
          <w:lang w:val="lt-LT" w:eastAsia="en-US"/>
        </w:rPr>
        <w:t>Код(ы) МКБ-10:</w:t>
      </w:r>
    </w:p>
    <w:tbl>
      <w:tblPr>
        <w:tblStyle w:val="31"/>
        <w:tblpPr w:leftFromText="180" w:rightFromText="180" w:vertAnchor="text" w:tblpX="-147" w:tblpY="1"/>
        <w:tblOverlap w:val="never"/>
        <w:tblW w:w="9781" w:type="dxa"/>
        <w:tblLook w:val="04A0" w:firstRow="1" w:lastRow="0" w:firstColumn="1" w:lastColumn="0" w:noHBand="0" w:noVBand="1"/>
      </w:tblPr>
      <w:tblGrid>
        <w:gridCol w:w="1717"/>
        <w:gridCol w:w="8064"/>
      </w:tblGrid>
      <w:tr w:rsidR="00650CD5" w:rsidRPr="00B078C0" w14:paraId="6031D3E8" w14:textId="77777777" w:rsidTr="00650CD5">
        <w:trPr>
          <w:trHeight w:val="80"/>
        </w:trPr>
        <w:tc>
          <w:tcPr>
            <w:tcW w:w="9781" w:type="dxa"/>
            <w:gridSpan w:val="2"/>
          </w:tcPr>
          <w:p w14:paraId="0FAFA3F6" w14:textId="77777777" w:rsidR="00650CD5" w:rsidRPr="00B078C0" w:rsidRDefault="00650CD5" w:rsidP="00942058">
            <w:pPr>
              <w:tabs>
                <w:tab w:val="left" w:pos="3699"/>
              </w:tabs>
              <w:jc w:val="center"/>
              <w:rPr>
                <w:b/>
                <w:sz w:val="28"/>
                <w:szCs w:val="28"/>
                <w:lang w:bidi="ru-RU"/>
              </w:rPr>
            </w:pPr>
            <w:r w:rsidRPr="00AB1127">
              <w:rPr>
                <w:rFonts w:eastAsia="Calibri"/>
                <w:b/>
                <w:sz w:val="28"/>
                <w:szCs w:val="28"/>
                <w:lang w:val="lt-LT" w:eastAsia="en-US"/>
              </w:rPr>
              <w:t>МКБ-10</w:t>
            </w:r>
          </w:p>
        </w:tc>
      </w:tr>
      <w:tr w:rsidR="00650CD5" w:rsidRPr="00B078C0" w14:paraId="054D539E" w14:textId="77777777" w:rsidTr="00650CD5">
        <w:trPr>
          <w:trHeight w:val="80"/>
        </w:trPr>
        <w:tc>
          <w:tcPr>
            <w:tcW w:w="1717" w:type="dxa"/>
          </w:tcPr>
          <w:p w14:paraId="729B4651" w14:textId="77777777" w:rsidR="00650CD5" w:rsidRPr="00B078C0" w:rsidRDefault="00650CD5" w:rsidP="00942058">
            <w:pPr>
              <w:jc w:val="center"/>
              <w:rPr>
                <w:b/>
                <w:sz w:val="28"/>
                <w:szCs w:val="28"/>
                <w:lang w:val="en-US" w:bidi="ru-RU"/>
              </w:rPr>
            </w:pPr>
            <w:r w:rsidRPr="00B078C0">
              <w:rPr>
                <w:b/>
                <w:sz w:val="28"/>
                <w:szCs w:val="28"/>
                <w:lang w:bidi="ru-RU"/>
              </w:rPr>
              <w:t>Код</w:t>
            </w:r>
          </w:p>
        </w:tc>
        <w:tc>
          <w:tcPr>
            <w:tcW w:w="8064" w:type="dxa"/>
          </w:tcPr>
          <w:p w14:paraId="49E585DD" w14:textId="77777777" w:rsidR="00650CD5" w:rsidRPr="00B078C0" w:rsidRDefault="00650CD5" w:rsidP="00942058">
            <w:pPr>
              <w:tabs>
                <w:tab w:val="left" w:pos="3699"/>
              </w:tabs>
              <w:jc w:val="center"/>
              <w:rPr>
                <w:b/>
                <w:sz w:val="28"/>
                <w:szCs w:val="28"/>
                <w:lang w:bidi="ru-RU"/>
              </w:rPr>
            </w:pPr>
            <w:r w:rsidRPr="00B078C0">
              <w:rPr>
                <w:b/>
                <w:sz w:val="28"/>
                <w:szCs w:val="28"/>
                <w:lang w:bidi="ru-RU"/>
              </w:rPr>
              <w:t>Название</w:t>
            </w:r>
          </w:p>
        </w:tc>
      </w:tr>
      <w:tr w:rsidR="00650CD5" w:rsidRPr="00B078C0" w14:paraId="64EC859D" w14:textId="77777777" w:rsidTr="00650CD5">
        <w:trPr>
          <w:trHeight w:val="80"/>
        </w:trPr>
        <w:tc>
          <w:tcPr>
            <w:tcW w:w="1717" w:type="dxa"/>
          </w:tcPr>
          <w:p w14:paraId="028D9032" w14:textId="77777777" w:rsidR="00650CD5" w:rsidRPr="008171EE" w:rsidRDefault="00650CD5" w:rsidP="00942058">
            <w:pPr>
              <w:contextualSpacing/>
              <w:jc w:val="center"/>
              <w:rPr>
                <w:sz w:val="28"/>
                <w:szCs w:val="28"/>
              </w:rPr>
            </w:pPr>
            <w:r w:rsidRPr="008171EE">
              <w:rPr>
                <w:sz w:val="28"/>
                <w:szCs w:val="28"/>
              </w:rPr>
              <w:t>C15-C26</w:t>
            </w:r>
          </w:p>
        </w:tc>
        <w:tc>
          <w:tcPr>
            <w:tcW w:w="8064" w:type="dxa"/>
          </w:tcPr>
          <w:p w14:paraId="0BE17FB2" w14:textId="77777777" w:rsidR="00650CD5" w:rsidRPr="008171EE" w:rsidRDefault="00650CD5" w:rsidP="00942058">
            <w:pPr>
              <w:contextualSpacing/>
              <w:rPr>
                <w:sz w:val="28"/>
                <w:szCs w:val="28"/>
              </w:rPr>
            </w:pPr>
            <w:r w:rsidRPr="008171EE">
              <w:rPr>
                <w:sz w:val="28"/>
                <w:szCs w:val="28"/>
              </w:rPr>
              <w:t>Злокачественные новообразования органов пищеварения</w:t>
            </w:r>
          </w:p>
        </w:tc>
      </w:tr>
      <w:tr w:rsidR="00650CD5" w:rsidRPr="00B078C0" w14:paraId="79695D3D" w14:textId="77777777" w:rsidTr="00650CD5">
        <w:trPr>
          <w:trHeight w:val="80"/>
        </w:trPr>
        <w:tc>
          <w:tcPr>
            <w:tcW w:w="1717" w:type="dxa"/>
          </w:tcPr>
          <w:p w14:paraId="60CEC079" w14:textId="77777777" w:rsidR="00650CD5" w:rsidRPr="008171EE" w:rsidRDefault="00650CD5" w:rsidP="00942058">
            <w:pPr>
              <w:contextualSpacing/>
              <w:jc w:val="center"/>
              <w:rPr>
                <w:sz w:val="28"/>
                <w:szCs w:val="28"/>
              </w:rPr>
            </w:pPr>
            <w:r w:rsidRPr="008171EE">
              <w:rPr>
                <w:sz w:val="28"/>
                <w:szCs w:val="28"/>
                <w:lang w:val="en-US"/>
              </w:rPr>
              <w:t>C</w:t>
            </w:r>
            <w:r w:rsidRPr="008171EE">
              <w:rPr>
                <w:sz w:val="28"/>
                <w:szCs w:val="28"/>
              </w:rPr>
              <w:t>71</w:t>
            </w:r>
          </w:p>
        </w:tc>
        <w:tc>
          <w:tcPr>
            <w:tcW w:w="8064" w:type="dxa"/>
          </w:tcPr>
          <w:p w14:paraId="76BADAD0" w14:textId="77777777" w:rsidR="00650CD5" w:rsidRPr="008171EE" w:rsidRDefault="00650CD5" w:rsidP="00942058">
            <w:pPr>
              <w:contextualSpacing/>
              <w:rPr>
                <w:sz w:val="28"/>
                <w:szCs w:val="28"/>
              </w:rPr>
            </w:pPr>
            <w:r w:rsidRPr="008171EE">
              <w:rPr>
                <w:sz w:val="28"/>
                <w:szCs w:val="28"/>
              </w:rPr>
              <w:t>Злокачественное новообразование головного мозга</w:t>
            </w:r>
          </w:p>
        </w:tc>
      </w:tr>
      <w:tr w:rsidR="00650CD5" w:rsidRPr="00B078C0" w14:paraId="67F5DEE1" w14:textId="77777777" w:rsidTr="00650CD5">
        <w:trPr>
          <w:trHeight w:val="80"/>
        </w:trPr>
        <w:tc>
          <w:tcPr>
            <w:tcW w:w="1717" w:type="dxa"/>
          </w:tcPr>
          <w:p w14:paraId="5A2ADAC7" w14:textId="77777777" w:rsidR="00650CD5" w:rsidRPr="008171EE" w:rsidRDefault="00650CD5" w:rsidP="00942058">
            <w:pPr>
              <w:contextualSpacing/>
              <w:jc w:val="center"/>
              <w:rPr>
                <w:sz w:val="28"/>
                <w:szCs w:val="28"/>
              </w:rPr>
            </w:pPr>
            <w:r w:rsidRPr="008171EE">
              <w:rPr>
                <w:sz w:val="28"/>
                <w:szCs w:val="28"/>
              </w:rPr>
              <w:t>С73</w:t>
            </w:r>
          </w:p>
        </w:tc>
        <w:tc>
          <w:tcPr>
            <w:tcW w:w="8064" w:type="dxa"/>
          </w:tcPr>
          <w:p w14:paraId="3917FA9B" w14:textId="77777777" w:rsidR="00650CD5" w:rsidRPr="008171EE" w:rsidRDefault="00650CD5" w:rsidP="00942058">
            <w:pPr>
              <w:contextualSpacing/>
              <w:rPr>
                <w:sz w:val="28"/>
                <w:szCs w:val="28"/>
              </w:rPr>
            </w:pPr>
            <w:r w:rsidRPr="008171EE">
              <w:rPr>
                <w:sz w:val="28"/>
                <w:szCs w:val="28"/>
              </w:rPr>
              <w:t>Злокачественное новообразование щитовидной железы</w:t>
            </w:r>
          </w:p>
        </w:tc>
      </w:tr>
      <w:tr w:rsidR="00650CD5" w:rsidRPr="00B078C0" w14:paraId="333006AD" w14:textId="77777777" w:rsidTr="00650CD5">
        <w:trPr>
          <w:trHeight w:val="80"/>
        </w:trPr>
        <w:tc>
          <w:tcPr>
            <w:tcW w:w="1717" w:type="dxa"/>
          </w:tcPr>
          <w:p w14:paraId="5E743E05" w14:textId="77777777" w:rsidR="00650CD5" w:rsidRPr="008171EE" w:rsidRDefault="00650CD5" w:rsidP="00942058">
            <w:pPr>
              <w:contextualSpacing/>
              <w:jc w:val="center"/>
              <w:rPr>
                <w:sz w:val="28"/>
                <w:szCs w:val="28"/>
              </w:rPr>
            </w:pPr>
            <w:r w:rsidRPr="008171EE">
              <w:rPr>
                <w:sz w:val="28"/>
                <w:szCs w:val="28"/>
              </w:rPr>
              <w:t>C74</w:t>
            </w:r>
          </w:p>
        </w:tc>
        <w:tc>
          <w:tcPr>
            <w:tcW w:w="8064" w:type="dxa"/>
          </w:tcPr>
          <w:p w14:paraId="2C7C2F51" w14:textId="77777777" w:rsidR="00650CD5" w:rsidRPr="008171EE" w:rsidRDefault="00650CD5" w:rsidP="00942058">
            <w:pPr>
              <w:contextualSpacing/>
              <w:rPr>
                <w:sz w:val="28"/>
                <w:szCs w:val="28"/>
              </w:rPr>
            </w:pPr>
            <w:r w:rsidRPr="008171EE">
              <w:rPr>
                <w:sz w:val="28"/>
                <w:szCs w:val="28"/>
              </w:rPr>
              <w:t>Злокачественное новообразование надпочечника</w:t>
            </w:r>
          </w:p>
        </w:tc>
      </w:tr>
      <w:tr w:rsidR="00650CD5" w:rsidRPr="00B078C0" w14:paraId="54B692F9" w14:textId="77777777" w:rsidTr="00650CD5">
        <w:trPr>
          <w:trHeight w:val="80"/>
        </w:trPr>
        <w:tc>
          <w:tcPr>
            <w:tcW w:w="1717" w:type="dxa"/>
          </w:tcPr>
          <w:p w14:paraId="547CE2EE" w14:textId="77777777" w:rsidR="00650CD5" w:rsidRPr="008171EE" w:rsidRDefault="00650CD5" w:rsidP="00942058">
            <w:pPr>
              <w:contextualSpacing/>
              <w:jc w:val="center"/>
              <w:rPr>
                <w:sz w:val="28"/>
                <w:szCs w:val="28"/>
              </w:rPr>
            </w:pPr>
            <w:r w:rsidRPr="008171EE">
              <w:rPr>
                <w:sz w:val="28"/>
                <w:szCs w:val="28"/>
                <w:lang w:val="kk-KZ"/>
              </w:rPr>
              <w:t>Е16</w:t>
            </w:r>
            <w:r w:rsidRPr="008171EE">
              <w:rPr>
                <w:sz w:val="28"/>
                <w:szCs w:val="28"/>
              </w:rPr>
              <w:t>.1</w:t>
            </w:r>
          </w:p>
        </w:tc>
        <w:tc>
          <w:tcPr>
            <w:tcW w:w="8064" w:type="dxa"/>
          </w:tcPr>
          <w:p w14:paraId="561A9442" w14:textId="77777777" w:rsidR="00650CD5" w:rsidRPr="008171EE" w:rsidRDefault="00650CD5" w:rsidP="00942058">
            <w:pPr>
              <w:contextualSpacing/>
              <w:rPr>
                <w:sz w:val="28"/>
                <w:szCs w:val="28"/>
              </w:rPr>
            </w:pPr>
            <w:r w:rsidRPr="008171EE">
              <w:rPr>
                <w:sz w:val="28"/>
                <w:szCs w:val="28"/>
              </w:rPr>
              <w:t>Другие формы гипогликемии</w:t>
            </w:r>
          </w:p>
        </w:tc>
      </w:tr>
      <w:tr w:rsidR="00650CD5" w:rsidRPr="00B078C0" w14:paraId="51AFCB44" w14:textId="77777777" w:rsidTr="00650CD5">
        <w:trPr>
          <w:trHeight w:val="80"/>
        </w:trPr>
        <w:tc>
          <w:tcPr>
            <w:tcW w:w="1717" w:type="dxa"/>
          </w:tcPr>
          <w:p w14:paraId="7B3142FB" w14:textId="77777777" w:rsidR="00650CD5" w:rsidRPr="008171EE" w:rsidRDefault="00650CD5" w:rsidP="00942058">
            <w:pPr>
              <w:contextualSpacing/>
              <w:jc w:val="center"/>
              <w:rPr>
                <w:sz w:val="28"/>
                <w:szCs w:val="28"/>
              </w:rPr>
            </w:pPr>
            <w:r w:rsidRPr="008171EE">
              <w:rPr>
                <w:sz w:val="28"/>
                <w:szCs w:val="28"/>
                <w:lang w:val="en-US"/>
              </w:rPr>
              <w:t>G</w:t>
            </w:r>
            <w:r w:rsidRPr="008171EE">
              <w:rPr>
                <w:sz w:val="28"/>
                <w:szCs w:val="28"/>
              </w:rPr>
              <w:t>20</w:t>
            </w:r>
          </w:p>
        </w:tc>
        <w:tc>
          <w:tcPr>
            <w:tcW w:w="8064" w:type="dxa"/>
          </w:tcPr>
          <w:p w14:paraId="2BE37FEF" w14:textId="77777777" w:rsidR="00650CD5" w:rsidRPr="008171EE" w:rsidRDefault="00650CD5" w:rsidP="00942058">
            <w:pPr>
              <w:contextualSpacing/>
              <w:rPr>
                <w:sz w:val="28"/>
                <w:szCs w:val="28"/>
              </w:rPr>
            </w:pPr>
            <w:r w:rsidRPr="008171EE">
              <w:rPr>
                <w:sz w:val="28"/>
                <w:szCs w:val="28"/>
              </w:rPr>
              <w:t>Болезнь Паркинсона</w:t>
            </w:r>
          </w:p>
        </w:tc>
      </w:tr>
    </w:tbl>
    <w:p w14:paraId="6015C891" w14:textId="77777777" w:rsidR="00650CD5" w:rsidRPr="00F8177A" w:rsidRDefault="00650CD5" w:rsidP="00942058">
      <w:pPr>
        <w:pStyle w:val="a3"/>
        <w:tabs>
          <w:tab w:val="left" w:pos="0"/>
          <w:tab w:val="left" w:pos="426"/>
        </w:tabs>
        <w:ind w:left="0"/>
        <w:jc w:val="both"/>
        <w:rPr>
          <w:sz w:val="28"/>
          <w:szCs w:val="28"/>
        </w:rPr>
      </w:pPr>
    </w:p>
    <w:p w14:paraId="3EBC4CD9" w14:textId="77777777" w:rsidR="00650CD5" w:rsidRPr="00B078C0" w:rsidRDefault="00650CD5" w:rsidP="00EC710E">
      <w:pPr>
        <w:pStyle w:val="a3"/>
        <w:numPr>
          <w:ilvl w:val="1"/>
          <w:numId w:val="29"/>
        </w:numPr>
        <w:tabs>
          <w:tab w:val="left" w:pos="0"/>
          <w:tab w:val="left" w:pos="426"/>
        </w:tabs>
        <w:ind w:left="0" w:firstLine="0"/>
        <w:jc w:val="both"/>
        <w:rPr>
          <w:sz w:val="28"/>
          <w:szCs w:val="28"/>
        </w:rPr>
      </w:pPr>
      <w:r w:rsidRPr="00B078C0">
        <w:rPr>
          <w:b/>
          <w:bCs/>
          <w:sz w:val="28"/>
          <w:szCs w:val="28"/>
        </w:rPr>
        <w:t xml:space="preserve">Дата разработки и пересмотра протокола: </w:t>
      </w:r>
      <w:r w:rsidRPr="00B078C0">
        <w:rPr>
          <w:sz w:val="28"/>
          <w:szCs w:val="28"/>
        </w:rPr>
        <w:t>202</w:t>
      </w:r>
      <w:r>
        <w:rPr>
          <w:sz w:val="28"/>
          <w:szCs w:val="28"/>
        </w:rPr>
        <w:t>3</w:t>
      </w:r>
      <w:r w:rsidRPr="00B078C0">
        <w:rPr>
          <w:sz w:val="28"/>
          <w:szCs w:val="28"/>
        </w:rPr>
        <w:t xml:space="preserve"> год.</w:t>
      </w:r>
    </w:p>
    <w:p w14:paraId="58DD096E" w14:textId="77777777" w:rsidR="00650CD5" w:rsidRPr="00B078C0" w:rsidRDefault="00650CD5" w:rsidP="00942058">
      <w:pPr>
        <w:pStyle w:val="a3"/>
        <w:tabs>
          <w:tab w:val="left" w:pos="0"/>
          <w:tab w:val="left" w:pos="426"/>
        </w:tabs>
        <w:ind w:left="0"/>
        <w:jc w:val="both"/>
        <w:rPr>
          <w:sz w:val="28"/>
          <w:szCs w:val="28"/>
        </w:rPr>
      </w:pPr>
    </w:p>
    <w:p w14:paraId="32BFB0AE" w14:textId="77777777" w:rsidR="00650CD5" w:rsidRPr="00B078C0" w:rsidRDefault="00650CD5" w:rsidP="00EC710E">
      <w:pPr>
        <w:pStyle w:val="a3"/>
        <w:numPr>
          <w:ilvl w:val="1"/>
          <w:numId w:val="29"/>
        </w:numPr>
        <w:tabs>
          <w:tab w:val="left" w:pos="0"/>
          <w:tab w:val="left" w:pos="426"/>
        </w:tabs>
        <w:ind w:left="0" w:firstLine="0"/>
        <w:jc w:val="both"/>
        <w:rPr>
          <w:sz w:val="28"/>
          <w:szCs w:val="28"/>
        </w:rPr>
      </w:pPr>
      <w:r w:rsidRPr="00B078C0">
        <w:rPr>
          <w:b/>
          <w:bCs/>
          <w:sz w:val="28"/>
          <w:szCs w:val="28"/>
        </w:rPr>
        <w:t>Сокращения, используемые в протоколе:</w:t>
      </w:r>
    </w:p>
    <w:tbl>
      <w:tblPr>
        <w:tblStyle w:val="a5"/>
        <w:tblW w:w="0" w:type="auto"/>
        <w:tblInd w:w="-147" w:type="dxa"/>
        <w:tblLook w:val="04A0" w:firstRow="1" w:lastRow="0" w:firstColumn="1" w:lastColumn="0" w:noHBand="0" w:noVBand="1"/>
      </w:tblPr>
      <w:tblGrid>
        <w:gridCol w:w="1420"/>
        <w:gridCol w:w="425"/>
        <w:gridCol w:w="7943"/>
      </w:tblGrid>
      <w:tr w:rsidR="00650CD5" w:rsidRPr="00B078C0" w14:paraId="2DA2B2C1" w14:textId="77777777" w:rsidTr="00650CD5">
        <w:tc>
          <w:tcPr>
            <w:tcW w:w="1420" w:type="dxa"/>
          </w:tcPr>
          <w:p w14:paraId="7EE9D661" w14:textId="77777777" w:rsidR="00650CD5" w:rsidRPr="00AB1127" w:rsidRDefault="00650CD5" w:rsidP="00942058">
            <w:pPr>
              <w:tabs>
                <w:tab w:val="left" w:pos="426"/>
              </w:tabs>
              <w:jc w:val="both"/>
              <w:rPr>
                <w:sz w:val="28"/>
                <w:szCs w:val="28"/>
              </w:rPr>
            </w:pPr>
            <w:r w:rsidRPr="00AB1127">
              <w:rPr>
                <w:sz w:val="28"/>
                <w:szCs w:val="28"/>
              </w:rPr>
              <w:t>МБк</w:t>
            </w:r>
          </w:p>
        </w:tc>
        <w:tc>
          <w:tcPr>
            <w:tcW w:w="425" w:type="dxa"/>
          </w:tcPr>
          <w:p w14:paraId="6BD238E7" w14:textId="77777777" w:rsidR="00650CD5" w:rsidRPr="00AB1127" w:rsidRDefault="00650CD5" w:rsidP="00942058">
            <w:pPr>
              <w:tabs>
                <w:tab w:val="left" w:pos="426"/>
              </w:tabs>
              <w:jc w:val="center"/>
              <w:rPr>
                <w:sz w:val="28"/>
                <w:szCs w:val="28"/>
              </w:rPr>
            </w:pPr>
            <w:r>
              <w:rPr>
                <w:sz w:val="28"/>
                <w:szCs w:val="28"/>
              </w:rPr>
              <w:t>-</w:t>
            </w:r>
          </w:p>
        </w:tc>
        <w:tc>
          <w:tcPr>
            <w:tcW w:w="7943" w:type="dxa"/>
          </w:tcPr>
          <w:p w14:paraId="7ADDE4E2" w14:textId="77777777" w:rsidR="00650CD5" w:rsidRPr="00AB1127" w:rsidRDefault="00650CD5" w:rsidP="00942058">
            <w:pPr>
              <w:tabs>
                <w:tab w:val="left" w:pos="426"/>
              </w:tabs>
              <w:jc w:val="both"/>
              <w:rPr>
                <w:sz w:val="28"/>
                <w:szCs w:val="28"/>
              </w:rPr>
            </w:pPr>
            <w:r>
              <w:rPr>
                <w:sz w:val="28"/>
                <w:szCs w:val="28"/>
              </w:rPr>
              <w:t>м</w:t>
            </w:r>
            <w:r w:rsidRPr="00AB1127">
              <w:rPr>
                <w:sz w:val="28"/>
                <w:szCs w:val="28"/>
              </w:rPr>
              <w:t>егабеккерель;</w:t>
            </w:r>
          </w:p>
        </w:tc>
      </w:tr>
      <w:tr w:rsidR="00650CD5" w:rsidRPr="00B078C0" w14:paraId="43B69EDF" w14:textId="77777777" w:rsidTr="00650CD5">
        <w:tc>
          <w:tcPr>
            <w:tcW w:w="1420" w:type="dxa"/>
          </w:tcPr>
          <w:p w14:paraId="55B06B4E" w14:textId="77777777" w:rsidR="00650CD5" w:rsidRPr="00AB1127" w:rsidRDefault="00650CD5" w:rsidP="00942058">
            <w:pPr>
              <w:tabs>
                <w:tab w:val="left" w:pos="426"/>
              </w:tabs>
              <w:jc w:val="both"/>
              <w:rPr>
                <w:sz w:val="28"/>
                <w:szCs w:val="28"/>
              </w:rPr>
            </w:pPr>
            <w:r w:rsidRPr="001F5AC0">
              <w:rPr>
                <w:sz w:val="28"/>
                <w:szCs w:val="28"/>
              </w:rPr>
              <w:t>мКи</w:t>
            </w:r>
          </w:p>
        </w:tc>
        <w:tc>
          <w:tcPr>
            <w:tcW w:w="425" w:type="dxa"/>
          </w:tcPr>
          <w:p w14:paraId="6C117D54" w14:textId="77777777" w:rsidR="00650CD5" w:rsidRDefault="00650CD5" w:rsidP="00942058">
            <w:pPr>
              <w:jc w:val="center"/>
            </w:pPr>
            <w:r w:rsidRPr="00122822">
              <w:rPr>
                <w:sz w:val="28"/>
                <w:szCs w:val="28"/>
              </w:rPr>
              <w:t>-</w:t>
            </w:r>
          </w:p>
        </w:tc>
        <w:tc>
          <w:tcPr>
            <w:tcW w:w="7943" w:type="dxa"/>
          </w:tcPr>
          <w:p w14:paraId="7601F23A" w14:textId="77777777" w:rsidR="00650CD5" w:rsidRPr="00AB1127" w:rsidRDefault="00650CD5" w:rsidP="00942058">
            <w:pPr>
              <w:tabs>
                <w:tab w:val="left" w:pos="426"/>
              </w:tabs>
              <w:jc w:val="both"/>
              <w:rPr>
                <w:sz w:val="28"/>
                <w:szCs w:val="28"/>
              </w:rPr>
            </w:pPr>
            <w:r>
              <w:rPr>
                <w:sz w:val="28"/>
                <w:szCs w:val="28"/>
                <w:lang w:val="kk-KZ"/>
              </w:rPr>
              <w:t>м</w:t>
            </w:r>
            <w:r w:rsidRPr="001F5AC0">
              <w:rPr>
                <w:sz w:val="28"/>
                <w:szCs w:val="28"/>
              </w:rPr>
              <w:t>илликюри</w:t>
            </w:r>
            <w:r w:rsidRPr="00AB1127">
              <w:rPr>
                <w:sz w:val="28"/>
                <w:szCs w:val="28"/>
              </w:rPr>
              <w:t>;</w:t>
            </w:r>
          </w:p>
        </w:tc>
      </w:tr>
      <w:tr w:rsidR="00650CD5" w:rsidRPr="00B078C0" w14:paraId="3E16EEC3" w14:textId="77777777" w:rsidTr="00650CD5">
        <w:tc>
          <w:tcPr>
            <w:tcW w:w="1420" w:type="dxa"/>
          </w:tcPr>
          <w:p w14:paraId="4FF997F8" w14:textId="77777777" w:rsidR="00650CD5" w:rsidRPr="00AB1127" w:rsidRDefault="00650CD5" w:rsidP="00942058">
            <w:pPr>
              <w:tabs>
                <w:tab w:val="left" w:pos="426"/>
              </w:tabs>
              <w:jc w:val="both"/>
              <w:rPr>
                <w:sz w:val="28"/>
                <w:szCs w:val="28"/>
              </w:rPr>
            </w:pPr>
            <w:r w:rsidRPr="00AB1127">
              <w:rPr>
                <w:sz w:val="28"/>
                <w:szCs w:val="28"/>
              </w:rPr>
              <w:t>ПЭТ/КТ</w:t>
            </w:r>
          </w:p>
        </w:tc>
        <w:tc>
          <w:tcPr>
            <w:tcW w:w="425" w:type="dxa"/>
          </w:tcPr>
          <w:p w14:paraId="3547DF75" w14:textId="77777777" w:rsidR="00650CD5" w:rsidRDefault="00650CD5" w:rsidP="00942058">
            <w:pPr>
              <w:jc w:val="center"/>
            </w:pPr>
            <w:r w:rsidRPr="00122822">
              <w:rPr>
                <w:sz w:val="28"/>
                <w:szCs w:val="28"/>
              </w:rPr>
              <w:t>-</w:t>
            </w:r>
          </w:p>
        </w:tc>
        <w:tc>
          <w:tcPr>
            <w:tcW w:w="7943" w:type="dxa"/>
          </w:tcPr>
          <w:p w14:paraId="21546798" w14:textId="77777777" w:rsidR="00650CD5" w:rsidRPr="00AB1127" w:rsidRDefault="00650CD5" w:rsidP="00942058">
            <w:pPr>
              <w:tabs>
                <w:tab w:val="left" w:pos="426"/>
              </w:tabs>
              <w:jc w:val="both"/>
              <w:rPr>
                <w:sz w:val="28"/>
                <w:szCs w:val="28"/>
              </w:rPr>
            </w:pPr>
            <w:r>
              <w:rPr>
                <w:sz w:val="28"/>
                <w:szCs w:val="28"/>
              </w:rPr>
              <w:t>п</w:t>
            </w:r>
            <w:r w:rsidRPr="00AB1127">
              <w:rPr>
                <w:sz w:val="28"/>
                <w:szCs w:val="28"/>
              </w:rPr>
              <w:t>озитронно-эмиссионная томография, совмещенная с компьютерной томографией</w:t>
            </w:r>
          </w:p>
        </w:tc>
      </w:tr>
      <w:tr w:rsidR="00650CD5" w:rsidRPr="00B078C0" w14:paraId="68B63EBD" w14:textId="77777777" w:rsidTr="00650CD5">
        <w:tc>
          <w:tcPr>
            <w:tcW w:w="1420" w:type="dxa"/>
          </w:tcPr>
          <w:p w14:paraId="10D27FB1" w14:textId="77777777" w:rsidR="00650CD5" w:rsidRPr="00AB1127" w:rsidRDefault="00650CD5" w:rsidP="00942058">
            <w:pPr>
              <w:tabs>
                <w:tab w:val="left" w:pos="426"/>
              </w:tabs>
              <w:jc w:val="both"/>
              <w:rPr>
                <w:sz w:val="28"/>
                <w:szCs w:val="28"/>
              </w:rPr>
            </w:pPr>
            <w:r w:rsidRPr="00AB1127">
              <w:rPr>
                <w:sz w:val="28"/>
                <w:szCs w:val="28"/>
              </w:rPr>
              <w:t xml:space="preserve">КТ </w:t>
            </w:r>
          </w:p>
        </w:tc>
        <w:tc>
          <w:tcPr>
            <w:tcW w:w="425" w:type="dxa"/>
          </w:tcPr>
          <w:p w14:paraId="76795C66" w14:textId="77777777" w:rsidR="00650CD5" w:rsidRDefault="00650CD5" w:rsidP="00942058">
            <w:pPr>
              <w:jc w:val="center"/>
            </w:pPr>
            <w:r w:rsidRPr="00122822">
              <w:rPr>
                <w:sz w:val="28"/>
                <w:szCs w:val="28"/>
              </w:rPr>
              <w:t>-</w:t>
            </w:r>
          </w:p>
        </w:tc>
        <w:tc>
          <w:tcPr>
            <w:tcW w:w="7943" w:type="dxa"/>
          </w:tcPr>
          <w:p w14:paraId="28DAB09D" w14:textId="77777777" w:rsidR="00650CD5" w:rsidRPr="00AB1127" w:rsidRDefault="00650CD5" w:rsidP="00942058">
            <w:pPr>
              <w:tabs>
                <w:tab w:val="left" w:pos="426"/>
              </w:tabs>
              <w:jc w:val="both"/>
              <w:rPr>
                <w:sz w:val="28"/>
                <w:szCs w:val="28"/>
              </w:rPr>
            </w:pPr>
            <w:r>
              <w:rPr>
                <w:sz w:val="28"/>
                <w:szCs w:val="28"/>
              </w:rPr>
              <w:t>к</w:t>
            </w:r>
            <w:r w:rsidRPr="00AB1127">
              <w:rPr>
                <w:sz w:val="28"/>
                <w:szCs w:val="28"/>
              </w:rPr>
              <w:t>омпьютерная томография;</w:t>
            </w:r>
          </w:p>
        </w:tc>
      </w:tr>
      <w:tr w:rsidR="00650CD5" w:rsidRPr="00B078C0" w14:paraId="3FAADE47" w14:textId="77777777" w:rsidTr="00650CD5">
        <w:tc>
          <w:tcPr>
            <w:tcW w:w="1420" w:type="dxa"/>
          </w:tcPr>
          <w:p w14:paraId="3291D258" w14:textId="77777777" w:rsidR="00650CD5" w:rsidRPr="00AB1127" w:rsidRDefault="00650CD5" w:rsidP="00942058">
            <w:pPr>
              <w:tabs>
                <w:tab w:val="left" w:pos="426"/>
              </w:tabs>
              <w:jc w:val="both"/>
              <w:rPr>
                <w:sz w:val="28"/>
                <w:szCs w:val="28"/>
              </w:rPr>
            </w:pPr>
            <w:r w:rsidRPr="00AB1127">
              <w:rPr>
                <w:sz w:val="28"/>
                <w:szCs w:val="28"/>
              </w:rPr>
              <w:t>18F-</w:t>
            </w:r>
            <w:r>
              <w:rPr>
                <w:sz w:val="28"/>
                <w:szCs w:val="28"/>
                <w:lang w:val="en-US"/>
              </w:rPr>
              <w:t>DOPA</w:t>
            </w:r>
          </w:p>
        </w:tc>
        <w:tc>
          <w:tcPr>
            <w:tcW w:w="425" w:type="dxa"/>
          </w:tcPr>
          <w:p w14:paraId="1F3F5336" w14:textId="77777777" w:rsidR="00650CD5" w:rsidRDefault="00650CD5" w:rsidP="00942058">
            <w:pPr>
              <w:jc w:val="center"/>
            </w:pPr>
            <w:r w:rsidRPr="00122822">
              <w:rPr>
                <w:sz w:val="28"/>
                <w:szCs w:val="28"/>
              </w:rPr>
              <w:t>-</w:t>
            </w:r>
          </w:p>
        </w:tc>
        <w:tc>
          <w:tcPr>
            <w:tcW w:w="7943" w:type="dxa"/>
          </w:tcPr>
          <w:p w14:paraId="5B67FEE8" w14:textId="77777777" w:rsidR="00650CD5" w:rsidRPr="00AB1127" w:rsidRDefault="00650CD5" w:rsidP="00942058">
            <w:pPr>
              <w:tabs>
                <w:tab w:val="left" w:pos="426"/>
              </w:tabs>
              <w:jc w:val="both"/>
              <w:rPr>
                <w:sz w:val="28"/>
                <w:szCs w:val="28"/>
              </w:rPr>
            </w:pPr>
            <w:r w:rsidRPr="00FE7B23">
              <w:rPr>
                <w:sz w:val="28"/>
                <w:szCs w:val="28"/>
              </w:rPr>
              <w:t xml:space="preserve">радиоактивным </w:t>
            </w:r>
            <w:r w:rsidRPr="00CF3641">
              <w:rPr>
                <w:sz w:val="28"/>
                <w:szCs w:val="28"/>
                <w:lang w:val="kk-KZ"/>
              </w:rPr>
              <w:t>фармацевтическим препарат,</w:t>
            </w:r>
            <w:r w:rsidRPr="00CF3641">
              <w:rPr>
                <w:sz w:val="28"/>
                <w:szCs w:val="28"/>
              </w:rPr>
              <w:t xml:space="preserve"> содержащий активное вещество Fluorodopa</w:t>
            </w:r>
            <w:r>
              <w:rPr>
                <w:sz w:val="28"/>
                <w:szCs w:val="28"/>
              </w:rPr>
              <w:t xml:space="preserve"> F</w:t>
            </w:r>
            <w:r w:rsidRPr="00FE7B23">
              <w:rPr>
                <w:sz w:val="28"/>
                <w:szCs w:val="28"/>
              </w:rPr>
              <w:t>18</w:t>
            </w:r>
            <w:r>
              <w:rPr>
                <w:sz w:val="28"/>
                <w:szCs w:val="28"/>
              </w:rPr>
              <w:t>;</w:t>
            </w:r>
          </w:p>
        </w:tc>
      </w:tr>
      <w:tr w:rsidR="00650CD5" w:rsidRPr="00B078C0" w14:paraId="52FF6639" w14:textId="77777777" w:rsidTr="00650CD5">
        <w:tc>
          <w:tcPr>
            <w:tcW w:w="1420" w:type="dxa"/>
          </w:tcPr>
          <w:p w14:paraId="191E1506" w14:textId="77777777" w:rsidR="00650CD5" w:rsidRPr="00AB1127" w:rsidRDefault="00650CD5" w:rsidP="00942058">
            <w:pPr>
              <w:tabs>
                <w:tab w:val="left" w:pos="426"/>
              </w:tabs>
              <w:jc w:val="both"/>
              <w:rPr>
                <w:sz w:val="28"/>
                <w:szCs w:val="28"/>
              </w:rPr>
            </w:pPr>
            <w:r w:rsidRPr="00AB1127">
              <w:rPr>
                <w:sz w:val="28"/>
                <w:szCs w:val="28"/>
              </w:rPr>
              <w:t>РФ</w:t>
            </w:r>
            <w:r w:rsidRPr="00AB1127">
              <w:rPr>
                <w:sz w:val="28"/>
                <w:szCs w:val="28"/>
                <w:lang w:val="kk-KZ"/>
              </w:rPr>
              <w:t>Л</w:t>
            </w:r>
            <w:r w:rsidRPr="00AB1127">
              <w:rPr>
                <w:sz w:val="28"/>
                <w:szCs w:val="28"/>
              </w:rPr>
              <w:t>П</w:t>
            </w:r>
          </w:p>
        </w:tc>
        <w:tc>
          <w:tcPr>
            <w:tcW w:w="425" w:type="dxa"/>
          </w:tcPr>
          <w:p w14:paraId="321948BE" w14:textId="77777777" w:rsidR="00650CD5" w:rsidRDefault="00650CD5" w:rsidP="00942058">
            <w:pPr>
              <w:jc w:val="center"/>
            </w:pPr>
            <w:r w:rsidRPr="00122822">
              <w:rPr>
                <w:sz w:val="28"/>
                <w:szCs w:val="28"/>
              </w:rPr>
              <w:t>-</w:t>
            </w:r>
          </w:p>
        </w:tc>
        <w:tc>
          <w:tcPr>
            <w:tcW w:w="7943" w:type="dxa"/>
          </w:tcPr>
          <w:p w14:paraId="0F087865" w14:textId="77777777" w:rsidR="00650CD5" w:rsidRPr="00AB1127" w:rsidRDefault="00650CD5" w:rsidP="00942058">
            <w:pPr>
              <w:tabs>
                <w:tab w:val="left" w:pos="426"/>
              </w:tabs>
              <w:jc w:val="both"/>
              <w:rPr>
                <w:sz w:val="28"/>
                <w:szCs w:val="28"/>
              </w:rPr>
            </w:pPr>
            <w:r>
              <w:rPr>
                <w:sz w:val="28"/>
                <w:szCs w:val="28"/>
              </w:rPr>
              <w:t>р</w:t>
            </w:r>
            <w:r w:rsidRPr="00AB1127">
              <w:rPr>
                <w:sz w:val="28"/>
                <w:szCs w:val="28"/>
              </w:rPr>
              <w:t xml:space="preserve">адиофармацевтический </w:t>
            </w:r>
            <w:r w:rsidRPr="00AB1127">
              <w:rPr>
                <w:sz w:val="28"/>
                <w:szCs w:val="28"/>
                <w:lang w:val="kk-KZ"/>
              </w:rPr>
              <w:t xml:space="preserve">лекарственный </w:t>
            </w:r>
            <w:r w:rsidRPr="00AB1127">
              <w:rPr>
                <w:sz w:val="28"/>
                <w:szCs w:val="28"/>
              </w:rPr>
              <w:t>препарат;</w:t>
            </w:r>
          </w:p>
        </w:tc>
      </w:tr>
      <w:tr w:rsidR="00650CD5" w:rsidRPr="00B078C0" w14:paraId="4C775FD7" w14:textId="77777777" w:rsidTr="00650CD5">
        <w:tc>
          <w:tcPr>
            <w:tcW w:w="1420" w:type="dxa"/>
          </w:tcPr>
          <w:p w14:paraId="2B018701" w14:textId="77777777" w:rsidR="00650CD5" w:rsidRPr="00AB1127" w:rsidRDefault="00650CD5" w:rsidP="00942058">
            <w:pPr>
              <w:tabs>
                <w:tab w:val="left" w:pos="426"/>
              </w:tabs>
              <w:jc w:val="both"/>
              <w:rPr>
                <w:sz w:val="28"/>
                <w:szCs w:val="28"/>
              </w:rPr>
            </w:pPr>
            <w:r>
              <w:rPr>
                <w:sz w:val="28"/>
                <w:szCs w:val="28"/>
              </w:rPr>
              <w:t>РФП</w:t>
            </w:r>
          </w:p>
        </w:tc>
        <w:tc>
          <w:tcPr>
            <w:tcW w:w="425" w:type="dxa"/>
          </w:tcPr>
          <w:p w14:paraId="74A4F339" w14:textId="77777777" w:rsidR="00650CD5" w:rsidRDefault="00650CD5" w:rsidP="00942058">
            <w:pPr>
              <w:jc w:val="center"/>
            </w:pPr>
            <w:r w:rsidRPr="00122822">
              <w:rPr>
                <w:sz w:val="28"/>
                <w:szCs w:val="28"/>
              </w:rPr>
              <w:t>-</w:t>
            </w:r>
          </w:p>
        </w:tc>
        <w:tc>
          <w:tcPr>
            <w:tcW w:w="7943" w:type="dxa"/>
          </w:tcPr>
          <w:p w14:paraId="7713C4F2" w14:textId="77777777" w:rsidR="00650CD5" w:rsidRDefault="00650CD5" w:rsidP="00942058">
            <w:pPr>
              <w:tabs>
                <w:tab w:val="left" w:pos="426"/>
              </w:tabs>
              <w:jc w:val="both"/>
              <w:rPr>
                <w:sz w:val="28"/>
                <w:szCs w:val="28"/>
              </w:rPr>
            </w:pPr>
            <w:r>
              <w:rPr>
                <w:sz w:val="28"/>
                <w:szCs w:val="28"/>
              </w:rPr>
              <w:t>р</w:t>
            </w:r>
            <w:r w:rsidRPr="00AB1127">
              <w:rPr>
                <w:sz w:val="28"/>
                <w:szCs w:val="28"/>
              </w:rPr>
              <w:t>адиофармацевтический препарат;</w:t>
            </w:r>
          </w:p>
        </w:tc>
      </w:tr>
    </w:tbl>
    <w:p w14:paraId="1AA4928D" w14:textId="77777777" w:rsidR="00650CD5" w:rsidRPr="00B078C0" w:rsidRDefault="00650CD5" w:rsidP="00942058">
      <w:pPr>
        <w:tabs>
          <w:tab w:val="left" w:pos="426"/>
        </w:tabs>
        <w:jc w:val="both"/>
        <w:rPr>
          <w:b/>
          <w:bCs/>
          <w:sz w:val="28"/>
          <w:szCs w:val="28"/>
          <w:lang w:val="en-US"/>
        </w:rPr>
      </w:pPr>
    </w:p>
    <w:p w14:paraId="54C4EC61" w14:textId="208560B4" w:rsidR="00650CD5" w:rsidRPr="00162BD8" w:rsidRDefault="00650CD5" w:rsidP="00EC710E">
      <w:pPr>
        <w:pStyle w:val="a3"/>
        <w:numPr>
          <w:ilvl w:val="1"/>
          <w:numId w:val="29"/>
        </w:numPr>
        <w:tabs>
          <w:tab w:val="left" w:pos="426"/>
        </w:tabs>
        <w:ind w:left="0" w:firstLine="0"/>
        <w:jc w:val="both"/>
        <w:rPr>
          <w:sz w:val="28"/>
          <w:szCs w:val="28"/>
        </w:rPr>
      </w:pPr>
      <w:r w:rsidRPr="00162BD8">
        <w:rPr>
          <w:b/>
          <w:bCs/>
          <w:sz w:val="28"/>
          <w:szCs w:val="28"/>
        </w:rPr>
        <w:t xml:space="preserve">Пользователи протокола: </w:t>
      </w:r>
      <w:r w:rsidRPr="00162BD8">
        <w:rPr>
          <w:bCs/>
          <w:sz w:val="28"/>
          <w:szCs w:val="28"/>
        </w:rPr>
        <w:t>работник</w:t>
      </w:r>
      <w:r w:rsidRPr="00162BD8">
        <w:rPr>
          <w:bCs/>
          <w:sz w:val="28"/>
          <w:szCs w:val="28"/>
          <w:lang w:val="kk-KZ"/>
        </w:rPr>
        <w:t>и</w:t>
      </w:r>
      <w:r w:rsidRPr="00162BD8">
        <w:rPr>
          <w:b/>
          <w:bCs/>
          <w:sz w:val="28"/>
          <w:szCs w:val="28"/>
          <w:lang w:val="kk-KZ"/>
        </w:rPr>
        <w:t xml:space="preserve"> </w:t>
      </w:r>
      <w:r w:rsidRPr="00162BD8">
        <w:rPr>
          <w:bCs/>
          <w:sz w:val="28"/>
          <w:szCs w:val="28"/>
          <w:lang w:val="kk-KZ"/>
        </w:rPr>
        <w:t>с высшим и послевузовским медицинским образованием</w:t>
      </w:r>
      <w:r w:rsidRPr="00162BD8">
        <w:rPr>
          <w:b/>
          <w:bCs/>
          <w:sz w:val="28"/>
          <w:szCs w:val="28"/>
          <w:lang w:val="kk-KZ"/>
        </w:rPr>
        <w:t xml:space="preserve"> </w:t>
      </w:r>
      <w:r w:rsidRPr="00162BD8">
        <w:rPr>
          <w:bCs/>
          <w:sz w:val="28"/>
          <w:szCs w:val="28"/>
          <w:lang w:val="kk-KZ"/>
        </w:rPr>
        <w:t>по специальностям:</w:t>
      </w:r>
      <w:r w:rsidRPr="00162BD8">
        <w:rPr>
          <w:b/>
          <w:bCs/>
          <w:sz w:val="28"/>
          <w:szCs w:val="28"/>
          <w:lang w:val="kk-KZ"/>
        </w:rPr>
        <w:t xml:space="preserve"> </w:t>
      </w:r>
      <w:r w:rsidRPr="00162BD8">
        <w:rPr>
          <w:bCs/>
          <w:sz w:val="28"/>
          <w:szCs w:val="28"/>
          <w:lang w:val="kk-KZ"/>
        </w:rPr>
        <w:t>радиология (</w:t>
      </w:r>
      <w:r w:rsidRPr="00162BD8">
        <w:rPr>
          <w:sz w:val="28"/>
          <w:szCs w:val="28"/>
        </w:rPr>
        <w:t>лучевой терапевт, врач-радиолог, врач радиоизотопной диагностики</w:t>
      </w:r>
      <w:r w:rsidRPr="00162BD8">
        <w:rPr>
          <w:bCs/>
          <w:sz w:val="28"/>
          <w:szCs w:val="28"/>
          <w:lang w:val="kk-KZ"/>
        </w:rPr>
        <w:t>)</w:t>
      </w:r>
      <w:r w:rsidRPr="00162BD8">
        <w:rPr>
          <w:bCs/>
          <w:sz w:val="28"/>
          <w:szCs w:val="28"/>
        </w:rPr>
        <w:t>;</w:t>
      </w:r>
      <w:r w:rsidRPr="00162BD8">
        <w:rPr>
          <w:b/>
          <w:bCs/>
          <w:sz w:val="28"/>
          <w:szCs w:val="28"/>
        </w:rPr>
        <w:t xml:space="preserve"> </w:t>
      </w:r>
      <w:r w:rsidRPr="00162BD8">
        <w:rPr>
          <w:bCs/>
          <w:sz w:val="28"/>
          <w:szCs w:val="28"/>
        </w:rPr>
        <w:t>онкология,</w:t>
      </w:r>
      <w:r w:rsidRPr="00162BD8">
        <w:rPr>
          <w:b/>
          <w:bCs/>
          <w:sz w:val="28"/>
          <w:szCs w:val="28"/>
        </w:rPr>
        <w:t xml:space="preserve"> </w:t>
      </w:r>
      <w:r w:rsidRPr="00162BD8">
        <w:rPr>
          <w:bCs/>
          <w:sz w:val="28"/>
          <w:szCs w:val="28"/>
        </w:rPr>
        <w:t>онкология радиационная (врач-онколог); эндокринология взрослая, детская (врач-эндокринолог); неонатология (врач-неонатолог); педиатрия (врач-педиатр); врач общей практики.</w:t>
      </w:r>
      <w:r w:rsidR="00582E48" w:rsidRPr="00162BD8">
        <w:rPr>
          <w:bCs/>
          <w:sz w:val="28"/>
          <w:szCs w:val="28"/>
        </w:rPr>
        <w:t xml:space="preserve"> </w:t>
      </w:r>
    </w:p>
    <w:p w14:paraId="37DB8E4A" w14:textId="77777777" w:rsidR="00162BD8" w:rsidRPr="00162BD8" w:rsidRDefault="00162BD8" w:rsidP="00942058">
      <w:pPr>
        <w:pStyle w:val="a3"/>
        <w:tabs>
          <w:tab w:val="left" w:pos="426"/>
        </w:tabs>
        <w:ind w:left="0"/>
        <w:jc w:val="both"/>
        <w:rPr>
          <w:sz w:val="28"/>
          <w:szCs w:val="28"/>
        </w:rPr>
      </w:pPr>
    </w:p>
    <w:p w14:paraId="21AD2DD7" w14:textId="61ECC7B6" w:rsidR="00650CD5" w:rsidRPr="00EF63F9" w:rsidRDefault="00650CD5" w:rsidP="00EC710E">
      <w:pPr>
        <w:pStyle w:val="a3"/>
        <w:keepNext/>
        <w:numPr>
          <w:ilvl w:val="1"/>
          <w:numId w:val="29"/>
        </w:numPr>
        <w:tabs>
          <w:tab w:val="left" w:pos="426"/>
        </w:tabs>
        <w:ind w:left="0" w:firstLine="0"/>
        <w:jc w:val="both"/>
        <w:rPr>
          <w:sz w:val="28"/>
          <w:szCs w:val="28"/>
          <w:lang w:val="kk-KZ"/>
        </w:rPr>
      </w:pPr>
      <w:r w:rsidRPr="00EF63F9">
        <w:rPr>
          <w:b/>
          <w:bCs/>
          <w:sz w:val="28"/>
          <w:szCs w:val="28"/>
        </w:rPr>
        <w:t xml:space="preserve">Категория пациентов: </w:t>
      </w:r>
      <w:r w:rsidRPr="0032375A">
        <w:rPr>
          <w:sz w:val="28"/>
          <w:szCs w:val="28"/>
          <w:lang w:val="kk-KZ"/>
        </w:rPr>
        <w:t xml:space="preserve">пациенты с наличием синдромов множественных нейроэндокринных </w:t>
      </w:r>
      <w:r w:rsidRPr="00162BD8">
        <w:rPr>
          <w:sz w:val="28"/>
          <w:szCs w:val="28"/>
          <w:lang w:val="kk-KZ"/>
        </w:rPr>
        <w:t>неоплазий [</w:t>
      </w:r>
      <w:r w:rsidR="00084AC3">
        <w:rPr>
          <w:sz w:val="28"/>
          <w:szCs w:val="28"/>
        </w:rPr>
        <w:t>44</w:t>
      </w:r>
      <w:r w:rsidRPr="00162BD8">
        <w:rPr>
          <w:sz w:val="28"/>
          <w:szCs w:val="28"/>
          <w:lang w:val="kk-KZ"/>
        </w:rPr>
        <w:t>]; пациенты со злокачественными образованиями головного мозга [</w:t>
      </w:r>
      <w:r w:rsidR="00084AC3">
        <w:rPr>
          <w:sz w:val="28"/>
          <w:szCs w:val="28"/>
          <w:lang w:val="kk-KZ"/>
        </w:rPr>
        <w:t>45</w:t>
      </w:r>
      <w:r w:rsidRPr="00162BD8">
        <w:rPr>
          <w:sz w:val="28"/>
          <w:szCs w:val="28"/>
        </w:rPr>
        <w:t>]; пациенты с симптомами болезни Паркинсона [</w:t>
      </w:r>
      <w:r w:rsidR="00084AC3">
        <w:rPr>
          <w:sz w:val="28"/>
          <w:szCs w:val="28"/>
        </w:rPr>
        <w:t>46</w:t>
      </w:r>
      <w:r w:rsidRPr="00162BD8">
        <w:rPr>
          <w:sz w:val="28"/>
          <w:szCs w:val="28"/>
        </w:rPr>
        <w:t>], новорожденные и дети с признаками гиперинсулинизма</w:t>
      </w:r>
      <w:r w:rsidRPr="00162BD8">
        <w:rPr>
          <w:sz w:val="28"/>
          <w:szCs w:val="28"/>
          <w:lang w:val="kk-KZ"/>
        </w:rPr>
        <w:t>.</w:t>
      </w:r>
    </w:p>
    <w:p w14:paraId="0BC45A77" w14:textId="77777777" w:rsidR="00650CD5" w:rsidRPr="00B078C0" w:rsidRDefault="00650CD5" w:rsidP="00942058">
      <w:pPr>
        <w:tabs>
          <w:tab w:val="left" w:pos="567"/>
        </w:tabs>
        <w:jc w:val="both"/>
        <w:rPr>
          <w:sz w:val="28"/>
          <w:szCs w:val="28"/>
        </w:rPr>
      </w:pPr>
    </w:p>
    <w:p w14:paraId="06CF340B" w14:textId="77777777" w:rsidR="00650CD5" w:rsidRPr="00B078C0" w:rsidRDefault="00650CD5" w:rsidP="00EC710E">
      <w:pPr>
        <w:pStyle w:val="a3"/>
        <w:keepNext/>
        <w:numPr>
          <w:ilvl w:val="1"/>
          <w:numId w:val="29"/>
        </w:numPr>
        <w:tabs>
          <w:tab w:val="left" w:pos="426"/>
        </w:tabs>
        <w:ind w:left="0" w:firstLine="0"/>
        <w:jc w:val="both"/>
        <w:rPr>
          <w:bCs/>
          <w:sz w:val="28"/>
          <w:szCs w:val="28"/>
        </w:rPr>
      </w:pPr>
      <w:r w:rsidRPr="00B078C0">
        <w:rPr>
          <w:b/>
          <w:bCs/>
          <w:sz w:val="28"/>
          <w:szCs w:val="28"/>
        </w:rPr>
        <w:lastRenderedPageBreak/>
        <w:t>Определение</w:t>
      </w:r>
      <w:r w:rsidRPr="00B078C0">
        <w:rPr>
          <w:sz w:val="28"/>
          <w:szCs w:val="28"/>
        </w:rPr>
        <w:t xml:space="preserve">: </w:t>
      </w:r>
    </w:p>
    <w:p w14:paraId="560C2EEF" w14:textId="71E41EE1" w:rsidR="00650CD5" w:rsidRPr="00B078C0" w:rsidRDefault="00650CD5" w:rsidP="00942058">
      <w:pPr>
        <w:keepNext/>
        <w:tabs>
          <w:tab w:val="left" w:pos="284"/>
          <w:tab w:val="left" w:pos="567"/>
        </w:tabs>
        <w:contextualSpacing/>
        <w:jc w:val="both"/>
        <w:rPr>
          <w:bCs/>
          <w:sz w:val="28"/>
          <w:szCs w:val="28"/>
        </w:rPr>
      </w:pPr>
      <w:r w:rsidRPr="0032375A">
        <w:rPr>
          <w:sz w:val="28"/>
          <w:szCs w:val="28"/>
        </w:rPr>
        <w:t>18F-Fluoro-dihydroxyphenylalanine (18F-</w:t>
      </w:r>
      <w:r w:rsidRPr="0032375A">
        <w:rPr>
          <w:sz w:val="28"/>
          <w:szCs w:val="28"/>
          <w:lang w:val="en-US"/>
        </w:rPr>
        <w:t>DOPA</w:t>
      </w:r>
      <w:r w:rsidRPr="0032375A">
        <w:rPr>
          <w:sz w:val="28"/>
          <w:szCs w:val="28"/>
        </w:rPr>
        <w:t>) представляет собой аминокислотный аналог, используемый в ПЭТ/КТ визуализации. Являясь прямым предшественником дофамина,</w:t>
      </w:r>
      <w:r w:rsidRPr="0032375A">
        <w:rPr>
          <w:sz w:val="28"/>
          <w:szCs w:val="28"/>
          <w:lang w:val="kk-KZ"/>
        </w:rPr>
        <w:t xml:space="preserve"> метаболизм </w:t>
      </w:r>
      <w:r w:rsidRPr="0032375A">
        <w:rPr>
          <w:sz w:val="28"/>
          <w:szCs w:val="28"/>
        </w:rPr>
        <w:t xml:space="preserve">18F-DOPA в головном мозге и периферических тканях </w:t>
      </w:r>
      <w:r w:rsidRPr="0032375A">
        <w:rPr>
          <w:sz w:val="28"/>
          <w:szCs w:val="28"/>
          <w:lang w:val="kk-KZ"/>
        </w:rPr>
        <w:t xml:space="preserve">протекает </w:t>
      </w:r>
      <w:r w:rsidRPr="0032375A">
        <w:rPr>
          <w:sz w:val="28"/>
          <w:szCs w:val="28"/>
        </w:rPr>
        <w:t>по метаболическому пути катехоламинов [</w:t>
      </w:r>
      <w:r w:rsidR="00084AC3">
        <w:rPr>
          <w:sz w:val="28"/>
          <w:szCs w:val="28"/>
        </w:rPr>
        <w:t>47</w:t>
      </w:r>
      <w:r w:rsidRPr="0032375A">
        <w:rPr>
          <w:sz w:val="28"/>
          <w:szCs w:val="28"/>
        </w:rPr>
        <w:t>]. Эффективность визуализации с 18F-</w:t>
      </w:r>
      <w:r w:rsidRPr="0032375A">
        <w:rPr>
          <w:sz w:val="28"/>
          <w:szCs w:val="28"/>
          <w:lang w:val="en-US"/>
        </w:rPr>
        <w:t>DOPA</w:t>
      </w:r>
      <w:r w:rsidRPr="0032375A">
        <w:rPr>
          <w:sz w:val="28"/>
          <w:szCs w:val="28"/>
        </w:rPr>
        <w:t xml:space="preserve"> </w:t>
      </w:r>
      <w:r w:rsidRPr="0032375A">
        <w:rPr>
          <w:sz w:val="28"/>
          <w:szCs w:val="28"/>
          <w:lang w:val="kk-KZ"/>
        </w:rPr>
        <w:t>связана со</w:t>
      </w:r>
      <w:r w:rsidRPr="0032375A">
        <w:rPr>
          <w:sz w:val="28"/>
          <w:szCs w:val="28"/>
        </w:rPr>
        <w:t xml:space="preserve"> способност</w:t>
      </w:r>
      <w:r w:rsidRPr="0032375A">
        <w:rPr>
          <w:sz w:val="28"/>
          <w:szCs w:val="28"/>
          <w:lang w:val="kk-KZ"/>
        </w:rPr>
        <w:t>ью</w:t>
      </w:r>
      <w:r w:rsidRPr="0032375A">
        <w:rPr>
          <w:sz w:val="28"/>
          <w:szCs w:val="28"/>
        </w:rPr>
        <w:t xml:space="preserve"> опухолевых клеток поглощать, декарбоксилировать и накапливать аминокислоты [</w:t>
      </w:r>
      <w:r w:rsidR="00084AC3">
        <w:rPr>
          <w:sz w:val="28"/>
          <w:szCs w:val="28"/>
        </w:rPr>
        <w:t>48</w:t>
      </w:r>
      <w:r w:rsidRPr="0032375A">
        <w:rPr>
          <w:sz w:val="28"/>
          <w:szCs w:val="28"/>
        </w:rPr>
        <w:t>]</w:t>
      </w:r>
      <w:r w:rsidRPr="00B078C0">
        <w:rPr>
          <w:sz w:val="28"/>
          <w:szCs w:val="28"/>
        </w:rPr>
        <w:t>.</w:t>
      </w:r>
    </w:p>
    <w:p w14:paraId="2C7175B8" w14:textId="77777777" w:rsidR="00650CD5" w:rsidRDefault="00650CD5" w:rsidP="00942058">
      <w:pPr>
        <w:tabs>
          <w:tab w:val="left" w:pos="284"/>
          <w:tab w:val="left" w:pos="567"/>
        </w:tabs>
        <w:jc w:val="both"/>
        <w:rPr>
          <w:rFonts w:eastAsia="Calibri"/>
          <w:sz w:val="28"/>
          <w:szCs w:val="28"/>
          <w:lang w:eastAsia="en-US"/>
        </w:rPr>
      </w:pPr>
    </w:p>
    <w:p w14:paraId="17BDE718" w14:textId="77777777" w:rsidR="00475A1E" w:rsidRPr="00B078C0" w:rsidRDefault="00475A1E" w:rsidP="00EC710E">
      <w:pPr>
        <w:pStyle w:val="a3"/>
        <w:numPr>
          <w:ilvl w:val="1"/>
          <w:numId w:val="34"/>
        </w:numPr>
        <w:tabs>
          <w:tab w:val="left" w:pos="426"/>
        </w:tabs>
        <w:ind w:left="0" w:firstLine="0"/>
        <w:jc w:val="both"/>
        <w:rPr>
          <w:sz w:val="28"/>
          <w:szCs w:val="28"/>
        </w:rPr>
      </w:pPr>
      <w:r w:rsidRPr="00B078C0">
        <w:rPr>
          <w:b/>
          <w:sz w:val="28"/>
          <w:szCs w:val="28"/>
        </w:rPr>
        <w:t>Клиническая классификация</w:t>
      </w:r>
    </w:p>
    <w:p w14:paraId="6B572FA0" w14:textId="77777777" w:rsidR="00475A1E" w:rsidRPr="007E6802" w:rsidRDefault="00475A1E" w:rsidP="00942058">
      <w:pPr>
        <w:pStyle w:val="a3"/>
        <w:numPr>
          <w:ilvl w:val="0"/>
          <w:numId w:val="5"/>
        </w:numPr>
        <w:tabs>
          <w:tab w:val="left" w:pos="426"/>
          <w:tab w:val="left" w:pos="567"/>
        </w:tabs>
        <w:ind w:left="0" w:firstLine="0"/>
        <w:jc w:val="both"/>
        <w:rPr>
          <w:sz w:val="28"/>
          <w:szCs w:val="28"/>
          <w:shd w:val="clear" w:color="auto" w:fill="FFFFFF"/>
        </w:rPr>
      </w:pPr>
      <w:r w:rsidRPr="00CF3641">
        <w:rPr>
          <w:sz w:val="28"/>
          <w:szCs w:val="28"/>
          <w:shd w:val="clear" w:color="auto" w:fill="FFFFFF"/>
        </w:rPr>
        <w:t xml:space="preserve">Total-body: </w:t>
      </w:r>
      <w:r w:rsidRPr="00CF3641">
        <w:rPr>
          <w:rFonts w:eastAsia="Times"/>
          <w:sz w:val="28"/>
          <w:szCs w:val="28"/>
        </w:rPr>
        <w:t xml:space="preserve">сканирование «всего тела» от темени до подошвенной </w:t>
      </w:r>
      <w:r w:rsidRPr="007E6802">
        <w:rPr>
          <w:rFonts w:eastAsia="Times"/>
          <w:sz w:val="28"/>
          <w:szCs w:val="28"/>
        </w:rPr>
        <w:t>поверхности стоп включительно</w:t>
      </w:r>
      <w:r w:rsidR="000C68B2" w:rsidRPr="007E6802">
        <w:rPr>
          <w:sz w:val="28"/>
          <w:szCs w:val="28"/>
          <w:shd w:val="clear" w:color="auto" w:fill="FFFFFF"/>
        </w:rPr>
        <w:t>;</w:t>
      </w:r>
    </w:p>
    <w:p w14:paraId="0ACAF7E7" w14:textId="77777777" w:rsidR="000C68B2" w:rsidRPr="007E6802" w:rsidRDefault="000C68B2" w:rsidP="00942058">
      <w:pPr>
        <w:pStyle w:val="a3"/>
        <w:numPr>
          <w:ilvl w:val="0"/>
          <w:numId w:val="5"/>
        </w:numPr>
        <w:tabs>
          <w:tab w:val="left" w:pos="426"/>
        </w:tabs>
        <w:ind w:left="0" w:firstLine="0"/>
        <w:jc w:val="both"/>
        <w:rPr>
          <w:sz w:val="28"/>
          <w:szCs w:val="28"/>
          <w:shd w:val="clear" w:color="auto" w:fill="FFFFFF"/>
        </w:rPr>
      </w:pPr>
      <w:r w:rsidRPr="007E6802">
        <w:rPr>
          <w:sz w:val="28"/>
          <w:szCs w:val="28"/>
          <w:shd w:val="clear" w:color="auto" w:fill="FFFFFF"/>
        </w:rPr>
        <w:t>Whole-body-сканирование: производится нижней части глазниц, до середины бедер.</w:t>
      </w:r>
    </w:p>
    <w:p w14:paraId="1B1D9AF8" w14:textId="77777777" w:rsidR="00475A1E" w:rsidRPr="00B078C0" w:rsidRDefault="00475A1E" w:rsidP="00942058">
      <w:pPr>
        <w:tabs>
          <w:tab w:val="left" w:pos="426"/>
        </w:tabs>
        <w:contextualSpacing/>
        <w:jc w:val="both"/>
        <w:rPr>
          <w:rFonts w:eastAsia="Calibri"/>
          <w:sz w:val="28"/>
          <w:szCs w:val="28"/>
          <w:lang w:eastAsia="en-US"/>
        </w:rPr>
      </w:pPr>
    </w:p>
    <w:p w14:paraId="59CEEE24" w14:textId="77777777" w:rsidR="00650CD5" w:rsidRPr="00B078C0" w:rsidRDefault="00650CD5" w:rsidP="00EC710E">
      <w:pPr>
        <w:numPr>
          <w:ilvl w:val="0"/>
          <w:numId w:val="30"/>
        </w:numPr>
        <w:tabs>
          <w:tab w:val="left" w:pos="426"/>
        </w:tabs>
        <w:contextualSpacing/>
        <w:jc w:val="both"/>
        <w:rPr>
          <w:rFonts w:eastAsia="Calibri"/>
          <w:b/>
          <w:sz w:val="28"/>
          <w:szCs w:val="28"/>
          <w:lang w:eastAsia="en-US"/>
        </w:rPr>
      </w:pPr>
      <w:r w:rsidRPr="00B078C0">
        <w:rPr>
          <w:rFonts w:eastAsia="Calibri"/>
          <w:b/>
          <w:sz w:val="28"/>
          <w:szCs w:val="28"/>
          <w:lang w:val="lt-LT" w:eastAsia="en-US"/>
        </w:rPr>
        <w:t>МЕТОДЫ, ПОДХОДЫ И ПРОЦЕДУРЫ ДИАГНОСТИКИ И ЛЕЧЕНИЯ</w:t>
      </w:r>
    </w:p>
    <w:p w14:paraId="7292B0F1" w14:textId="77777777" w:rsidR="00650CD5" w:rsidRPr="00B078C0" w:rsidRDefault="00650CD5" w:rsidP="00942058">
      <w:pPr>
        <w:tabs>
          <w:tab w:val="left" w:pos="426"/>
        </w:tabs>
        <w:jc w:val="both"/>
        <w:outlineLvl w:val="2"/>
        <w:rPr>
          <w:b/>
          <w:bCs/>
          <w:sz w:val="28"/>
          <w:szCs w:val="28"/>
        </w:rPr>
      </w:pPr>
    </w:p>
    <w:p w14:paraId="009B13E7" w14:textId="77777777" w:rsidR="00650CD5" w:rsidRPr="00065EEC" w:rsidRDefault="00650CD5" w:rsidP="00EC710E">
      <w:pPr>
        <w:pStyle w:val="a3"/>
        <w:numPr>
          <w:ilvl w:val="1"/>
          <w:numId w:val="31"/>
        </w:numPr>
        <w:tabs>
          <w:tab w:val="left" w:pos="426"/>
        </w:tabs>
        <w:ind w:left="0" w:firstLine="0"/>
        <w:jc w:val="both"/>
        <w:outlineLvl w:val="2"/>
        <w:rPr>
          <w:b/>
          <w:bCs/>
          <w:sz w:val="28"/>
          <w:szCs w:val="28"/>
        </w:rPr>
      </w:pPr>
      <w:r w:rsidRPr="00065EEC">
        <w:rPr>
          <w:b/>
          <w:bCs/>
          <w:sz w:val="28"/>
          <w:szCs w:val="28"/>
        </w:rPr>
        <w:t>Цель проведения процедуры</w:t>
      </w:r>
      <w:r w:rsidRPr="00065EEC">
        <w:rPr>
          <w:b/>
          <w:bCs/>
          <w:sz w:val="28"/>
          <w:szCs w:val="28"/>
          <w:lang w:val="kk-KZ"/>
        </w:rPr>
        <w:t>/</w:t>
      </w:r>
      <w:r w:rsidRPr="00065EEC">
        <w:rPr>
          <w:b/>
          <w:bCs/>
          <w:sz w:val="28"/>
          <w:szCs w:val="28"/>
        </w:rPr>
        <w:t xml:space="preserve">вмешательства: </w:t>
      </w:r>
    </w:p>
    <w:p w14:paraId="58572C41" w14:textId="2335F10F" w:rsidR="00475A1E" w:rsidRPr="00D503EE" w:rsidRDefault="00475A1E" w:rsidP="00942058">
      <w:pPr>
        <w:pStyle w:val="a3"/>
        <w:numPr>
          <w:ilvl w:val="0"/>
          <w:numId w:val="22"/>
        </w:numPr>
        <w:tabs>
          <w:tab w:val="left" w:pos="426"/>
        </w:tabs>
        <w:ind w:left="0" w:firstLine="0"/>
        <w:jc w:val="both"/>
        <w:rPr>
          <w:bCs/>
          <w:sz w:val="28"/>
          <w:szCs w:val="28"/>
        </w:rPr>
      </w:pPr>
      <w:r w:rsidRPr="00D503EE">
        <w:rPr>
          <w:sz w:val="28"/>
          <w:szCs w:val="28"/>
        </w:rPr>
        <w:t>Выявление</w:t>
      </w:r>
      <w:r w:rsidR="00215235">
        <w:rPr>
          <w:sz w:val="28"/>
          <w:szCs w:val="28"/>
        </w:rPr>
        <w:t xml:space="preserve"> нейроэндокринных опухолей [</w:t>
      </w:r>
      <w:r w:rsidR="00084AC3">
        <w:rPr>
          <w:sz w:val="28"/>
          <w:szCs w:val="28"/>
        </w:rPr>
        <w:t>49</w:t>
      </w:r>
      <w:r w:rsidRPr="00D503EE">
        <w:rPr>
          <w:sz w:val="28"/>
          <w:szCs w:val="28"/>
        </w:rPr>
        <w:t>];</w:t>
      </w:r>
    </w:p>
    <w:p w14:paraId="2349A151" w14:textId="6FB48E8D" w:rsidR="00475A1E" w:rsidRPr="00D503EE" w:rsidRDefault="00475A1E" w:rsidP="00942058">
      <w:pPr>
        <w:pStyle w:val="a3"/>
        <w:numPr>
          <w:ilvl w:val="0"/>
          <w:numId w:val="22"/>
        </w:numPr>
        <w:tabs>
          <w:tab w:val="left" w:pos="426"/>
        </w:tabs>
        <w:ind w:left="0" w:firstLine="0"/>
        <w:jc w:val="both"/>
        <w:rPr>
          <w:bCs/>
          <w:sz w:val="28"/>
          <w:szCs w:val="28"/>
        </w:rPr>
      </w:pPr>
      <w:r w:rsidRPr="00D503EE">
        <w:rPr>
          <w:sz w:val="28"/>
          <w:szCs w:val="28"/>
        </w:rPr>
        <w:t>Визуализация первичных и метастатич</w:t>
      </w:r>
      <w:r w:rsidR="00215235">
        <w:rPr>
          <w:sz w:val="28"/>
          <w:szCs w:val="28"/>
        </w:rPr>
        <w:t>еских нейробластных опухолей [</w:t>
      </w:r>
      <w:r w:rsidR="00084AC3" w:rsidRPr="00084AC3">
        <w:rPr>
          <w:sz w:val="28"/>
          <w:szCs w:val="28"/>
        </w:rPr>
        <w:t>50</w:t>
      </w:r>
      <w:r w:rsidRPr="00D503EE">
        <w:rPr>
          <w:sz w:val="28"/>
          <w:szCs w:val="28"/>
        </w:rPr>
        <w:t>];</w:t>
      </w:r>
    </w:p>
    <w:p w14:paraId="5ABE6E5A" w14:textId="7825A33F" w:rsidR="00475A1E" w:rsidRPr="00D503EE" w:rsidRDefault="00475A1E" w:rsidP="00942058">
      <w:pPr>
        <w:pStyle w:val="a3"/>
        <w:numPr>
          <w:ilvl w:val="0"/>
          <w:numId w:val="22"/>
        </w:numPr>
        <w:tabs>
          <w:tab w:val="left" w:pos="426"/>
        </w:tabs>
        <w:ind w:left="0" w:firstLine="0"/>
        <w:jc w:val="both"/>
        <w:rPr>
          <w:bCs/>
          <w:sz w:val="28"/>
          <w:szCs w:val="28"/>
        </w:rPr>
      </w:pPr>
      <w:r w:rsidRPr="00D503EE">
        <w:rPr>
          <w:sz w:val="28"/>
          <w:szCs w:val="28"/>
        </w:rPr>
        <w:t>Диагностика оч</w:t>
      </w:r>
      <w:r w:rsidR="00215235">
        <w:rPr>
          <w:sz w:val="28"/>
          <w:szCs w:val="28"/>
        </w:rPr>
        <w:t>аговых форм гиперинсулинизма [</w:t>
      </w:r>
      <w:r w:rsidR="00084AC3">
        <w:rPr>
          <w:sz w:val="28"/>
          <w:szCs w:val="28"/>
        </w:rPr>
        <w:t>51</w:t>
      </w:r>
      <w:r w:rsidRPr="00D503EE">
        <w:rPr>
          <w:sz w:val="28"/>
          <w:szCs w:val="28"/>
        </w:rPr>
        <w:t>];</w:t>
      </w:r>
    </w:p>
    <w:p w14:paraId="569C48F0" w14:textId="7F54F4F7" w:rsidR="00475A1E" w:rsidRPr="00D503EE" w:rsidRDefault="00475A1E" w:rsidP="00942058">
      <w:pPr>
        <w:pStyle w:val="a3"/>
        <w:numPr>
          <w:ilvl w:val="0"/>
          <w:numId w:val="22"/>
        </w:numPr>
        <w:tabs>
          <w:tab w:val="left" w:pos="426"/>
        </w:tabs>
        <w:ind w:left="0" w:firstLine="0"/>
        <w:jc w:val="both"/>
        <w:rPr>
          <w:bCs/>
          <w:sz w:val="28"/>
          <w:szCs w:val="28"/>
        </w:rPr>
      </w:pPr>
      <w:r w:rsidRPr="00D503EE">
        <w:rPr>
          <w:sz w:val="28"/>
          <w:szCs w:val="28"/>
        </w:rPr>
        <w:t>Дифференциация рецидивов нейроэпителиальных опухолей высокой и низкой степени злокачественнос</w:t>
      </w:r>
      <w:r w:rsidR="00215235">
        <w:rPr>
          <w:sz w:val="28"/>
          <w:szCs w:val="28"/>
        </w:rPr>
        <w:t>ти от постлечебных изменений [</w:t>
      </w:r>
      <w:r w:rsidR="00084AC3">
        <w:rPr>
          <w:sz w:val="28"/>
          <w:szCs w:val="28"/>
        </w:rPr>
        <w:t>51</w:t>
      </w:r>
      <w:r w:rsidRPr="00D503EE">
        <w:rPr>
          <w:sz w:val="28"/>
          <w:szCs w:val="28"/>
        </w:rPr>
        <w:t>];</w:t>
      </w:r>
    </w:p>
    <w:p w14:paraId="44A6FBA6" w14:textId="274EE604" w:rsidR="00475A1E" w:rsidRPr="00D503EE" w:rsidRDefault="00475A1E" w:rsidP="00942058">
      <w:pPr>
        <w:pStyle w:val="a3"/>
        <w:numPr>
          <w:ilvl w:val="0"/>
          <w:numId w:val="22"/>
        </w:numPr>
        <w:tabs>
          <w:tab w:val="left" w:pos="426"/>
        </w:tabs>
        <w:ind w:left="0" w:firstLine="0"/>
        <w:jc w:val="both"/>
        <w:rPr>
          <w:bCs/>
          <w:sz w:val="28"/>
          <w:szCs w:val="28"/>
        </w:rPr>
      </w:pPr>
      <w:r w:rsidRPr="00D503EE">
        <w:rPr>
          <w:sz w:val="28"/>
          <w:szCs w:val="28"/>
        </w:rPr>
        <w:t>Определение отдале</w:t>
      </w:r>
      <w:r w:rsidR="00215235">
        <w:rPr>
          <w:sz w:val="28"/>
          <w:szCs w:val="28"/>
        </w:rPr>
        <w:t>нных метастазов нейробластом [</w:t>
      </w:r>
      <w:r w:rsidR="00084AC3">
        <w:rPr>
          <w:sz w:val="28"/>
          <w:szCs w:val="28"/>
        </w:rPr>
        <w:t>52</w:t>
      </w:r>
      <w:r w:rsidRPr="00D503EE">
        <w:rPr>
          <w:sz w:val="28"/>
          <w:szCs w:val="28"/>
        </w:rPr>
        <w:t>];</w:t>
      </w:r>
    </w:p>
    <w:p w14:paraId="5510EEB0" w14:textId="77777777" w:rsidR="00650CD5" w:rsidRDefault="00650CD5" w:rsidP="00942058">
      <w:pPr>
        <w:tabs>
          <w:tab w:val="left" w:pos="284"/>
        </w:tabs>
        <w:jc w:val="both"/>
        <w:outlineLvl w:val="2"/>
        <w:rPr>
          <w:bCs/>
          <w:sz w:val="28"/>
          <w:szCs w:val="28"/>
        </w:rPr>
      </w:pPr>
    </w:p>
    <w:p w14:paraId="05A1B88C" w14:textId="77777777" w:rsidR="00650CD5" w:rsidRPr="00065EEC" w:rsidRDefault="00650CD5" w:rsidP="00EC710E">
      <w:pPr>
        <w:pStyle w:val="a3"/>
        <w:numPr>
          <w:ilvl w:val="0"/>
          <w:numId w:val="32"/>
        </w:numPr>
        <w:tabs>
          <w:tab w:val="left" w:pos="426"/>
        </w:tabs>
        <w:ind w:left="0" w:firstLine="0"/>
        <w:jc w:val="both"/>
        <w:outlineLvl w:val="2"/>
        <w:rPr>
          <w:bCs/>
          <w:sz w:val="28"/>
          <w:szCs w:val="28"/>
        </w:rPr>
      </w:pPr>
      <w:r w:rsidRPr="00065EEC">
        <w:rPr>
          <w:b/>
          <w:bCs/>
          <w:sz w:val="28"/>
          <w:szCs w:val="28"/>
        </w:rPr>
        <w:t xml:space="preserve"> Показания и противопоказания к проведению процедуры/вмешательства:</w:t>
      </w:r>
    </w:p>
    <w:p w14:paraId="283187D6" w14:textId="77777777" w:rsidR="00650CD5" w:rsidRDefault="00650CD5" w:rsidP="00942058">
      <w:pPr>
        <w:pStyle w:val="a3"/>
        <w:tabs>
          <w:tab w:val="left" w:pos="426"/>
        </w:tabs>
        <w:ind w:left="0"/>
        <w:jc w:val="both"/>
        <w:outlineLvl w:val="2"/>
        <w:rPr>
          <w:b/>
          <w:bCs/>
          <w:sz w:val="28"/>
          <w:szCs w:val="28"/>
        </w:rPr>
      </w:pPr>
    </w:p>
    <w:p w14:paraId="0F34E055" w14:textId="77777777" w:rsidR="00650CD5" w:rsidRDefault="00650CD5" w:rsidP="00942058">
      <w:pPr>
        <w:pStyle w:val="a3"/>
        <w:tabs>
          <w:tab w:val="left" w:pos="426"/>
        </w:tabs>
        <w:ind w:left="0"/>
        <w:jc w:val="both"/>
        <w:outlineLvl w:val="2"/>
        <w:rPr>
          <w:b/>
          <w:bCs/>
          <w:sz w:val="28"/>
          <w:szCs w:val="28"/>
        </w:rPr>
      </w:pPr>
      <w:r w:rsidRPr="00B078C0">
        <w:rPr>
          <w:b/>
          <w:bCs/>
          <w:sz w:val="28"/>
          <w:szCs w:val="28"/>
        </w:rPr>
        <w:t>Показания к проведению процедуры/вмешательства:</w:t>
      </w:r>
    </w:p>
    <w:p w14:paraId="7A8ECA35" w14:textId="77777777" w:rsidR="00475A1E" w:rsidRPr="007C185A" w:rsidRDefault="00475A1E" w:rsidP="00942058">
      <w:pPr>
        <w:tabs>
          <w:tab w:val="left" w:pos="426"/>
        </w:tabs>
        <w:jc w:val="both"/>
        <w:outlineLvl w:val="2"/>
        <w:rPr>
          <w:bCs/>
          <w:i/>
          <w:sz w:val="28"/>
          <w:szCs w:val="28"/>
        </w:rPr>
      </w:pPr>
      <w:r w:rsidRPr="007C185A">
        <w:rPr>
          <w:bCs/>
          <w:i/>
          <w:sz w:val="28"/>
          <w:szCs w:val="28"/>
        </w:rPr>
        <w:t>Диагностика:</w:t>
      </w:r>
    </w:p>
    <w:p w14:paraId="52F04F56" w14:textId="77777777" w:rsidR="00475A1E" w:rsidRPr="002E72FF" w:rsidRDefault="00475A1E" w:rsidP="00EC710E">
      <w:pPr>
        <w:pStyle w:val="a3"/>
        <w:numPr>
          <w:ilvl w:val="0"/>
          <w:numId w:val="35"/>
        </w:numPr>
        <w:tabs>
          <w:tab w:val="left" w:pos="426"/>
        </w:tabs>
        <w:ind w:left="0" w:firstLine="0"/>
        <w:jc w:val="both"/>
        <w:outlineLvl w:val="2"/>
        <w:rPr>
          <w:bCs/>
          <w:caps/>
          <w:sz w:val="28"/>
          <w:szCs w:val="28"/>
        </w:rPr>
      </w:pPr>
      <w:r w:rsidRPr="002E72FF">
        <w:rPr>
          <w:sz w:val="28"/>
          <w:szCs w:val="28"/>
        </w:rPr>
        <w:t>Выявление</w:t>
      </w:r>
      <w:r w:rsidRPr="002E72FF">
        <w:rPr>
          <w:bCs/>
          <w:sz w:val="28"/>
          <w:szCs w:val="28"/>
        </w:rPr>
        <w:t xml:space="preserve"> высокодифференцированных нейроэндокринных опухолей пищеварительного тракта;</w:t>
      </w:r>
    </w:p>
    <w:p w14:paraId="68206849" w14:textId="77777777" w:rsidR="00475A1E" w:rsidRPr="002E72FF" w:rsidRDefault="00475A1E" w:rsidP="00EC710E">
      <w:pPr>
        <w:pStyle w:val="a3"/>
        <w:numPr>
          <w:ilvl w:val="0"/>
          <w:numId w:val="35"/>
        </w:numPr>
        <w:tabs>
          <w:tab w:val="left" w:pos="426"/>
        </w:tabs>
        <w:ind w:left="0" w:firstLine="0"/>
        <w:jc w:val="both"/>
        <w:outlineLvl w:val="2"/>
        <w:rPr>
          <w:bCs/>
          <w:caps/>
          <w:sz w:val="28"/>
          <w:szCs w:val="28"/>
        </w:rPr>
      </w:pPr>
      <w:r w:rsidRPr="002E72FF">
        <w:rPr>
          <w:bCs/>
          <w:sz w:val="28"/>
          <w:szCs w:val="28"/>
        </w:rPr>
        <w:t>Определение локализации инсулином при гиперинсулинизме у новорожденных и детей;</w:t>
      </w:r>
    </w:p>
    <w:p w14:paraId="3E4DB4C0" w14:textId="77777777" w:rsidR="00475A1E" w:rsidRPr="002E72FF" w:rsidRDefault="00475A1E" w:rsidP="00EC710E">
      <w:pPr>
        <w:pStyle w:val="a3"/>
        <w:numPr>
          <w:ilvl w:val="0"/>
          <w:numId w:val="35"/>
        </w:numPr>
        <w:tabs>
          <w:tab w:val="left" w:pos="426"/>
        </w:tabs>
        <w:ind w:left="0" w:firstLine="0"/>
        <w:jc w:val="both"/>
        <w:outlineLvl w:val="2"/>
        <w:rPr>
          <w:bCs/>
          <w:sz w:val="28"/>
          <w:szCs w:val="28"/>
        </w:rPr>
      </w:pPr>
      <w:r w:rsidRPr="002E72FF">
        <w:rPr>
          <w:bCs/>
          <w:sz w:val="28"/>
          <w:szCs w:val="28"/>
        </w:rPr>
        <w:t>Определение локализации феохромоцитом и параганглиом;</w:t>
      </w:r>
    </w:p>
    <w:p w14:paraId="461C09BC" w14:textId="77777777" w:rsidR="00475A1E" w:rsidRPr="002E72FF" w:rsidRDefault="00475A1E" w:rsidP="00EC710E">
      <w:pPr>
        <w:pStyle w:val="a3"/>
        <w:numPr>
          <w:ilvl w:val="0"/>
          <w:numId w:val="35"/>
        </w:numPr>
        <w:tabs>
          <w:tab w:val="left" w:pos="426"/>
        </w:tabs>
        <w:ind w:left="0" w:firstLine="0"/>
        <w:jc w:val="both"/>
        <w:outlineLvl w:val="2"/>
        <w:rPr>
          <w:bCs/>
          <w:caps/>
          <w:sz w:val="28"/>
          <w:szCs w:val="28"/>
        </w:rPr>
      </w:pPr>
      <w:r w:rsidRPr="002E72FF">
        <w:rPr>
          <w:sz w:val="28"/>
          <w:szCs w:val="28"/>
        </w:rPr>
        <w:t>Визуализация первичных и метастатических нейробластных опухолей;</w:t>
      </w:r>
    </w:p>
    <w:p w14:paraId="3CAE3EEC" w14:textId="77777777" w:rsidR="00475A1E" w:rsidRPr="002B7A72" w:rsidRDefault="00475A1E" w:rsidP="00EC710E">
      <w:pPr>
        <w:pStyle w:val="a3"/>
        <w:numPr>
          <w:ilvl w:val="0"/>
          <w:numId w:val="35"/>
        </w:numPr>
        <w:tabs>
          <w:tab w:val="left" w:pos="426"/>
        </w:tabs>
        <w:ind w:left="0" w:firstLine="0"/>
        <w:jc w:val="both"/>
        <w:outlineLvl w:val="2"/>
        <w:rPr>
          <w:bCs/>
          <w:caps/>
          <w:sz w:val="28"/>
          <w:szCs w:val="28"/>
        </w:rPr>
      </w:pPr>
      <w:r w:rsidRPr="002E72FF">
        <w:rPr>
          <w:sz w:val="28"/>
          <w:szCs w:val="28"/>
        </w:rPr>
        <w:t>Выявление болезни</w:t>
      </w:r>
      <w:r w:rsidRPr="0032375A">
        <w:rPr>
          <w:sz w:val="28"/>
          <w:szCs w:val="28"/>
        </w:rPr>
        <w:t xml:space="preserve"> Паркинсона.</w:t>
      </w:r>
    </w:p>
    <w:p w14:paraId="03B0C479" w14:textId="6B119F6D" w:rsidR="00475A1E" w:rsidRPr="002B7A72" w:rsidRDefault="00475A1E" w:rsidP="00942058">
      <w:pPr>
        <w:pStyle w:val="a3"/>
        <w:tabs>
          <w:tab w:val="left" w:pos="426"/>
        </w:tabs>
        <w:ind w:left="0"/>
        <w:jc w:val="both"/>
        <w:outlineLvl w:val="2"/>
        <w:rPr>
          <w:bCs/>
          <w:caps/>
          <w:sz w:val="28"/>
          <w:szCs w:val="28"/>
        </w:rPr>
      </w:pPr>
      <w:r>
        <w:rPr>
          <w:i/>
          <w:sz w:val="28"/>
          <w:szCs w:val="28"/>
        </w:rPr>
        <w:t xml:space="preserve">При </w:t>
      </w:r>
      <w:r w:rsidRPr="009821D5">
        <w:rPr>
          <w:i/>
          <w:sz w:val="28"/>
          <w:szCs w:val="28"/>
        </w:rPr>
        <w:t>подозрени</w:t>
      </w:r>
      <w:r>
        <w:rPr>
          <w:i/>
          <w:sz w:val="28"/>
          <w:szCs w:val="28"/>
        </w:rPr>
        <w:t>и</w:t>
      </w:r>
      <w:r w:rsidRPr="009821D5">
        <w:rPr>
          <w:i/>
          <w:sz w:val="28"/>
          <w:szCs w:val="28"/>
        </w:rPr>
        <w:t xml:space="preserve"> на рецидив или остаточн</w:t>
      </w:r>
      <w:r w:rsidR="0012591C">
        <w:rPr>
          <w:i/>
          <w:sz w:val="28"/>
          <w:szCs w:val="28"/>
        </w:rPr>
        <w:t>ую</w:t>
      </w:r>
      <w:r w:rsidRPr="009821D5">
        <w:rPr>
          <w:i/>
          <w:sz w:val="28"/>
          <w:szCs w:val="28"/>
        </w:rPr>
        <w:t xml:space="preserve"> заболевание</w:t>
      </w:r>
      <w:r w:rsidRPr="00CF36D6">
        <w:rPr>
          <w:i/>
          <w:sz w:val="28"/>
          <w:szCs w:val="28"/>
        </w:rPr>
        <w:t>:</w:t>
      </w:r>
    </w:p>
    <w:p w14:paraId="2F6DF62D" w14:textId="77777777" w:rsidR="00475A1E" w:rsidRPr="009821D5" w:rsidRDefault="00475A1E" w:rsidP="00EC710E">
      <w:pPr>
        <w:pStyle w:val="a3"/>
        <w:numPr>
          <w:ilvl w:val="0"/>
          <w:numId w:val="36"/>
        </w:numPr>
        <w:tabs>
          <w:tab w:val="left" w:pos="426"/>
        </w:tabs>
        <w:ind w:left="0" w:firstLine="0"/>
        <w:jc w:val="both"/>
        <w:outlineLvl w:val="2"/>
        <w:rPr>
          <w:sz w:val="28"/>
          <w:szCs w:val="28"/>
        </w:rPr>
      </w:pPr>
      <w:r w:rsidRPr="009821D5">
        <w:rPr>
          <w:sz w:val="28"/>
          <w:szCs w:val="28"/>
        </w:rPr>
        <w:t>Дифференциация рецидивов нейроэпителиальных опухолей высокой и низкой степени злокачественности от постлечебных изменений</w:t>
      </w:r>
      <w:r>
        <w:rPr>
          <w:sz w:val="28"/>
          <w:szCs w:val="28"/>
        </w:rPr>
        <w:t>;</w:t>
      </w:r>
    </w:p>
    <w:p w14:paraId="2889FA3C" w14:textId="77777777" w:rsidR="00475A1E" w:rsidRDefault="00475A1E" w:rsidP="00EC710E">
      <w:pPr>
        <w:pStyle w:val="a3"/>
        <w:numPr>
          <w:ilvl w:val="0"/>
          <w:numId w:val="36"/>
        </w:numPr>
        <w:tabs>
          <w:tab w:val="left" w:pos="426"/>
        </w:tabs>
        <w:ind w:left="0" w:firstLine="0"/>
        <w:jc w:val="both"/>
        <w:outlineLvl w:val="2"/>
        <w:rPr>
          <w:bCs/>
          <w:sz w:val="28"/>
          <w:szCs w:val="28"/>
        </w:rPr>
      </w:pPr>
      <w:r>
        <w:rPr>
          <w:bCs/>
          <w:sz w:val="28"/>
          <w:szCs w:val="28"/>
        </w:rPr>
        <w:lastRenderedPageBreak/>
        <w:t>Определение рецидивов высокодифференцированных</w:t>
      </w:r>
      <w:r w:rsidRPr="009821D5">
        <w:rPr>
          <w:bCs/>
          <w:sz w:val="28"/>
          <w:szCs w:val="28"/>
        </w:rPr>
        <w:t xml:space="preserve"> </w:t>
      </w:r>
      <w:r>
        <w:rPr>
          <w:bCs/>
          <w:sz w:val="28"/>
          <w:szCs w:val="28"/>
        </w:rPr>
        <w:t>нейроэндокринных опухолей</w:t>
      </w:r>
      <w:r w:rsidRPr="009821D5">
        <w:rPr>
          <w:bCs/>
          <w:sz w:val="28"/>
          <w:szCs w:val="28"/>
        </w:rPr>
        <w:t xml:space="preserve"> пищеварительного тракта</w:t>
      </w:r>
      <w:r>
        <w:rPr>
          <w:bCs/>
          <w:sz w:val="28"/>
          <w:szCs w:val="28"/>
        </w:rPr>
        <w:t>;</w:t>
      </w:r>
    </w:p>
    <w:p w14:paraId="50519A20" w14:textId="77777777" w:rsidR="00475A1E" w:rsidRDefault="00475A1E" w:rsidP="00EC710E">
      <w:pPr>
        <w:pStyle w:val="a3"/>
        <w:numPr>
          <w:ilvl w:val="0"/>
          <w:numId w:val="36"/>
        </w:numPr>
        <w:tabs>
          <w:tab w:val="left" w:pos="426"/>
        </w:tabs>
        <w:ind w:left="0" w:firstLine="0"/>
        <w:jc w:val="both"/>
        <w:outlineLvl w:val="2"/>
        <w:rPr>
          <w:bCs/>
          <w:sz w:val="28"/>
          <w:szCs w:val="28"/>
        </w:rPr>
      </w:pPr>
      <w:r>
        <w:rPr>
          <w:bCs/>
          <w:sz w:val="28"/>
          <w:szCs w:val="28"/>
        </w:rPr>
        <w:t>Определение рецидивов д</w:t>
      </w:r>
      <w:r w:rsidRPr="009821D5">
        <w:rPr>
          <w:bCs/>
          <w:sz w:val="28"/>
          <w:szCs w:val="28"/>
        </w:rPr>
        <w:t>руги</w:t>
      </w:r>
      <w:r>
        <w:rPr>
          <w:bCs/>
          <w:sz w:val="28"/>
          <w:szCs w:val="28"/>
        </w:rPr>
        <w:t>х эндокринных опухолей</w:t>
      </w:r>
      <w:r w:rsidRPr="009821D5">
        <w:rPr>
          <w:bCs/>
          <w:sz w:val="28"/>
          <w:szCs w:val="28"/>
        </w:rPr>
        <w:t xml:space="preserve"> пищеварительного тракта</w:t>
      </w:r>
      <w:r>
        <w:rPr>
          <w:bCs/>
          <w:sz w:val="28"/>
          <w:szCs w:val="28"/>
        </w:rPr>
        <w:t>;</w:t>
      </w:r>
    </w:p>
    <w:p w14:paraId="65929EA8" w14:textId="77777777" w:rsidR="00475A1E" w:rsidRPr="002E72FF" w:rsidRDefault="00475A1E" w:rsidP="00942058">
      <w:pPr>
        <w:shd w:val="clear" w:color="auto" w:fill="FFFFFF"/>
        <w:tabs>
          <w:tab w:val="left" w:pos="254"/>
          <w:tab w:val="left" w:pos="426"/>
        </w:tabs>
        <w:jc w:val="both"/>
        <w:rPr>
          <w:bCs/>
          <w:sz w:val="28"/>
          <w:szCs w:val="28"/>
          <w:lang w:val="kk-KZ"/>
        </w:rPr>
      </w:pPr>
      <w:r w:rsidRPr="002E72FF">
        <w:rPr>
          <w:i/>
          <w:sz w:val="28"/>
          <w:szCs w:val="28"/>
        </w:rPr>
        <w:t>Мониторинг заболевания:</w:t>
      </w:r>
    </w:p>
    <w:p w14:paraId="44DD757D" w14:textId="77777777" w:rsidR="00650CD5" w:rsidRPr="00B078C0" w:rsidRDefault="00475A1E" w:rsidP="00942058">
      <w:pPr>
        <w:pStyle w:val="a3"/>
        <w:numPr>
          <w:ilvl w:val="0"/>
          <w:numId w:val="5"/>
        </w:numPr>
        <w:shd w:val="clear" w:color="auto" w:fill="FFFFFF"/>
        <w:tabs>
          <w:tab w:val="left" w:pos="426"/>
        </w:tabs>
        <w:ind w:left="0" w:firstLine="0"/>
        <w:jc w:val="both"/>
        <w:rPr>
          <w:sz w:val="28"/>
          <w:szCs w:val="28"/>
        </w:rPr>
      </w:pPr>
      <w:r w:rsidRPr="002E72FF">
        <w:rPr>
          <w:sz w:val="28"/>
          <w:szCs w:val="28"/>
        </w:rPr>
        <w:t>Определение отдаленных метастазов нейробластом</w:t>
      </w:r>
      <w:r w:rsidR="00650CD5" w:rsidRPr="00B078C0">
        <w:rPr>
          <w:sz w:val="28"/>
          <w:szCs w:val="28"/>
        </w:rPr>
        <w:t>.</w:t>
      </w:r>
    </w:p>
    <w:p w14:paraId="7EF109CF" w14:textId="77777777" w:rsidR="00650CD5" w:rsidRDefault="00650CD5" w:rsidP="00942058">
      <w:pPr>
        <w:pStyle w:val="a3"/>
        <w:tabs>
          <w:tab w:val="left" w:pos="426"/>
        </w:tabs>
        <w:ind w:left="0"/>
        <w:jc w:val="both"/>
        <w:outlineLvl w:val="2"/>
        <w:rPr>
          <w:bCs/>
          <w:sz w:val="28"/>
          <w:szCs w:val="28"/>
        </w:rPr>
      </w:pPr>
    </w:p>
    <w:p w14:paraId="00123C65" w14:textId="77777777" w:rsidR="00650CD5" w:rsidRDefault="00650CD5" w:rsidP="00942058">
      <w:pPr>
        <w:pStyle w:val="a3"/>
        <w:tabs>
          <w:tab w:val="left" w:pos="426"/>
        </w:tabs>
        <w:ind w:left="0"/>
        <w:jc w:val="both"/>
        <w:outlineLvl w:val="2"/>
        <w:rPr>
          <w:b/>
          <w:bCs/>
          <w:sz w:val="28"/>
          <w:szCs w:val="28"/>
        </w:rPr>
      </w:pPr>
      <w:r w:rsidRPr="00B078C0">
        <w:rPr>
          <w:b/>
          <w:bCs/>
          <w:sz w:val="28"/>
          <w:szCs w:val="28"/>
          <w:lang w:val="kk-KZ"/>
        </w:rPr>
        <w:t>П</w:t>
      </w:r>
      <w:r w:rsidRPr="00B078C0">
        <w:rPr>
          <w:b/>
          <w:bCs/>
          <w:sz w:val="28"/>
          <w:szCs w:val="28"/>
        </w:rPr>
        <w:t xml:space="preserve">ротивопоказания к </w:t>
      </w:r>
      <w:r>
        <w:rPr>
          <w:b/>
          <w:bCs/>
          <w:sz w:val="28"/>
          <w:szCs w:val="28"/>
          <w:lang w:val="kk-KZ"/>
        </w:rPr>
        <w:t>проведению</w:t>
      </w:r>
      <w:r w:rsidRPr="00B078C0">
        <w:rPr>
          <w:b/>
          <w:bCs/>
          <w:sz w:val="28"/>
          <w:szCs w:val="28"/>
        </w:rPr>
        <w:t>:</w:t>
      </w:r>
    </w:p>
    <w:p w14:paraId="56A39B46" w14:textId="77777777" w:rsidR="00475A1E" w:rsidRPr="00AB1127" w:rsidRDefault="00475A1E" w:rsidP="00942058">
      <w:pPr>
        <w:pStyle w:val="3"/>
        <w:tabs>
          <w:tab w:val="left" w:pos="0"/>
          <w:tab w:val="left" w:pos="426"/>
          <w:tab w:val="left" w:pos="567"/>
          <w:tab w:val="left" w:pos="1276"/>
        </w:tabs>
        <w:spacing w:before="0"/>
        <w:jc w:val="both"/>
        <w:rPr>
          <w:rFonts w:ascii="Times New Roman" w:hAnsi="Times New Roman" w:cs="Times New Roman"/>
          <w:b/>
          <w:color w:val="auto"/>
          <w:sz w:val="28"/>
          <w:szCs w:val="28"/>
        </w:rPr>
      </w:pPr>
      <w:r w:rsidRPr="00AB1127">
        <w:rPr>
          <w:rFonts w:ascii="Times New Roman" w:hAnsi="Times New Roman" w:cs="Times New Roman"/>
          <w:b/>
          <w:color w:val="auto"/>
          <w:sz w:val="28"/>
          <w:szCs w:val="28"/>
        </w:rPr>
        <w:t>Абсолютные:</w:t>
      </w:r>
    </w:p>
    <w:p w14:paraId="5D88A931" w14:textId="77777777" w:rsidR="00475A1E" w:rsidRPr="00AB1127" w:rsidRDefault="00475A1E" w:rsidP="00942058">
      <w:pPr>
        <w:pStyle w:val="a3"/>
        <w:keepNext/>
        <w:numPr>
          <w:ilvl w:val="0"/>
          <w:numId w:val="2"/>
        </w:numPr>
        <w:tabs>
          <w:tab w:val="left" w:pos="426"/>
        </w:tabs>
        <w:ind w:left="0" w:firstLine="0"/>
        <w:jc w:val="both"/>
        <w:rPr>
          <w:sz w:val="28"/>
          <w:szCs w:val="28"/>
        </w:rPr>
      </w:pPr>
      <w:r>
        <w:rPr>
          <w:sz w:val="28"/>
          <w:szCs w:val="28"/>
        </w:rPr>
        <w:t>Б</w:t>
      </w:r>
      <w:r w:rsidRPr="00AB1127">
        <w:rPr>
          <w:sz w:val="28"/>
          <w:szCs w:val="28"/>
        </w:rPr>
        <w:t>еременность;</w:t>
      </w:r>
    </w:p>
    <w:p w14:paraId="5ECF9F54" w14:textId="77777777" w:rsidR="00475A1E" w:rsidRPr="00466E16" w:rsidRDefault="00475A1E" w:rsidP="00942058">
      <w:pPr>
        <w:pStyle w:val="a3"/>
        <w:numPr>
          <w:ilvl w:val="0"/>
          <w:numId w:val="2"/>
        </w:numPr>
        <w:tabs>
          <w:tab w:val="left" w:pos="426"/>
        </w:tabs>
        <w:ind w:left="0" w:firstLine="0"/>
        <w:jc w:val="both"/>
        <w:rPr>
          <w:sz w:val="28"/>
          <w:szCs w:val="28"/>
        </w:rPr>
      </w:pPr>
      <w:r>
        <w:rPr>
          <w:sz w:val="28"/>
          <w:szCs w:val="28"/>
        </w:rPr>
        <w:t>В</w:t>
      </w:r>
      <w:r w:rsidRPr="00AB1127">
        <w:rPr>
          <w:sz w:val="28"/>
          <w:szCs w:val="28"/>
        </w:rPr>
        <w:t xml:space="preserve">ес пациента, превышающий допустимые технические нормы для данного </w:t>
      </w:r>
      <w:r w:rsidRPr="00466E16">
        <w:rPr>
          <w:sz w:val="28"/>
          <w:szCs w:val="28"/>
        </w:rPr>
        <w:t>типа аппарата (указываются в технической документации на аппарат);</w:t>
      </w:r>
    </w:p>
    <w:p w14:paraId="5E20543F" w14:textId="77777777" w:rsidR="00475A1E" w:rsidRPr="00466E16" w:rsidRDefault="00475A1E" w:rsidP="00942058">
      <w:pPr>
        <w:pStyle w:val="a3"/>
        <w:numPr>
          <w:ilvl w:val="0"/>
          <w:numId w:val="2"/>
        </w:numPr>
        <w:tabs>
          <w:tab w:val="left" w:pos="426"/>
        </w:tabs>
        <w:ind w:left="0" w:firstLine="0"/>
        <w:jc w:val="both"/>
        <w:rPr>
          <w:sz w:val="28"/>
          <w:szCs w:val="28"/>
        </w:rPr>
      </w:pPr>
      <w:r>
        <w:rPr>
          <w:sz w:val="28"/>
          <w:szCs w:val="28"/>
        </w:rPr>
        <w:t>П</w:t>
      </w:r>
      <w:r w:rsidRPr="00466E16">
        <w:rPr>
          <w:sz w:val="28"/>
          <w:szCs w:val="28"/>
        </w:rPr>
        <w:t>овышенная чувствительность к активному веществу или к любому из вспомогательных веществ РФЛП.</w:t>
      </w:r>
    </w:p>
    <w:p w14:paraId="194CE2F6" w14:textId="77777777" w:rsidR="00475A1E" w:rsidRPr="00AB1127" w:rsidRDefault="00475A1E" w:rsidP="00942058">
      <w:pPr>
        <w:pStyle w:val="a3"/>
        <w:tabs>
          <w:tab w:val="left" w:pos="0"/>
          <w:tab w:val="left" w:pos="426"/>
        </w:tabs>
        <w:ind w:left="0"/>
        <w:jc w:val="both"/>
        <w:rPr>
          <w:b/>
          <w:sz w:val="28"/>
          <w:szCs w:val="28"/>
        </w:rPr>
      </w:pPr>
      <w:r w:rsidRPr="00AB1127">
        <w:rPr>
          <w:b/>
          <w:sz w:val="28"/>
          <w:szCs w:val="28"/>
        </w:rPr>
        <w:t>Относительные:</w:t>
      </w:r>
    </w:p>
    <w:p w14:paraId="35ABA453" w14:textId="77777777" w:rsidR="00475A1E" w:rsidRDefault="00475A1E" w:rsidP="00942058">
      <w:pPr>
        <w:pStyle w:val="a3"/>
        <w:numPr>
          <w:ilvl w:val="0"/>
          <w:numId w:val="7"/>
        </w:numPr>
        <w:tabs>
          <w:tab w:val="left" w:pos="426"/>
        </w:tabs>
        <w:ind w:left="0" w:firstLine="0"/>
        <w:jc w:val="both"/>
        <w:rPr>
          <w:sz w:val="28"/>
          <w:szCs w:val="28"/>
        </w:rPr>
      </w:pPr>
      <w:r w:rsidRPr="00DB27D9">
        <w:rPr>
          <w:sz w:val="28"/>
          <w:szCs w:val="28"/>
        </w:rPr>
        <w:t>Период лактации (следует воздержаться от кормления ребенка грудным молоком в течение суток после введения препарата);</w:t>
      </w:r>
    </w:p>
    <w:p w14:paraId="14CBDD65" w14:textId="77777777" w:rsidR="00650CD5" w:rsidRPr="00CF36D6" w:rsidRDefault="00475A1E" w:rsidP="00942058">
      <w:pPr>
        <w:numPr>
          <w:ilvl w:val="0"/>
          <w:numId w:val="26"/>
        </w:numPr>
        <w:tabs>
          <w:tab w:val="left" w:pos="0"/>
          <w:tab w:val="left" w:pos="426"/>
        </w:tabs>
        <w:ind w:left="0" w:firstLine="0"/>
        <w:contextualSpacing/>
        <w:jc w:val="both"/>
        <w:rPr>
          <w:sz w:val="28"/>
          <w:szCs w:val="28"/>
        </w:rPr>
      </w:pPr>
      <w:r w:rsidRPr="00DB27D9">
        <w:rPr>
          <w:sz w:val="28"/>
          <w:szCs w:val="28"/>
        </w:rPr>
        <w:t xml:space="preserve">Психологическое состояние пациента (не возможность пребывания в </w:t>
      </w:r>
      <w:r>
        <w:rPr>
          <w:sz w:val="28"/>
          <w:szCs w:val="28"/>
        </w:rPr>
        <w:t>амбулаторных условиях)</w:t>
      </w:r>
      <w:r w:rsidR="00650CD5">
        <w:rPr>
          <w:sz w:val="28"/>
          <w:szCs w:val="28"/>
          <w:lang w:val="kk-KZ"/>
        </w:rPr>
        <w:t>.</w:t>
      </w:r>
    </w:p>
    <w:p w14:paraId="6BF92BFA" w14:textId="77777777" w:rsidR="00650CD5" w:rsidRDefault="00650CD5" w:rsidP="00942058">
      <w:pPr>
        <w:tabs>
          <w:tab w:val="left" w:pos="0"/>
          <w:tab w:val="left" w:pos="284"/>
          <w:tab w:val="left" w:pos="709"/>
        </w:tabs>
        <w:contextualSpacing/>
        <w:jc w:val="both"/>
        <w:rPr>
          <w:sz w:val="28"/>
          <w:szCs w:val="28"/>
        </w:rPr>
      </w:pPr>
    </w:p>
    <w:p w14:paraId="5119102D" w14:textId="77777777" w:rsidR="00650CD5" w:rsidRPr="00B078C0" w:rsidRDefault="00650CD5" w:rsidP="00EC710E">
      <w:pPr>
        <w:pStyle w:val="Default"/>
        <w:numPr>
          <w:ilvl w:val="0"/>
          <w:numId w:val="32"/>
        </w:numPr>
        <w:tabs>
          <w:tab w:val="left" w:pos="426"/>
        </w:tabs>
        <w:ind w:left="0" w:firstLine="0"/>
        <w:jc w:val="both"/>
        <w:rPr>
          <w:b/>
          <w:color w:val="auto"/>
          <w:sz w:val="28"/>
          <w:szCs w:val="28"/>
          <w:lang w:val="ru-RU"/>
        </w:rPr>
      </w:pPr>
      <w:r w:rsidRPr="00B078C0">
        <w:rPr>
          <w:rFonts w:eastAsia="Calibri"/>
          <w:b/>
          <w:color w:val="auto"/>
          <w:sz w:val="28"/>
          <w:szCs w:val="28"/>
          <w:lang w:val="ru-RU"/>
        </w:rPr>
        <w:t xml:space="preserve">Перечень основных и дополнительных диагностических мероприятий: </w:t>
      </w:r>
      <w:r w:rsidRPr="00B078C0">
        <w:rPr>
          <w:rFonts w:eastAsia="Calibri"/>
          <w:color w:val="auto"/>
          <w:sz w:val="28"/>
          <w:szCs w:val="28"/>
          <w:lang w:val="ru-RU"/>
        </w:rPr>
        <w:t>н</w:t>
      </w:r>
      <w:r w:rsidRPr="00B078C0">
        <w:rPr>
          <w:bCs/>
          <w:color w:val="auto"/>
          <w:sz w:val="28"/>
          <w:szCs w:val="28"/>
          <w:lang w:val="ru-RU"/>
        </w:rPr>
        <w:t>ет.</w:t>
      </w:r>
    </w:p>
    <w:p w14:paraId="498E8003" w14:textId="77777777" w:rsidR="00650CD5" w:rsidRPr="00B078C0" w:rsidRDefault="00650CD5" w:rsidP="00942058">
      <w:pPr>
        <w:pStyle w:val="Default"/>
        <w:tabs>
          <w:tab w:val="left" w:pos="426"/>
        </w:tabs>
        <w:rPr>
          <w:rFonts w:eastAsia="Calibri"/>
          <w:b/>
          <w:color w:val="auto"/>
          <w:sz w:val="28"/>
          <w:szCs w:val="28"/>
          <w:lang w:val="ru-RU"/>
        </w:rPr>
      </w:pPr>
    </w:p>
    <w:p w14:paraId="7AD1E1FB" w14:textId="77777777" w:rsidR="00650CD5" w:rsidRPr="00CF36D6" w:rsidRDefault="00650CD5" w:rsidP="00EC710E">
      <w:pPr>
        <w:pStyle w:val="a3"/>
        <w:numPr>
          <w:ilvl w:val="0"/>
          <w:numId w:val="32"/>
        </w:numPr>
        <w:tabs>
          <w:tab w:val="left" w:pos="426"/>
        </w:tabs>
        <w:ind w:left="0" w:firstLine="0"/>
        <w:jc w:val="both"/>
        <w:outlineLvl w:val="2"/>
        <w:rPr>
          <w:b/>
          <w:bCs/>
          <w:sz w:val="28"/>
          <w:szCs w:val="28"/>
        </w:rPr>
      </w:pPr>
      <w:r w:rsidRPr="00CF36D6">
        <w:rPr>
          <w:b/>
          <w:bCs/>
          <w:sz w:val="28"/>
          <w:szCs w:val="28"/>
          <w:lang w:val="kk-KZ"/>
        </w:rPr>
        <w:t>Т</w:t>
      </w:r>
      <w:r w:rsidRPr="00CF36D6">
        <w:rPr>
          <w:b/>
          <w:bCs/>
          <w:sz w:val="28"/>
          <w:szCs w:val="28"/>
        </w:rPr>
        <w:t>ребования к проведению процедуры</w:t>
      </w:r>
      <w:r w:rsidRPr="00CF36D6">
        <w:rPr>
          <w:b/>
          <w:bCs/>
          <w:sz w:val="28"/>
          <w:szCs w:val="28"/>
          <w:lang w:val="kk-KZ"/>
        </w:rPr>
        <w:t>/</w:t>
      </w:r>
      <w:r w:rsidRPr="00CF36D6">
        <w:rPr>
          <w:b/>
          <w:bCs/>
          <w:sz w:val="28"/>
          <w:szCs w:val="28"/>
        </w:rPr>
        <w:t>вмешательства:</w:t>
      </w:r>
    </w:p>
    <w:p w14:paraId="60D753CA" w14:textId="77777777" w:rsidR="00650CD5" w:rsidRDefault="00650CD5" w:rsidP="00942058">
      <w:pPr>
        <w:tabs>
          <w:tab w:val="left" w:pos="284"/>
          <w:tab w:val="left" w:pos="426"/>
        </w:tabs>
        <w:jc w:val="both"/>
        <w:outlineLvl w:val="2"/>
        <w:rPr>
          <w:b/>
          <w:bCs/>
          <w:sz w:val="28"/>
          <w:szCs w:val="28"/>
        </w:rPr>
      </w:pPr>
    </w:p>
    <w:p w14:paraId="3FB66518" w14:textId="77777777" w:rsidR="00650CD5" w:rsidRPr="00B078C0" w:rsidRDefault="00650CD5" w:rsidP="00942058">
      <w:pPr>
        <w:tabs>
          <w:tab w:val="left" w:pos="284"/>
          <w:tab w:val="left" w:pos="426"/>
        </w:tabs>
        <w:jc w:val="both"/>
        <w:outlineLvl w:val="2"/>
        <w:rPr>
          <w:b/>
          <w:bCs/>
          <w:sz w:val="28"/>
          <w:szCs w:val="28"/>
        </w:rPr>
      </w:pPr>
      <w:r>
        <w:rPr>
          <w:b/>
          <w:bCs/>
          <w:sz w:val="28"/>
          <w:szCs w:val="28"/>
        </w:rPr>
        <w:t>У</w:t>
      </w:r>
      <w:r w:rsidRPr="00DF3719">
        <w:rPr>
          <w:b/>
          <w:bCs/>
          <w:sz w:val="28"/>
          <w:szCs w:val="28"/>
        </w:rPr>
        <w:t xml:space="preserve">словия для проведения </w:t>
      </w:r>
      <w:r w:rsidRPr="00AB1127">
        <w:rPr>
          <w:b/>
          <w:bCs/>
          <w:sz w:val="28"/>
          <w:szCs w:val="28"/>
        </w:rPr>
        <w:t>(соблюдение мер безопасности, санитарно-противоэпидемический режим):</w:t>
      </w:r>
    </w:p>
    <w:p w14:paraId="53511519" w14:textId="24E46AE3" w:rsidR="00650CD5" w:rsidRPr="00CF36D6" w:rsidRDefault="00650CD5" w:rsidP="00942058">
      <w:pPr>
        <w:numPr>
          <w:ilvl w:val="0"/>
          <w:numId w:val="3"/>
        </w:numPr>
        <w:tabs>
          <w:tab w:val="left" w:pos="426"/>
        </w:tabs>
        <w:ind w:left="0" w:firstLine="0"/>
        <w:contextualSpacing/>
        <w:jc w:val="both"/>
        <w:rPr>
          <w:rFonts w:eastAsia="Calibri"/>
          <w:sz w:val="28"/>
          <w:szCs w:val="28"/>
          <w:lang w:val="lt-LT" w:eastAsia="en-US"/>
        </w:rPr>
      </w:pPr>
      <w:r w:rsidRPr="00B078C0">
        <w:rPr>
          <w:rFonts w:eastAsia="Calibri"/>
          <w:sz w:val="28"/>
          <w:szCs w:val="28"/>
          <w:lang w:val="kk-KZ" w:eastAsia="en-US"/>
        </w:rPr>
        <w:t xml:space="preserve">Согласно </w:t>
      </w:r>
      <w:r>
        <w:rPr>
          <w:rFonts w:eastAsia="Calibri"/>
          <w:sz w:val="28"/>
          <w:szCs w:val="28"/>
          <w:lang w:val="kk-KZ" w:eastAsia="en-US"/>
        </w:rPr>
        <w:t>Санитарно-эпидемиологическим</w:t>
      </w:r>
      <w:r w:rsidRPr="00B078C0">
        <w:rPr>
          <w:rFonts w:eastAsia="Calibri"/>
          <w:sz w:val="28"/>
          <w:szCs w:val="28"/>
          <w:lang w:val="kk-KZ" w:eastAsia="en-US"/>
        </w:rPr>
        <w:t xml:space="preserve"> требования</w:t>
      </w:r>
      <w:r>
        <w:rPr>
          <w:rFonts w:eastAsia="Calibri"/>
          <w:sz w:val="28"/>
          <w:szCs w:val="28"/>
          <w:lang w:val="kk-KZ" w:eastAsia="en-US"/>
        </w:rPr>
        <w:t>м</w:t>
      </w:r>
      <w:r w:rsidRPr="00B078C0">
        <w:rPr>
          <w:rFonts w:eastAsia="Calibri"/>
          <w:sz w:val="28"/>
          <w:szCs w:val="28"/>
          <w:lang w:val="kk-KZ" w:eastAsia="en-US"/>
        </w:rPr>
        <w:t xml:space="preserve"> к радиационно-опасным объектам радионуклидную диагностику и лечение с помощью РФП и (или) производство позитронно-излучающих РФП осуществляется в организациях ядерной медицины</w:t>
      </w:r>
      <w:r w:rsidRPr="00B078C0">
        <w:rPr>
          <w:rFonts w:eastAsia="Calibri"/>
          <w:sz w:val="28"/>
          <w:szCs w:val="28"/>
          <w:lang w:eastAsia="en-US"/>
        </w:rPr>
        <w:t xml:space="preserve"> [</w:t>
      </w:r>
      <w:r w:rsidR="00084AC3">
        <w:rPr>
          <w:rFonts w:eastAsia="Calibri"/>
          <w:sz w:val="28"/>
          <w:szCs w:val="28"/>
          <w:lang w:val="kk-KZ" w:eastAsia="en-US"/>
        </w:rPr>
        <w:t>2</w:t>
      </w:r>
      <w:r w:rsidRPr="00B078C0">
        <w:rPr>
          <w:rFonts w:eastAsia="Calibri"/>
          <w:sz w:val="28"/>
          <w:szCs w:val="28"/>
          <w:lang w:eastAsia="en-US"/>
        </w:rPr>
        <w:t>]</w:t>
      </w:r>
      <w:r w:rsidRPr="00B078C0">
        <w:rPr>
          <w:rFonts w:eastAsia="Calibri"/>
          <w:sz w:val="28"/>
          <w:szCs w:val="28"/>
          <w:lang w:val="kk-KZ" w:eastAsia="en-US"/>
        </w:rPr>
        <w:t>.</w:t>
      </w:r>
    </w:p>
    <w:p w14:paraId="68A32F94" w14:textId="77777777" w:rsidR="00650CD5" w:rsidRDefault="00650CD5" w:rsidP="00942058">
      <w:pPr>
        <w:tabs>
          <w:tab w:val="left" w:pos="426"/>
        </w:tabs>
        <w:contextualSpacing/>
        <w:jc w:val="both"/>
        <w:rPr>
          <w:rFonts w:eastAsia="Calibri"/>
          <w:sz w:val="28"/>
          <w:szCs w:val="28"/>
          <w:lang w:val="kk-KZ" w:eastAsia="en-US"/>
        </w:rPr>
      </w:pPr>
    </w:p>
    <w:p w14:paraId="57653641" w14:textId="77777777" w:rsidR="00650CD5" w:rsidRPr="00AB1127" w:rsidRDefault="00650CD5" w:rsidP="00942058">
      <w:pPr>
        <w:tabs>
          <w:tab w:val="left" w:pos="426"/>
        </w:tabs>
        <w:jc w:val="both"/>
        <w:rPr>
          <w:rFonts w:eastAsia="Calibri"/>
          <w:sz w:val="28"/>
          <w:szCs w:val="28"/>
          <w:lang w:eastAsia="en-US"/>
        </w:rPr>
      </w:pPr>
      <w:r w:rsidRPr="00AB1127">
        <w:rPr>
          <w:rFonts w:eastAsia="Calibri"/>
          <w:b/>
          <w:sz w:val="28"/>
          <w:szCs w:val="28"/>
          <w:lang w:eastAsia="en-US"/>
        </w:rPr>
        <w:t xml:space="preserve">Требование </w:t>
      </w:r>
      <w:r>
        <w:rPr>
          <w:rFonts w:eastAsia="Calibri"/>
          <w:b/>
          <w:sz w:val="28"/>
          <w:szCs w:val="28"/>
          <w:lang w:eastAsia="en-US"/>
        </w:rPr>
        <w:t>к оснащени</w:t>
      </w:r>
      <w:r w:rsidRPr="00CF36D6">
        <w:rPr>
          <w:rFonts w:eastAsia="Calibri"/>
          <w:b/>
          <w:sz w:val="28"/>
          <w:szCs w:val="28"/>
          <w:lang w:eastAsia="en-US"/>
        </w:rPr>
        <w:t>ю:</w:t>
      </w:r>
    </w:p>
    <w:p w14:paraId="60DF2E42" w14:textId="77777777" w:rsidR="00650CD5" w:rsidRPr="00B078C0" w:rsidRDefault="00650CD5" w:rsidP="00942058">
      <w:pPr>
        <w:numPr>
          <w:ilvl w:val="0"/>
          <w:numId w:val="1"/>
        </w:numPr>
        <w:tabs>
          <w:tab w:val="left" w:pos="426"/>
        </w:tabs>
        <w:ind w:left="0" w:firstLine="0"/>
        <w:contextualSpacing/>
        <w:jc w:val="both"/>
        <w:rPr>
          <w:rFonts w:eastAsia="Calibri"/>
          <w:sz w:val="28"/>
          <w:szCs w:val="28"/>
          <w:lang w:val="lt-LT" w:eastAsia="en-US"/>
        </w:rPr>
      </w:pPr>
      <w:r w:rsidRPr="00B078C0">
        <w:rPr>
          <w:rFonts w:eastAsia="Calibri"/>
          <w:sz w:val="28"/>
          <w:szCs w:val="28"/>
          <w:lang w:eastAsia="en-US"/>
        </w:rPr>
        <w:t>Позитронно-эмиссионный томограф, совмещенный с компьютерным томографом</w:t>
      </w:r>
      <w:r w:rsidRPr="00B078C0">
        <w:rPr>
          <w:rFonts w:eastAsia="Calibri"/>
          <w:sz w:val="28"/>
          <w:szCs w:val="28"/>
          <w:lang w:val="lt-LT" w:eastAsia="en-US"/>
        </w:rPr>
        <w:t>;</w:t>
      </w:r>
    </w:p>
    <w:p w14:paraId="6CFE813A" w14:textId="77777777" w:rsidR="00650CD5" w:rsidRPr="00B078C0" w:rsidRDefault="00475A1E" w:rsidP="00942058">
      <w:pPr>
        <w:numPr>
          <w:ilvl w:val="0"/>
          <w:numId w:val="1"/>
        </w:numPr>
        <w:tabs>
          <w:tab w:val="left" w:pos="426"/>
        </w:tabs>
        <w:ind w:left="0" w:firstLine="0"/>
        <w:contextualSpacing/>
        <w:jc w:val="both"/>
        <w:rPr>
          <w:rFonts w:eastAsia="Calibri"/>
          <w:sz w:val="28"/>
          <w:szCs w:val="28"/>
          <w:lang w:val="lt-LT" w:eastAsia="en-US"/>
        </w:rPr>
      </w:pPr>
      <w:r>
        <w:rPr>
          <w:rFonts w:eastAsia="Calibri"/>
          <w:sz w:val="28"/>
          <w:szCs w:val="28"/>
          <w:lang w:eastAsia="en-US"/>
        </w:rPr>
        <w:t>РФЛП</w:t>
      </w:r>
      <w:r w:rsidRPr="00AB1127">
        <w:rPr>
          <w:rFonts w:eastAsia="Calibri"/>
          <w:sz w:val="28"/>
          <w:szCs w:val="28"/>
          <w:lang w:eastAsia="en-US"/>
        </w:rPr>
        <w:t xml:space="preserve"> 18</w:t>
      </w:r>
      <w:r w:rsidRPr="00AB1127">
        <w:rPr>
          <w:rFonts w:eastAsia="Calibri"/>
          <w:sz w:val="28"/>
          <w:szCs w:val="28"/>
          <w:lang w:val="en-US" w:eastAsia="en-US"/>
        </w:rPr>
        <w:t>F</w:t>
      </w:r>
      <w:r w:rsidRPr="00AB1127">
        <w:rPr>
          <w:rFonts w:eastAsia="Calibri"/>
          <w:sz w:val="28"/>
          <w:szCs w:val="28"/>
          <w:lang w:eastAsia="en-US"/>
        </w:rPr>
        <w:t>-</w:t>
      </w:r>
      <w:r>
        <w:rPr>
          <w:rFonts w:eastAsia="Calibri"/>
          <w:sz w:val="28"/>
          <w:szCs w:val="28"/>
          <w:lang w:val="en-US" w:eastAsia="en-US"/>
        </w:rPr>
        <w:t>DOPA</w:t>
      </w:r>
      <w:r w:rsidR="00650CD5" w:rsidRPr="00B078C0">
        <w:rPr>
          <w:rFonts w:eastAsia="Calibri"/>
          <w:sz w:val="28"/>
          <w:szCs w:val="28"/>
          <w:lang w:eastAsia="en-US"/>
        </w:rPr>
        <w:t>;</w:t>
      </w:r>
    </w:p>
    <w:p w14:paraId="7AB07372" w14:textId="77777777" w:rsidR="00650CD5" w:rsidRPr="00B078C0" w:rsidRDefault="00650CD5" w:rsidP="00942058">
      <w:pPr>
        <w:numPr>
          <w:ilvl w:val="0"/>
          <w:numId w:val="1"/>
        </w:numPr>
        <w:tabs>
          <w:tab w:val="left" w:pos="426"/>
        </w:tabs>
        <w:ind w:left="0" w:firstLine="0"/>
        <w:contextualSpacing/>
        <w:jc w:val="both"/>
        <w:rPr>
          <w:rFonts w:eastAsia="Calibri"/>
          <w:sz w:val="28"/>
          <w:szCs w:val="28"/>
          <w:lang w:val="lt-LT" w:eastAsia="en-US"/>
        </w:rPr>
      </w:pPr>
      <w:r w:rsidRPr="00B078C0">
        <w:rPr>
          <w:rFonts w:eastAsia="Calibri"/>
          <w:sz w:val="28"/>
          <w:szCs w:val="28"/>
          <w:lang w:eastAsia="en-US"/>
        </w:rPr>
        <w:t>Индивидуальные, стационарные и передвижные средства радиационной защиты;</w:t>
      </w:r>
    </w:p>
    <w:p w14:paraId="5E49D379" w14:textId="77777777" w:rsidR="00650CD5" w:rsidRPr="00B078C0" w:rsidRDefault="00650CD5" w:rsidP="00942058">
      <w:pPr>
        <w:numPr>
          <w:ilvl w:val="0"/>
          <w:numId w:val="1"/>
        </w:numPr>
        <w:tabs>
          <w:tab w:val="left" w:pos="426"/>
        </w:tabs>
        <w:ind w:left="0" w:firstLine="0"/>
        <w:contextualSpacing/>
        <w:jc w:val="both"/>
        <w:rPr>
          <w:rFonts w:eastAsia="Calibri"/>
          <w:b/>
          <w:sz w:val="28"/>
          <w:szCs w:val="28"/>
          <w:lang w:val="lt-LT" w:eastAsia="en-US"/>
        </w:rPr>
      </w:pPr>
      <w:r w:rsidRPr="00B078C0">
        <w:rPr>
          <w:rFonts w:eastAsia="Calibri"/>
          <w:sz w:val="28"/>
          <w:szCs w:val="28"/>
          <w:lang w:eastAsia="en-US"/>
        </w:rPr>
        <w:t>Рабочая станция с программным обеспечением для обработки данных.</w:t>
      </w:r>
    </w:p>
    <w:p w14:paraId="5142BAEC" w14:textId="77777777" w:rsidR="00650CD5" w:rsidRPr="00B078C0" w:rsidRDefault="00650CD5" w:rsidP="00942058">
      <w:pPr>
        <w:keepNext/>
        <w:tabs>
          <w:tab w:val="left" w:pos="284"/>
        </w:tabs>
        <w:contextualSpacing/>
        <w:jc w:val="both"/>
        <w:rPr>
          <w:rFonts w:eastAsia="Calibri"/>
          <w:b/>
          <w:sz w:val="28"/>
          <w:szCs w:val="28"/>
          <w:lang w:eastAsia="en-US"/>
        </w:rPr>
      </w:pPr>
      <w:r w:rsidRPr="00B078C0">
        <w:rPr>
          <w:rFonts w:eastAsia="Calibri"/>
          <w:b/>
          <w:sz w:val="28"/>
          <w:szCs w:val="28"/>
          <w:lang w:val="lt-LT" w:eastAsia="en-US"/>
        </w:rPr>
        <w:lastRenderedPageBreak/>
        <w:t xml:space="preserve">Требования к подготовке пациента: </w:t>
      </w:r>
    </w:p>
    <w:p w14:paraId="0809D424" w14:textId="77777777" w:rsidR="00650CD5" w:rsidRPr="00960AFD" w:rsidRDefault="00650CD5" w:rsidP="00942058">
      <w:pPr>
        <w:keepNext/>
        <w:tabs>
          <w:tab w:val="left" w:pos="284"/>
        </w:tabs>
        <w:contextualSpacing/>
        <w:jc w:val="both"/>
        <w:rPr>
          <w:rFonts w:eastAsia="Calibri"/>
          <w:b/>
          <w:sz w:val="28"/>
          <w:szCs w:val="28"/>
          <w:lang w:eastAsia="en-US"/>
        </w:rPr>
      </w:pPr>
      <w:r w:rsidRPr="00960AFD">
        <w:rPr>
          <w:rFonts w:eastAsia="Calibri"/>
          <w:b/>
          <w:sz w:val="28"/>
          <w:szCs w:val="28"/>
          <w:lang w:eastAsia="en-US"/>
        </w:rPr>
        <w:t>Основные:</w:t>
      </w:r>
    </w:p>
    <w:p w14:paraId="7C1C2BD6" w14:textId="77777777" w:rsidR="00650CD5" w:rsidRDefault="00650CD5" w:rsidP="00942058">
      <w:pPr>
        <w:pStyle w:val="a3"/>
        <w:keepNext/>
        <w:numPr>
          <w:ilvl w:val="0"/>
          <w:numId w:val="27"/>
        </w:numPr>
        <w:tabs>
          <w:tab w:val="left" w:pos="426"/>
        </w:tabs>
        <w:ind w:left="0" w:firstLine="0"/>
        <w:jc w:val="both"/>
        <w:rPr>
          <w:sz w:val="28"/>
          <w:szCs w:val="28"/>
        </w:rPr>
      </w:pPr>
      <w:r w:rsidRPr="003B2346">
        <w:rPr>
          <w:rFonts w:eastAsia="Calibri"/>
          <w:sz w:val="28"/>
          <w:szCs w:val="28"/>
          <w:lang w:eastAsia="en-US"/>
        </w:rPr>
        <w:t>Направление профильного специалиста с предоставлением выписки о проведенном обследовании и планируемом лечении</w:t>
      </w:r>
      <w:r w:rsidRPr="00960AFD">
        <w:rPr>
          <w:sz w:val="28"/>
          <w:szCs w:val="28"/>
        </w:rPr>
        <w:t xml:space="preserve">; </w:t>
      </w:r>
    </w:p>
    <w:p w14:paraId="5FCAAAE0" w14:textId="77777777" w:rsidR="00650CD5" w:rsidRPr="00475A1E" w:rsidRDefault="00650CD5" w:rsidP="00942058">
      <w:pPr>
        <w:pStyle w:val="a3"/>
        <w:keepNext/>
        <w:numPr>
          <w:ilvl w:val="0"/>
          <w:numId w:val="27"/>
        </w:numPr>
        <w:tabs>
          <w:tab w:val="left" w:pos="426"/>
        </w:tabs>
        <w:ind w:left="0" w:firstLine="0"/>
        <w:jc w:val="both"/>
        <w:rPr>
          <w:sz w:val="28"/>
          <w:szCs w:val="28"/>
        </w:rPr>
      </w:pPr>
      <w:r w:rsidRPr="00650CD5">
        <w:rPr>
          <w:sz w:val="28"/>
          <w:szCs w:val="28"/>
        </w:rPr>
        <w:t xml:space="preserve">Исследование выполняется натощак. Длительность голодания в день исследования </w:t>
      </w:r>
      <w:r>
        <w:rPr>
          <w:sz w:val="28"/>
          <w:szCs w:val="28"/>
        </w:rPr>
        <w:t>–</w:t>
      </w:r>
      <w:r w:rsidRPr="00650CD5">
        <w:rPr>
          <w:sz w:val="28"/>
          <w:szCs w:val="28"/>
        </w:rPr>
        <w:t xml:space="preserve"> не менее 6 часов до введения РФ</w:t>
      </w:r>
      <w:r>
        <w:rPr>
          <w:sz w:val="28"/>
          <w:szCs w:val="28"/>
        </w:rPr>
        <w:t>Л</w:t>
      </w:r>
      <w:r w:rsidRPr="00650CD5">
        <w:rPr>
          <w:sz w:val="28"/>
          <w:szCs w:val="28"/>
        </w:rPr>
        <w:t>П</w:t>
      </w:r>
      <w:r w:rsidRPr="00650CD5">
        <w:rPr>
          <w:rFonts w:eastAsia="Calibri"/>
          <w:sz w:val="28"/>
          <w:szCs w:val="28"/>
          <w:lang w:eastAsia="en-US"/>
        </w:rPr>
        <w:t>;</w:t>
      </w:r>
    </w:p>
    <w:p w14:paraId="7D0A3035" w14:textId="77777777" w:rsidR="00475A1E" w:rsidRPr="00650CD5" w:rsidRDefault="00475A1E" w:rsidP="00942058">
      <w:pPr>
        <w:pStyle w:val="a3"/>
        <w:keepNext/>
        <w:numPr>
          <w:ilvl w:val="0"/>
          <w:numId w:val="27"/>
        </w:numPr>
        <w:tabs>
          <w:tab w:val="left" w:pos="426"/>
        </w:tabs>
        <w:ind w:left="0" w:firstLine="0"/>
        <w:jc w:val="both"/>
        <w:rPr>
          <w:sz w:val="28"/>
          <w:szCs w:val="28"/>
        </w:rPr>
      </w:pPr>
      <w:r>
        <w:rPr>
          <w:sz w:val="28"/>
          <w:szCs w:val="28"/>
          <w:lang w:val="kk-KZ"/>
        </w:rPr>
        <w:t>Е</w:t>
      </w:r>
      <w:r w:rsidRPr="00A603BF">
        <w:rPr>
          <w:sz w:val="28"/>
          <w:szCs w:val="28"/>
          <w:lang w:val="kk-KZ"/>
        </w:rPr>
        <w:t xml:space="preserve">сли имеется возможность безопасной временной остановки использования лекарственных препаратов, рекомендуется отмена </w:t>
      </w:r>
      <w:r w:rsidRPr="00A603BF">
        <w:rPr>
          <w:sz w:val="28"/>
          <w:szCs w:val="28"/>
        </w:rPr>
        <w:t>лекарственной терапии</w:t>
      </w:r>
      <w:r w:rsidRPr="00A603BF">
        <w:rPr>
          <w:sz w:val="28"/>
          <w:szCs w:val="28"/>
          <w:lang w:val="kk-KZ"/>
        </w:rPr>
        <w:t xml:space="preserve"> за 12 часов до введения РФЛП</w:t>
      </w:r>
      <w:r>
        <w:rPr>
          <w:sz w:val="28"/>
          <w:szCs w:val="28"/>
          <w:lang w:val="kk-KZ"/>
        </w:rPr>
        <w:t>;</w:t>
      </w:r>
    </w:p>
    <w:p w14:paraId="0AE8637C" w14:textId="77777777" w:rsidR="00650CD5" w:rsidRPr="00960AFD" w:rsidRDefault="00650CD5" w:rsidP="00942058">
      <w:pPr>
        <w:pStyle w:val="a3"/>
        <w:numPr>
          <w:ilvl w:val="0"/>
          <w:numId w:val="27"/>
        </w:numPr>
        <w:tabs>
          <w:tab w:val="left" w:pos="426"/>
        </w:tabs>
        <w:ind w:left="0" w:firstLine="0"/>
        <w:jc w:val="both"/>
        <w:rPr>
          <w:rFonts w:eastAsia="Calibri"/>
          <w:sz w:val="28"/>
          <w:szCs w:val="28"/>
          <w:lang w:eastAsia="en-US"/>
        </w:rPr>
      </w:pPr>
      <w:r w:rsidRPr="003B2346">
        <w:rPr>
          <w:rFonts w:eastAsia="Calibri"/>
          <w:sz w:val="28"/>
          <w:szCs w:val="28"/>
          <w:lang w:eastAsia="en-US"/>
        </w:rPr>
        <w:t>Осуществление пероральной гидратации организма (около 1-2 литров воды комнатной температуры за два часа до инъекции). В случае невозможности перорального введения воды в организм пациента, возможно внутривенное введение физиологического раствора натрия хлорида 0,9% в объеме до 400-600 мл. Гидратация организма допустима при нормальном функционировании мочевыводящих путей, сердечно-сосудистой системы</w:t>
      </w:r>
      <w:r w:rsidRPr="00960AFD">
        <w:rPr>
          <w:rFonts w:eastAsia="Calibri"/>
          <w:sz w:val="28"/>
          <w:szCs w:val="28"/>
          <w:lang w:eastAsia="en-US"/>
        </w:rPr>
        <w:t>.</w:t>
      </w:r>
    </w:p>
    <w:p w14:paraId="103D33D6" w14:textId="77777777" w:rsidR="00650CD5" w:rsidRPr="00960AFD" w:rsidRDefault="00650CD5" w:rsidP="00942058">
      <w:pPr>
        <w:tabs>
          <w:tab w:val="left" w:pos="284"/>
          <w:tab w:val="left" w:pos="426"/>
        </w:tabs>
        <w:jc w:val="both"/>
        <w:rPr>
          <w:sz w:val="28"/>
          <w:szCs w:val="28"/>
        </w:rPr>
      </w:pPr>
    </w:p>
    <w:p w14:paraId="16FA5D87" w14:textId="77777777" w:rsidR="00650CD5" w:rsidRDefault="00650CD5" w:rsidP="00942058">
      <w:pPr>
        <w:tabs>
          <w:tab w:val="left" w:pos="284"/>
          <w:tab w:val="left" w:pos="426"/>
        </w:tabs>
        <w:jc w:val="both"/>
        <w:rPr>
          <w:b/>
          <w:sz w:val="28"/>
          <w:szCs w:val="28"/>
        </w:rPr>
      </w:pPr>
      <w:r w:rsidRPr="00960AFD">
        <w:rPr>
          <w:b/>
          <w:sz w:val="28"/>
          <w:szCs w:val="28"/>
        </w:rPr>
        <w:t>Дополнительные:</w:t>
      </w:r>
    </w:p>
    <w:p w14:paraId="1DE2D425" w14:textId="4F443308" w:rsidR="00650CD5" w:rsidRPr="00277B2A" w:rsidRDefault="00277B2A" w:rsidP="00942058">
      <w:pPr>
        <w:pStyle w:val="a3"/>
        <w:keepNext/>
        <w:numPr>
          <w:ilvl w:val="0"/>
          <w:numId w:val="27"/>
        </w:numPr>
        <w:tabs>
          <w:tab w:val="left" w:pos="426"/>
        </w:tabs>
        <w:ind w:left="0" w:firstLine="0"/>
        <w:jc w:val="both"/>
        <w:rPr>
          <w:sz w:val="28"/>
          <w:szCs w:val="28"/>
        </w:rPr>
      </w:pPr>
      <w:r w:rsidRPr="00277B2A">
        <w:rPr>
          <w:sz w:val="28"/>
          <w:szCs w:val="28"/>
        </w:rPr>
        <w:t>Результаты предыдущих инструментальных исследований (УЗИ, КТ, ПЭТ/КТ, ОФЭКТ/КТ и Сцинтиграфии).</w:t>
      </w:r>
    </w:p>
    <w:p w14:paraId="40A0D789" w14:textId="77777777" w:rsidR="00650CD5" w:rsidRPr="00B078C0" w:rsidRDefault="00650CD5" w:rsidP="00942058">
      <w:pPr>
        <w:pStyle w:val="a3"/>
        <w:tabs>
          <w:tab w:val="left" w:pos="284"/>
          <w:tab w:val="left" w:pos="426"/>
        </w:tabs>
        <w:ind w:left="0"/>
        <w:jc w:val="both"/>
        <w:rPr>
          <w:rFonts w:eastAsia="Calibri"/>
          <w:b/>
          <w:sz w:val="28"/>
          <w:szCs w:val="28"/>
          <w:lang w:val="lt-LT" w:eastAsia="en-US"/>
        </w:rPr>
      </w:pPr>
    </w:p>
    <w:p w14:paraId="757966A7" w14:textId="77777777" w:rsidR="00650CD5" w:rsidRPr="00B078C0" w:rsidRDefault="00650CD5" w:rsidP="00942058">
      <w:pPr>
        <w:pStyle w:val="a3"/>
        <w:tabs>
          <w:tab w:val="left" w:pos="284"/>
          <w:tab w:val="left" w:pos="426"/>
        </w:tabs>
        <w:ind w:left="0"/>
        <w:jc w:val="both"/>
        <w:rPr>
          <w:rFonts w:eastAsia="Calibri"/>
          <w:b/>
          <w:sz w:val="28"/>
          <w:szCs w:val="28"/>
          <w:lang w:val="lt-LT" w:eastAsia="en-US"/>
        </w:rPr>
      </w:pPr>
      <w:r w:rsidRPr="00B078C0">
        <w:rPr>
          <w:rFonts w:eastAsia="Calibri"/>
          <w:b/>
          <w:sz w:val="28"/>
          <w:szCs w:val="28"/>
          <w:lang w:val="lt-LT" w:eastAsia="en-US"/>
        </w:rPr>
        <w:t>Методика проведения процедуры/вмешательства:</w:t>
      </w:r>
    </w:p>
    <w:p w14:paraId="4D64043C" w14:textId="77777777" w:rsidR="00475A1E" w:rsidRPr="00277B2A" w:rsidRDefault="00475A1E" w:rsidP="00942058">
      <w:pPr>
        <w:pStyle w:val="Default"/>
        <w:keepNext/>
        <w:numPr>
          <w:ilvl w:val="0"/>
          <w:numId w:val="15"/>
        </w:numPr>
        <w:tabs>
          <w:tab w:val="left" w:pos="426"/>
        </w:tabs>
        <w:ind w:left="0" w:firstLine="0"/>
        <w:jc w:val="both"/>
        <w:rPr>
          <w:color w:val="auto"/>
          <w:sz w:val="28"/>
          <w:szCs w:val="28"/>
          <w:lang w:val="ru-RU"/>
        </w:rPr>
      </w:pPr>
      <w:r w:rsidRPr="00277B2A">
        <w:rPr>
          <w:color w:val="auto"/>
          <w:sz w:val="28"/>
          <w:szCs w:val="28"/>
          <w:lang w:val="ru-RU"/>
        </w:rPr>
        <w:t xml:space="preserve">После полной релаксации организма пациенту </w:t>
      </w:r>
      <w:r w:rsidRPr="00277B2A">
        <w:rPr>
          <w:sz w:val="28"/>
          <w:szCs w:val="28"/>
          <w:lang w:val="ru-RU"/>
        </w:rPr>
        <w:t>внутривенно вводится 18</w:t>
      </w:r>
      <w:r w:rsidRPr="00277B2A">
        <w:rPr>
          <w:sz w:val="28"/>
          <w:szCs w:val="28"/>
        </w:rPr>
        <w:t>F</w:t>
      </w:r>
      <w:r w:rsidRPr="00277B2A">
        <w:rPr>
          <w:sz w:val="28"/>
          <w:szCs w:val="28"/>
          <w:lang w:val="ru-RU"/>
        </w:rPr>
        <w:t>-</w:t>
      </w:r>
      <w:r w:rsidRPr="00277B2A">
        <w:rPr>
          <w:sz w:val="28"/>
          <w:szCs w:val="28"/>
        </w:rPr>
        <w:t>DOPA</w:t>
      </w:r>
      <w:r w:rsidRPr="00277B2A">
        <w:rPr>
          <w:sz w:val="28"/>
          <w:szCs w:val="28"/>
          <w:lang w:val="ru-RU"/>
        </w:rPr>
        <w:t xml:space="preserve"> через </w:t>
      </w:r>
      <w:r w:rsidRPr="00277B2A">
        <w:rPr>
          <w:sz w:val="28"/>
          <w:lang w:val="ru-RU"/>
        </w:rPr>
        <w:t>предварительно</w:t>
      </w:r>
      <w:r w:rsidRPr="00277B2A">
        <w:rPr>
          <w:sz w:val="32"/>
          <w:szCs w:val="28"/>
          <w:lang w:val="ru-RU"/>
        </w:rPr>
        <w:t xml:space="preserve"> </w:t>
      </w:r>
      <w:r w:rsidRPr="00277B2A">
        <w:rPr>
          <w:sz w:val="28"/>
          <w:szCs w:val="28"/>
          <w:lang w:val="ru-RU"/>
        </w:rPr>
        <w:t>установленный катетер.</w:t>
      </w:r>
    </w:p>
    <w:p w14:paraId="11035D79" w14:textId="77777777" w:rsidR="00475A1E" w:rsidRPr="00277B2A" w:rsidRDefault="00475A1E" w:rsidP="00942058">
      <w:pPr>
        <w:pStyle w:val="Default"/>
        <w:numPr>
          <w:ilvl w:val="0"/>
          <w:numId w:val="15"/>
        </w:numPr>
        <w:tabs>
          <w:tab w:val="left" w:pos="426"/>
        </w:tabs>
        <w:ind w:left="0" w:firstLine="0"/>
        <w:jc w:val="both"/>
        <w:rPr>
          <w:i/>
          <w:color w:val="auto"/>
          <w:sz w:val="28"/>
          <w:szCs w:val="28"/>
          <w:lang w:val="ru-RU"/>
        </w:rPr>
      </w:pPr>
      <w:r w:rsidRPr="00277B2A">
        <w:rPr>
          <w:sz w:val="28"/>
          <w:szCs w:val="28"/>
          <w:lang w:val="ru-RU"/>
        </w:rPr>
        <w:t>Активность вводимого радиофармпрепарата зависит от веса пациента, технических характеристик используемого диагностического оборудования, а также скорости сканирования. Рекомендуемая активность 18</w:t>
      </w:r>
      <w:r w:rsidRPr="00277B2A">
        <w:rPr>
          <w:sz w:val="28"/>
          <w:szCs w:val="28"/>
        </w:rPr>
        <w:t>F</w:t>
      </w:r>
      <w:r w:rsidRPr="00277B2A">
        <w:rPr>
          <w:sz w:val="28"/>
          <w:szCs w:val="28"/>
          <w:lang w:val="ru-RU"/>
        </w:rPr>
        <w:t>-</w:t>
      </w:r>
      <w:r w:rsidRPr="00277B2A">
        <w:rPr>
          <w:sz w:val="28"/>
          <w:szCs w:val="28"/>
        </w:rPr>
        <w:t>DOPA</w:t>
      </w:r>
      <w:r w:rsidRPr="00277B2A">
        <w:rPr>
          <w:sz w:val="28"/>
          <w:szCs w:val="28"/>
          <w:lang w:val="ru-RU"/>
        </w:rPr>
        <w:t xml:space="preserve"> для взрослых составляет от 2 до 4 МБк/кг, что в среднем равняется 185-370</w:t>
      </w:r>
      <w:r w:rsidRPr="00277B2A">
        <w:rPr>
          <w:sz w:val="28"/>
          <w:szCs w:val="28"/>
          <w:lang w:val="kk-KZ"/>
        </w:rPr>
        <w:t xml:space="preserve"> </w:t>
      </w:r>
      <w:r w:rsidRPr="00277B2A">
        <w:rPr>
          <w:sz w:val="28"/>
          <w:szCs w:val="28"/>
          <w:lang w:val="ru-RU"/>
        </w:rPr>
        <w:t>МБк</w:t>
      </w:r>
      <w:r w:rsidRPr="00277B2A">
        <w:rPr>
          <w:color w:val="auto"/>
          <w:sz w:val="28"/>
          <w:szCs w:val="28"/>
          <w:lang w:val="ru-RU"/>
        </w:rPr>
        <w:t xml:space="preserve">. </w:t>
      </w:r>
      <w:r w:rsidRPr="00277B2A">
        <w:rPr>
          <w:sz w:val="28"/>
          <w:szCs w:val="28"/>
          <w:lang w:val="ru-RU"/>
        </w:rPr>
        <w:t>Использование РФЛП для детей и подростков необходимо оценивать, исходя из соотношения риска и клинического эффекта.</w:t>
      </w:r>
    </w:p>
    <w:p w14:paraId="49259F1B" w14:textId="77777777" w:rsidR="00475A1E" w:rsidRPr="00277B2A" w:rsidRDefault="00475A1E" w:rsidP="00942058">
      <w:pPr>
        <w:pStyle w:val="Default"/>
        <w:tabs>
          <w:tab w:val="left" w:pos="426"/>
        </w:tabs>
        <w:jc w:val="both"/>
        <w:rPr>
          <w:i/>
          <w:color w:val="auto"/>
          <w:sz w:val="28"/>
          <w:szCs w:val="28"/>
          <w:lang w:val="ru-RU"/>
        </w:rPr>
      </w:pPr>
      <w:r w:rsidRPr="00277B2A">
        <w:rPr>
          <w:i/>
          <w:color w:val="auto"/>
          <w:sz w:val="28"/>
          <w:szCs w:val="28"/>
          <w:lang w:val="ru-RU"/>
        </w:rPr>
        <w:t>В целях корректного расчета дозы производимых в условия циклотрона радиофармацевтических лекарственных препаратов необходимо учитывать показатель периода полураспада (t</w:t>
      </w:r>
      <w:r w:rsidRPr="00277B2A">
        <w:rPr>
          <w:i/>
          <w:color w:val="auto"/>
          <w:sz w:val="28"/>
          <w:szCs w:val="28"/>
          <w:vertAlign w:val="subscript"/>
          <w:lang w:val="ru-RU"/>
        </w:rPr>
        <w:t>1/2</w:t>
      </w:r>
      <w:r w:rsidRPr="00277B2A">
        <w:rPr>
          <w:i/>
          <w:color w:val="auto"/>
          <w:sz w:val="28"/>
          <w:szCs w:val="28"/>
          <w:lang w:val="ru-RU"/>
        </w:rPr>
        <w:t>), который для изотопа фтора с массовым числом 18 (</w:t>
      </w:r>
      <w:r w:rsidRPr="00277B2A">
        <w:rPr>
          <w:i/>
          <w:color w:val="auto"/>
          <w:sz w:val="28"/>
          <w:szCs w:val="28"/>
          <w:vertAlign w:val="superscript"/>
          <w:lang w:val="ru-RU"/>
        </w:rPr>
        <w:t>18</w:t>
      </w:r>
      <w:r w:rsidRPr="00277B2A">
        <w:rPr>
          <w:i/>
          <w:color w:val="auto"/>
          <w:sz w:val="28"/>
          <w:szCs w:val="28"/>
          <w:lang w:val="ru-RU"/>
        </w:rPr>
        <w:t>F) равен 110 мин.</w:t>
      </w:r>
    </w:p>
    <w:p w14:paraId="4355B8D5" w14:textId="77777777" w:rsidR="00475A1E" w:rsidRPr="00277B2A" w:rsidRDefault="00475A1E" w:rsidP="00942058">
      <w:pPr>
        <w:pStyle w:val="a3"/>
        <w:numPr>
          <w:ilvl w:val="0"/>
          <w:numId w:val="15"/>
        </w:numPr>
        <w:tabs>
          <w:tab w:val="left" w:pos="426"/>
        </w:tabs>
        <w:ind w:left="0" w:firstLine="0"/>
        <w:jc w:val="both"/>
        <w:rPr>
          <w:sz w:val="28"/>
          <w:szCs w:val="28"/>
        </w:rPr>
      </w:pPr>
      <w:r w:rsidRPr="00277B2A">
        <w:rPr>
          <w:sz w:val="28"/>
          <w:szCs w:val="28"/>
          <w:lang w:val="kk-KZ"/>
        </w:rPr>
        <w:t>П</w:t>
      </w:r>
      <w:r w:rsidRPr="00277B2A">
        <w:rPr>
          <w:sz w:val="28"/>
          <w:szCs w:val="28"/>
        </w:rPr>
        <w:t xml:space="preserve">осле внутривенного введения препарата </w:t>
      </w:r>
      <w:r w:rsidRPr="00277B2A">
        <w:rPr>
          <w:sz w:val="28"/>
          <w:szCs w:val="28"/>
          <w:lang w:val="kk-KZ"/>
        </w:rPr>
        <w:t>п</w:t>
      </w:r>
      <w:r w:rsidRPr="00277B2A">
        <w:rPr>
          <w:sz w:val="28"/>
          <w:szCs w:val="28"/>
        </w:rPr>
        <w:t xml:space="preserve">ациент остается в палате ожидания в среднем </w:t>
      </w:r>
      <w:r w:rsidRPr="00277B2A">
        <w:rPr>
          <w:sz w:val="28"/>
          <w:szCs w:val="28"/>
          <w:lang w:val="kk-KZ"/>
        </w:rPr>
        <w:t xml:space="preserve">на </w:t>
      </w:r>
      <w:r w:rsidRPr="00277B2A">
        <w:rPr>
          <w:sz w:val="28"/>
          <w:szCs w:val="28"/>
        </w:rPr>
        <w:t>90-120 минут до проведения ПЭТ/КТ исследования.</w:t>
      </w:r>
    </w:p>
    <w:p w14:paraId="4AA09E0B" w14:textId="77777777" w:rsidR="00475A1E" w:rsidRPr="00277B2A" w:rsidRDefault="00475A1E" w:rsidP="00942058">
      <w:pPr>
        <w:pStyle w:val="a3"/>
        <w:numPr>
          <w:ilvl w:val="0"/>
          <w:numId w:val="15"/>
        </w:numPr>
        <w:tabs>
          <w:tab w:val="left" w:pos="426"/>
        </w:tabs>
        <w:ind w:left="0" w:firstLine="0"/>
        <w:jc w:val="both"/>
        <w:rPr>
          <w:sz w:val="32"/>
          <w:szCs w:val="28"/>
        </w:rPr>
      </w:pPr>
      <w:r w:rsidRPr="00277B2A">
        <w:rPr>
          <w:sz w:val="28"/>
        </w:rPr>
        <w:t>За несколько минут до начала исследования медицинская сестра сопровождает пациента в туалет для полного опорожнения мочевого пузыря.</w:t>
      </w:r>
    </w:p>
    <w:p w14:paraId="0EDBDD99" w14:textId="77777777" w:rsidR="00475A1E" w:rsidRPr="00277B2A" w:rsidRDefault="00475A1E" w:rsidP="00942058">
      <w:pPr>
        <w:pStyle w:val="a3"/>
        <w:numPr>
          <w:ilvl w:val="0"/>
          <w:numId w:val="15"/>
        </w:numPr>
        <w:tabs>
          <w:tab w:val="left" w:pos="426"/>
        </w:tabs>
        <w:ind w:left="0" w:firstLine="0"/>
        <w:jc w:val="both"/>
        <w:rPr>
          <w:rFonts w:eastAsiaTheme="minorHAnsi"/>
          <w:sz w:val="28"/>
          <w:szCs w:val="28"/>
          <w:lang w:eastAsia="en-US"/>
        </w:rPr>
      </w:pPr>
      <w:r w:rsidRPr="00277B2A">
        <w:rPr>
          <w:rFonts w:eastAsiaTheme="minorHAnsi"/>
          <w:sz w:val="28"/>
          <w:szCs w:val="28"/>
          <w:lang w:eastAsia="en-US"/>
        </w:rPr>
        <w:t xml:space="preserve">Сканирование «всего тела» </w:t>
      </w:r>
      <w:r w:rsidRPr="00277B2A">
        <w:rPr>
          <w:sz w:val="28"/>
        </w:rPr>
        <w:t>(«</w:t>
      </w:r>
      <w:r w:rsidRPr="00277B2A">
        <w:rPr>
          <w:sz w:val="28"/>
          <w:szCs w:val="28"/>
          <w:shd w:val="clear" w:color="auto" w:fill="FFFFFF"/>
        </w:rPr>
        <w:t>Total-body</w:t>
      </w:r>
      <w:r w:rsidRPr="00277B2A">
        <w:rPr>
          <w:sz w:val="28"/>
        </w:rPr>
        <w:t>»)</w:t>
      </w:r>
      <w:r w:rsidRPr="00277B2A">
        <w:rPr>
          <w:rFonts w:eastAsiaTheme="minorHAnsi"/>
          <w:sz w:val="28"/>
          <w:szCs w:val="28"/>
          <w:lang w:val="kk-KZ" w:eastAsia="en-US"/>
        </w:rPr>
        <w:t xml:space="preserve"> осуществляется</w:t>
      </w:r>
      <w:r w:rsidRPr="00277B2A">
        <w:rPr>
          <w:rFonts w:eastAsiaTheme="minorHAnsi"/>
          <w:sz w:val="28"/>
          <w:szCs w:val="28"/>
          <w:lang w:eastAsia="en-US"/>
        </w:rPr>
        <w:t xml:space="preserve"> от темени до подошвенной поверхности стоп включительно. Направление сканирования начинается с головы к нижним конечностям. При необходимости область сканирования может быть изменена.</w:t>
      </w:r>
    </w:p>
    <w:p w14:paraId="23D0E2A4" w14:textId="77777777" w:rsidR="00475A1E" w:rsidRPr="00277B2A" w:rsidRDefault="00475A1E" w:rsidP="00942058">
      <w:pPr>
        <w:pStyle w:val="a3"/>
        <w:numPr>
          <w:ilvl w:val="0"/>
          <w:numId w:val="15"/>
        </w:numPr>
        <w:tabs>
          <w:tab w:val="left" w:pos="426"/>
        </w:tabs>
        <w:ind w:left="0" w:firstLine="0"/>
        <w:jc w:val="both"/>
        <w:rPr>
          <w:rFonts w:eastAsiaTheme="minorHAnsi"/>
          <w:sz w:val="28"/>
          <w:szCs w:val="28"/>
          <w:lang w:eastAsia="en-US"/>
        </w:rPr>
      </w:pPr>
      <w:r w:rsidRPr="00277B2A">
        <w:rPr>
          <w:sz w:val="28"/>
          <w:szCs w:val="28"/>
          <w:lang w:val="kk-KZ"/>
        </w:rPr>
        <w:lastRenderedPageBreak/>
        <w:t>И</w:t>
      </w:r>
      <w:r w:rsidRPr="00277B2A">
        <w:rPr>
          <w:sz w:val="28"/>
          <w:szCs w:val="28"/>
        </w:rPr>
        <w:t>сследовани</w:t>
      </w:r>
      <w:r w:rsidRPr="00277B2A">
        <w:rPr>
          <w:sz w:val="28"/>
          <w:szCs w:val="28"/>
          <w:lang w:val="kk-KZ"/>
        </w:rPr>
        <w:t>е</w:t>
      </w:r>
      <w:r w:rsidRPr="00277B2A">
        <w:rPr>
          <w:sz w:val="28"/>
          <w:szCs w:val="28"/>
        </w:rPr>
        <w:t xml:space="preserve"> осуществляется в положении лежа на спине, руки расположены вдоль тела</w:t>
      </w:r>
      <w:r w:rsidRPr="00277B2A">
        <w:rPr>
          <w:rFonts w:eastAsiaTheme="minorHAnsi"/>
          <w:sz w:val="28"/>
          <w:szCs w:val="28"/>
          <w:lang w:eastAsia="en-US"/>
        </w:rPr>
        <w:t>.</w:t>
      </w:r>
    </w:p>
    <w:p w14:paraId="1F937FED" w14:textId="77777777" w:rsidR="00475A1E" w:rsidRPr="00277B2A" w:rsidRDefault="00475A1E" w:rsidP="00942058">
      <w:pPr>
        <w:pStyle w:val="a3"/>
        <w:numPr>
          <w:ilvl w:val="0"/>
          <w:numId w:val="15"/>
        </w:numPr>
        <w:tabs>
          <w:tab w:val="left" w:pos="426"/>
        </w:tabs>
        <w:ind w:left="0" w:firstLine="0"/>
        <w:jc w:val="both"/>
        <w:rPr>
          <w:rFonts w:eastAsiaTheme="minorHAnsi"/>
          <w:sz w:val="28"/>
          <w:szCs w:val="28"/>
          <w:lang w:eastAsia="en-US"/>
        </w:rPr>
      </w:pPr>
      <w:r w:rsidRPr="00277B2A">
        <w:rPr>
          <w:rFonts w:eastAsiaTheme="minorHAnsi"/>
          <w:sz w:val="28"/>
          <w:szCs w:val="28"/>
          <w:lang w:eastAsia="en-US"/>
        </w:rPr>
        <w:t xml:space="preserve">Продолжительность сбора данных ПЭТ в среднем составляет 30-45 минут </w:t>
      </w:r>
      <w:r w:rsidRPr="00277B2A">
        <w:rPr>
          <w:rFonts w:eastAsiaTheme="minorHAnsi"/>
          <w:sz w:val="28"/>
          <w:szCs w:val="28"/>
          <w:lang w:val="kk-KZ" w:eastAsia="en-US"/>
        </w:rPr>
        <w:t xml:space="preserve">и </w:t>
      </w:r>
      <w:r w:rsidRPr="00277B2A">
        <w:rPr>
          <w:rFonts w:eastAsiaTheme="minorHAnsi"/>
          <w:sz w:val="28"/>
          <w:szCs w:val="28"/>
          <w:lang w:eastAsia="en-US"/>
        </w:rPr>
        <w:t>зависит от роста и веса пациента.</w:t>
      </w:r>
    </w:p>
    <w:p w14:paraId="789F7279" w14:textId="77777777" w:rsidR="00475A1E" w:rsidRPr="00277B2A" w:rsidRDefault="00475A1E" w:rsidP="00942058">
      <w:pPr>
        <w:pStyle w:val="a3"/>
        <w:numPr>
          <w:ilvl w:val="0"/>
          <w:numId w:val="15"/>
        </w:numPr>
        <w:tabs>
          <w:tab w:val="left" w:pos="426"/>
        </w:tabs>
        <w:ind w:left="0" w:firstLine="0"/>
        <w:jc w:val="both"/>
        <w:rPr>
          <w:rFonts w:eastAsiaTheme="minorHAnsi"/>
          <w:sz w:val="28"/>
          <w:szCs w:val="28"/>
          <w:lang w:eastAsia="en-US"/>
        </w:rPr>
      </w:pPr>
      <w:r w:rsidRPr="00277B2A">
        <w:rPr>
          <w:sz w:val="28"/>
          <w:szCs w:val="28"/>
        </w:rPr>
        <w:t>После завершения ПЭТ/КТ исследования анализ и интерпретацию полученных данных проводят врачи радиоизотопной диагностики в течение не более 120 часов после начала ПЭТ/КТ исследования.</w:t>
      </w:r>
    </w:p>
    <w:p w14:paraId="17F781D2" w14:textId="77777777" w:rsidR="00650CD5" w:rsidRPr="00277B2A" w:rsidRDefault="00475A1E" w:rsidP="00942058">
      <w:pPr>
        <w:pStyle w:val="a3"/>
        <w:numPr>
          <w:ilvl w:val="0"/>
          <w:numId w:val="15"/>
        </w:numPr>
        <w:tabs>
          <w:tab w:val="left" w:pos="426"/>
          <w:tab w:val="left" w:pos="1276"/>
        </w:tabs>
        <w:ind w:left="0" w:firstLine="0"/>
        <w:jc w:val="both"/>
        <w:rPr>
          <w:rFonts w:eastAsiaTheme="minorHAnsi"/>
          <w:sz w:val="28"/>
          <w:szCs w:val="28"/>
          <w:lang w:eastAsia="en-US"/>
        </w:rPr>
      </w:pPr>
      <w:r w:rsidRPr="00277B2A">
        <w:rPr>
          <w:sz w:val="28"/>
          <w:szCs w:val="28"/>
        </w:rPr>
        <w:t>Пациенту даются рекомендации о соблюдении режима обильного питья (1,5 – 2 литра за сутки) и исключении близкого контакта с беременными и детьми в течение суток в соответствии с требованиями радиационной безопасности</w:t>
      </w:r>
      <w:r w:rsidR="00650CD5" w:rsidRPr="00277B2A">
        <w:rPr>
          <w:sz w:val="28"/>
          <w:szCs w:val="28"/>
        </w:rPr>
        <w:t xml:space="preserve">. </w:t>
      </w:r>
    </w:p>
    <w:p w14:paraId="0D3C247E" w14:textId="77777777" w:rsidR="00650CD5" w:rsidRDefault="00650CD5" w:rsidP="00942058">
      <w:pPr>
        <w:tabs>
          <w:tab w:val="left" w:pos="284"/>
          <w:tab w:val="left" w:pos="1276"/>
        </w:tabs>
        <w:jc w:val="both"/>
        <w:rPr>
          <w:rFonts w:eastAsiaTheme="minorHAnsi"/>
          <w:sz w:val="28"/>
          <w:szCs w:val="28"/>
          <w:lang w:eastAsia="en-US"/>
        </w:rPr>
      </w:pPr>
    </w:p>
    <w:p w14:paraId="5750A906" w14:textId="77777777" w:rsidR="00650CD5" w:rsidRPr="00B078C0" w:rsidRDefault="00650CD5" w:rsidP="00942058">
      <w:pPr>
        <w:tabs>
          <w:tab w:val="left" w:pos="284"/>
        </w:tabs>
        <w:jc w:val="both"/>
        <w:outlineLvl w:val="2"/>
        <w:rPr>
          <w:b/>
          <w:bCs/>
          <w:sz w:val="28"/>
          <w:szCs w:val="28"/>
        </w:rPr>
      </w:pPr>
      <w:r w:rsidRPr="00B078C0">
        <w:rPr>
          <w:b/>
          <w:bCs/>
          <w:sz w:val="28"/>
          <w:szCs w:val="28"/>
        </w:rPr>
        <w:t>Осложнения, возможные при несоблюдении техники введения РФЛП:</w:t>
      </w:r>
    </w:p>
    <w:p w14:paraId="4C712E4F" w14:textId="77777777" w:rsidR="00650CD5" w:rsidRPr="00B078C0" w:rsidRDefault="00650CD5" w:rsidP="00942058">
      <w:pPr>
        <w:tabs>
          <w:tab w:val="left" w:pos="284"/>
        </w:tabs>
        <w:jc w:val="both"/>
        <w:outlineLvl w:val="2"/>
        <w:rPr>
          <w:bCs/>
          <w:sz w:val="28"/>
          <w:szCs w:val="28"/>
        </w:rPr>
      </w:pPr>
      <w:r w:rsidRPr="00B078C0">
        <w:rPr>
          <w:bCs/>
          <w:sz w:val="28"/>
          <w:szCs w:val="28"/>
        </w:rPr>
        <w:t>Осложнения, возможные при несоблюдении техники введения РФЛП, описаны в приложении №1.</w:t>
      </w:r>
    </w:p>
    <w:p w14:paraId="2D0A7274" w14:textId="77777777" w:rsidR="00650CD5" w:rsidRPr="00B078C0" w:rsidRDefault="00650CD5" w:rsidP="00942058">
      <w:pPr>
        <w:tabs>
          <w:tab w:val="left" w:pos="284"/>
        </w:tabs>
        <w:jc w:val="both"/>
        <w:outlineLvl w:val="2"/>
        <w:rPr>
          <w:bCs/>
          <w:sz w:val="28"/>
          <w:szCs w:val="28"/>
        </w:rPr>
      </w:pPr>
    </w:p>
    <w:p w14:paraId="04D5993F" w14:textId="77777777" w:rsidR="00650CD5" w:rsidRPr="00B078C0" w:rsidRDefault="00650CD5" w:rsidP="00942058">
      <w:pPr>
        <w:tabs>
          <w:tab w:val="left" w:pos="284"/>
        </w:tabs>
        <w:jc w:val="both"/>
        <w:outlineLvl w:val="2"/>
        <w:rPr>
          <w:b/>
          <w:bCs/>
          <w:sz w:val="28"/>
          <w:szCs w:val="28"/>
        </w:rPr>
      </w:pPr>
      <w:r w:rsidRPr="00B078C0">
        <w:rPr>
          <w:b/>
          <w:bCs/>
          <w:sz w:val="28"/>
          <w:szCs w:val="28"/>
        </w:rPr>
        <w:t>Методы предотвращения:</w:t>
      </w:r>
    </w:p>
    <w:p w14:paraId="1164B5D8" w14:textId="77777777" w:rsidR="00650CD5" w:rsidRPr="00B078C0" w:rsidRDefault="00650CD5" w:rsidP="00942058">
      <w:pPr>
        <w:tabs>
          <w:tab w:val="left" w:pos="284"/>
        </w:tabs>
        <w:jc w:val="both"/>
        <w:outlineLvl w:val="2"/>
        <w:rPr>
          <w:bCs/>
          <w:sz w:val="28"/>
          <w:szCs w:val="28"/>
        </w:rPr>
      </w:pPr>
      <w:r w:rsidRPr="00B078C0">
        <w:rPr>
          <w:bCs/>
          <w:sz w:val="28"/>
          <w:szCs w:val="28"/>
        </w:rPr>
        <w:t>Методы предотвращения возможных осложнений описаны в приложении №2.</w:t>
      </w:r>
    </w:p>
    <w:p w14:paraId="5FA0DC89" w14:textId="77777777" w:rsidR="00650CD5" w:rsidRPr="00296CAB" w:rsidRDefault="00650CD5" w:rsidP="00942058">
      <w:pPr>
        <w:tabs>
          <w:tab w:val="left" w:pos="284"/>
          <w:tab w:val="left" w:pos="1276"/>
        </w:tabs>
        <w:jc w:val="both"/>
        <w:rPr>
          <w:rFonts w:eastAsiaTheme="minorHAnsi"/>
          <w:sz w:val="28"/>
          <w:szCs w:val="28"/>
          <w:lang w:eastAsia="en-US"/>
        </w:rPr>
      </w:pPr>
    </w:p>
    <w:p w14:paraId="39394F08" w14:textId="77777777" w:rsidR="00650CD5" w:rsidRPr="00F86D82" w:rsidRDefault="00650CD5" w:rsidP="00EC710E">
      <w:pPr>
        <w:pStyle w:val="a3"/>
        <w:numPr>
          <w:ilvl w:val="0"/>
          <w:numId w:val="32"/>
        </w:numPr>
        <w:tabs>
          <w:tab w:val="left" w:pos="426"/>
        </w:tabs>
        <w:ind w:left="0" w:firstLine="0"/>
        <w:jc w:val="both"/>
        <w:outlineLvl w:val="2"/>
        <w:rPr>
          <w:b/>
          <w:bCs/>
          <w:sz w:val="28"/>
          <w:szCs w:val="28"/>
        </w:rPr>
      </w:pPr>
      <w:r w:rsidRPr="00F86D82">
        <w:rPr>
          <w:b/>
          <w:bCs/>
          <w:sz w:val="28"/>
          <w:szCs w:val="28"/>
        </w:rPr>
        <w:t xml:space="preserve">Индикаторы эффективности процедуры/вмешательства: </w:t>
      </w:r>
    </w:p>
    <w:p w14:paraId="6699C8E2" w14:textId="1AAA5BB1" w:rsidR="00475A1E" w:rsidRPr="00475A1E" w:rsidRDefault="00475A1E" w:rsidP="00942058">
      <w:pPr>
        <w:pStyle w:val="a3"/>
        <w:numPr>
          <w:ilvl w:val="0"/>
          <w:numId w:val="8"/>
        </w:numPr>
        <w:tabs>
          <w:tab w:val="left" w:pos="426"/>
        </w:tabs>
        <w:ind w:left="0" w:firstLine="0"/>
        <w:jc w:val="both"/>
        <w:rPr>
          <w:sz w:val="28"/>
          <w:szCs w:val="28"/>
          <w:lang w:val="kk-KZ"/>
        </w:rPr>
      </w:pPr>
      <w:r w:rsidRPr="00B078C0">
        <w:rPr>
          <w:sz w:val="28"/>
          <w:szCs w:val="28"/>
          <w:lang w:val="kk-KZ"/>
        </w:rPr>
        <w:t>Д</w:t>
      </w:r>
      <w:r w:rsidRPr="00475A1E">
        <w:rPr>
          <w:sz w:val="28"/>
          <w:szCs w:val="28"/>
          <w:lang w:val="kk-KZ"/>
        </w:rPr>
        <w:t>иагностическая эффективност</w:t>
      </w:r>
      <w:r w:rsidRPr="00B078C0">
        <w:rPr>
          <w:sz w:val="28"/>
          <w:szCs w:val="28"/>
          <w:lang w:val="kk-KZ"/>
        </w:rPr>
        <w:t>ь</w:t>
      </w:r>
      <w:r w:rsidRPr="00475A1E">
        <w:rPr>
          <w:sz w:val="28"/>
          <w:szCs w:val="28"/>
          <w:lang w:val="kk-KZ"/>
        </w:rPr>
        <w:t xml:space="preserve"> в выявлении очаговых форм гиперинсулинизма: чувствительность –75%; специфичность – 100% [</w:t>
      </w:r>
      <w:r w:rsidR="00084AC3">
        <w:rPr>
          <w:sz w:val="28"/>
          <w:szCs w:val="28"/>
          <w:lang w:val="kk-KZ"/>
        </w:rPr>
        <w:t>51</w:t>
      </w:r>
      <w:r w:rsidR="00C100C6">
        <w:rPr>
          <w:sz w:val="28"/>
          <w:szCs w:val="28"/>
          <w:lang w:val="kk-KZ"/>
        </w:rPr>
        <w:t>];</w:t>
      </w:r>
    </w:p>
    <w:p w14:paraId="34BC8448" w14:textId="77777777" w:rsidR="00475A1E" w:rsidRPr="00475A1E" w:rsidRDefault="00475A1E" w:rsidP="00942058">
      <w:pPr>
        <w:pStyle w:val="a3"/>
        <w:numPr>
          <w:ilvl w:val="0"/>
          <w:numId w:val="8"/>
        </w:numPr>
        <w:tabs>
          <w:tab w:val="left" w:pos="426"/>
        </w:tabs>
        <w:ind w:left="0" w:firstLine="0"/>
        <w:jc w:val="both"/>
        <w:rPr>
          <w:sz w:val="28"/>
          <w:szCs w:val="28"/>
          <w:lang w:val="kk-KZ"/>
        </w:rPr>
      </w:pPr>
      <w:r w:rsidRPr="00B078C0">
        <w:rPr>
          <w:sz w:val="28"/>
          <w:szCs w:val="28"/>
          <w:lang w:val="kk-KZ"/>
        </w:rPr>
        <w:t>Д</w:t>
      </w:r>
      <w:r w:rsidRPr="00475A1E">
        <w:rPr>
          <w:sz w:val="28"/>
          <w:szCs w:val="28"/>
          <w:lang w:val="kk-KZ"/>
        </w:rPr>
        <w:t>иагностическая эффективност</w:t>
      </w:r>
      <w:r w:rsidRPr="00B078C0">
        <w:rPr>
          <w:sz w:val="28"/>
          <w:szCs w:val="28"/>
          <w:lang w:val="kk-KZ"/>
        </w:rPr>
        <w:t>ь</w:t>
      </w:r>
      <w:r w:rsidRPr="00475A1E">
        <w:rPr>
          <w:sz w:val="28"/>
          <w:szCs w:val="28"/>
          <w:lang w:val="kk-KZ"/>
        </w:rPr>
        <w:t xml:space="preserve"> при визуализации первичных и метастатических нейробластных опухолей: чувствительность – 97,6%; специфичность – 87,5%</w:t>
      </w:r>
      <w:r w:rsidR="00C100C6">
        <w:rPr>
          <w:sz w:val="28"/>
          <w:szCs w:val="28"/>
          <w:lang w:val="kk-KZ"/>
        </w:rPr>
        <w:t>;</w:t>
      </w:r>
    </w:p>
    <w:p w14:paraId="3F2B9380" w14:textId="643B52B0" w:rsidR="00650CD5" w:rsidRPr="00F86D82" w:rsidRDefault="00475A1E" w:rsidP="00942058">
      <w:pPr>
        <w:pStyle w:val="a3"/>
        <w:numPr>
          <w:ilvl w:val="0"/>
          <w:numId w:val="8"/>
        </w:numPr>
        <w:tabs>
          <w:tab w:val="left" w:pos="426"/>
        </w:tabs>
        <w:ind w:left="0" w:firstLine="0"/>
        <w:jc w:val="both"/>
        <w:rPr>
          <w:rFonts w:eastAsia="Calibri"/>
          <w:sz w:val="28"/>
          <w:szCs w:val="28"/>
          <w:lang w:eastAsia="en-US"/>
        </w:rPr>
      </w:pPr>
      <w:r w:rsidRPr="00B078C0">
        <w:rPr>
          <w:sz w:val="28"/>
          <w:szCs w:val="28"/>
          <w:lang w:val="kk-KZ"/>
        </w:rPr>
        <w:t>Д</w:t>
      </w:r>
      <w:r w:rsidRPr="00475A1E">
        <w:rPr>
          <w:sz w:val="28"/>
          <w:szCs w:val="28"/>
          <w:lang w:val="kk-KZ"/>
        </w:rPr>
        <w:t>иагностическая эффективност</w:t>
      </w:r>
      <w:r w:rsidRPr="00B078C0">
        <w:rPr>
          <w:sz w:val="28"/>
          <w:szCs w:val="28"/>
          <w:lang w:val="kk-KZ"/>
        </w:rPr>
        <w:t>ь</w:t>
      </w:r>
      <w:r w:rsidRPr="00475A1E">
        <w:rPr>
          <w:sz w:val="28"/>
          <w:szCs w:val="28"/>
          <w:lang w:val="kk-KZ"/>
        </w:rPr>
        <w:t xml:space="preserve"> при выявлении </w:t>
      </w:r>
      <w:r w:rsidRPr="00475A1E">
        <w:rPr>
          <w:bCs/>
          <w:sz w:val="28"/>
          <w:szCs w:val="28"/>
          <w:lang w:val="kk-KZ"/>
        </w:rPr>
        <w:t xml:space="preserve">нейроэндокринных опухолей тонкого кишечника: </w:t>
      </w:r>
      <w:r w:rsidRPr="00475A1E">
        <w:rPr>
          <w:sz w:val="28"/>
          <w:szCs w:val="28"/>
          <w:lang w:val="kk-KZ"/>
        </w:rPr>
        <w:t xml:space="preserve">чувствительность – 95,5% </w:t>
      </w:r>
      <w:r>
        <w:rPr>
          <w:rFonts w:eastAsia="Calibri"/>
          <w:sz w:val="28"/>
          <w:szCs w:val="28"/>
          <w:lang w:val="lt-LT" w:eastAsia="en-US"/>
        </w:rPr>
        <w:t>[</w:t>
      </w:r>
      <w:r w:rsidR="00084AC3" w:rsidRPr="00084AC3">
        <w:rPr>
          <w:rFonts w:eastAsia="Calibri"/>
          <w:sz w:val="28"/>
          <w:szCs w:val="28"/>
          <w:lang w:eastAsia="en-US"/>
        </w:rPr>
        <w:t>53</w:t>
      </w:r>
      <w:r>
        <w:rPr>
          <w:rFonts w:eastAsia="Calibri"/>
          <w:sz w:val="28"/>
          <w:szCs w:val="28"/>
          <w:lang w:val="lt-LT" w:eastAsia="en-US"/>
        </w:rPr>
        <w:t>].</w:t>
      </w:r>
    </w:p>
    <w:p w14:paraId="280655A7" w14:textId="77777777" w:rsidR="00650CD5" w:rsidRDefault="00650CD5" w:rsidP="00942058">
      <w:pPr>
        <w:tabs>
          <w:tab w:val="left" w:pos="284"/>
          <w:tab w:val="left" w:pos="567"/>
        </w:tabs>
        <w:jc w:val="both"/>
        <w:rPr>
          <w:rFonts w:eastAsia="Calibri"/>
          <w:sz w:val="28"/>
          <w:szCs w:val="28"/>
          <w:lang w:eastAsia="en-US"/>
        </w:rPr>
      </w:pPr>
    </w:p>
    <w:p w14:paraId="16109F6B" w14:textId="77777777" w:rsidR="00650CD5" w:rsidRDefault="00650CD5" w:rsidP="00942058">
      <w:pPr>
        <w:tabs>
          <w:tab w:val="left" w:pos="284"/>
          <w:tab w:val="left" w:pos="567"/>
        </w:tabs>
        <w:jc w:val="both"/>
        <w:rPr>
          <w:rFonts w:eastAsia="Calibri"/>
          <w:sz w:val="28"/>
          <w:szCs w:val="28"/>
          <w:lang w:eastAsia="en-US"/>
        </w:rPr>
      </w:pPr>
      <w:r>
        <w:rPr>
          <w:rFonts w:eastAsia="Calibri"/>
          <w:sz w:val="28"/>
          <w:szCs w:val="28"/>
          <w:lang w:eastAsia="en-US"/>
        </w:rPr>
        <w:br w:type="page"/>
      </w:r>
    </w:p>
    <w:p w14:paraId="72B141B1" w14:textId="77777777" w:rsidR="000864B6" w:rsidRPr="00AB1127" w:rsidRDefault="00776196" w:rsidP="00942058">
      <w:pPr>
        <w:pStyle w:val="a3"/>
        <w:keepNext/>
        <w:numPr>
          <w:ilvl w:val="0"/>
          <w:numId w:val="21"/>
        </w:numPr>
        <w:tabs>
          <w:tab w:val="left" w:pos="426"/>
        </w:tabs>
        <w:ind w:left="0" w:firstLine="0"/>
        <w:jc w:val="both"/>
        <w:rPr>
          <w:rFonts w:eastAsia="Calibri" w:cstheme="majorBidi"/>
          <w:b/>
          <w:sz w:val="28"/>
          <w:szCs w:val="28"/>
          <w:lang w:eastAsia="en-US"/>
        </w:rPr>
      </w:pPr>
      <w:r w:rsidRPr="00AB1127">
        <w:rPr>
          <w:rFonts w:eastAsia="Calibri" w:cstheme="majorBidi"/>
          <w:b/>
          <w:sz w:val="28"/>
          <w:szCs w:val="28"/>
          <w:lang w:eastAsia="en-US"/>
        </w:rPr>
        <w:lastRenderedPageBreak/>
        <w:t>ОРГАНИЗАЦИОННЫЕ АСПЕКТЫ ПРОТОКОЛА:</w:t>
      </w:r>
    </w:p>
    <w:p w14:paraId="153206E2" w14:textId="77777777" w:rsidR="000864B6" w:rsidRPr="00AB1127" w:rsidRDefault="000864B6" w:rsidP="00942058">
      <w:pPr>
        <w:pStyle w:val="a3"/>
        <w:keepNext/>
        <w:numPr>
          <w:ilvl w:val="1"/>
          <w:numId w:val="10"/>
        </w:numPr>
        <w:tabs>
          <w:tab w:val="left" w:pos="426"/>
        </w:tabs>
        <w:ind w:left="0" w:firstLine="0"/>
        <w:jc w:val="both"/>
        <w:rPr>
          <w:rFonts w:eastAsia="Calibri"/>
          <w:b/>
          <w:sz w:val="28"/>
          <w:szCs w:val="28"/>
          <w:lang w:val="lt-LT" w:eastAsia="en-US"/>
        </w:rPr>
      </w:pPr>
      <w:r w:rsidRPr="00AB1127">
        <w:rPr>
          <w:rFonts w:eastAsia="Calibri"/>
          <w:b/>
          <w:sz w:val="28"/>
          <w:szCs w:val="28"/>
          <w:lang w:eastAsia="en-US"/>
        </w:rPr>
        <w:t>Список р</w:t>
      </w:r>
      <w:r w:rsidRPr="00AB1127">
        <w:rPr>
          <w:rFonts w:eastAsia="Calibri"/>
          <w:b/>
          <w:sz w:val="28"/>
          <w:szCs w:val="28"/>
          <w:lang w:val="lt-LT" w:eastAsia="en-US"/>
        </w:rPr>
        <w:t>азработчик</w:t>
      </w:r>
      <w:r w:rsidRPr="00AB1127">
        <w:rPr>
          <w:rFonts w:eastAsia="Calibri"/>
          <w:b/>
          <w:sz w:val="28"/>
          <w:szCs w:val="28"/>
          <w:lang w:eastAsia="en-US"/>
        </w:rPr>
        <w:t>ов</w:t>
      </w:r>
      <w:r w:rsidRPr="00AB1127">
        <w:rPr>
          <w:rFonts w:eastAsia="Calibri"/>
          <w:b/>
          <w:sz w:val="28"/>
          <w:szCs w:val="28"/>
          <w:lang w:val="lt-LT" w:eastAsia="en-US"/>
        </w:rPr>
        <w:t>:</w:t>
      </w:r>
    </w:p>
    <w:p w14:paraId="3B3ECF03" w14:textId="572E7822" w:rsidR="0066265D" w:rsidRDefault="0066265D" w:rsidP="00363176">
      <w:pPr>
        <w:pStyle w:val="a3"/>
        <w:keepNext/>
        <w:numPr>
          <w:ilvl w:val="0"/>
          <w:numId w:val="11"/>
        </w:numPr>
        <w:tabs>
          <w:tab w:val="left" w:pos="426"/>
        </w:tabs>
        <w:ind w:left="0" w:firstLine="0"/>
        <w:jc w:val="both"/>
        <w:rPr>
          <w:rFonts w:eastAsia="Calibri"/>
          <w:sz w:val="28"/>
          <w:szCs w:val="28"/>
          <w:lang w:eastAsia="en-US"/>
        </w:rPr>
      </w:pPr>
      <w:r w:rsidRPr="00AB1127">
        <w:rPr>
          <w:rFonts w:eastAsia="Calibri"/>
          <w:sz w:val="28"/>
          <w:szCs w:val="28"/>
          <w:lang w:eastAsia="en-US"/>
        </w:rPr>
        <w:t xml:space="preserve">Садуакасова Айгуль Болатовна – доктор медицинских наук, </w:t>
      </w:r>
      <w:r w:rsidR="00363176">
        <w:rPr>
          <w:rFonts w:eastAsia="Calibri"/>
          <w:sz w:val="28"/>
          <w:szCs w:val="28"/>
          <w:lang w:eastAsia="en-US"/>
        </w:rPr>
        <w:t>в</w:t>
      </w:r>
      <w:r w:rsidR="00363176" w:rsidRPr="00363176">
        <w:rPr>
          <w:rFonts w:eastAsia="Calibri"/>
          <w:sz w:val="28"/>
          <w:szCs w:val="28"/>
          <w:lang w:eastAsia="en-US"/>
        </w:rPr>
        <w:t>рач радиоизотопной диагностики</w:t>
      </w:r>
      <w:r w:rsidRPr="00AB1127">
        <w:rPr>
          <w:rFonts w:eastAsia="Calibri"/>
          <w:sz w:val="28"/>
          <w:szCs w:val="28"/>
          <w:lang w:eastAsia="en-US"/>
        </w:rPr>
        <w:t xml:space="preserve"> высшей категории, руководитель Центра ядерной медицины РГП «Больница Медицинского центра Управления делами Президента Республики Казахстан» на ПХВ;</w:t>
      </w:r>
    </w:p>
    <w:p w14:paraId="739887CB" w14:textId="15A24270" w:rsidR="00C100C6" w:rsidRPr="00363176" w:rsidRDefault="00C100C6" w:rsidP="00363176">
      <w:pPr>
        <w:pStyle w:val="a3"/>
        <w:keepNext/>
        <w:numPr>
          <w:ilvl w:val="0"/>
          <w:numId w:val="11"/>
        </w:numPr>
        <w:tabs>
          <w:tab w:val="left" w:pos="426"/>
        </w:tabs>
        <w:ind w:left="0" w:firstLine="0"/>
        <w:jc w:val="both"/>
        <w:rPr>
          <w:rFonts w:eastAsia="Calibri"/>
          <w:sz w:val="28"/>
          <w:szCs w:val="28"/>
          <w:lang w:eastAsia="en-US"/>
        </w:rPr>
      </w:pPr>
      <w:r w:rsidRPr="00363176">
        <w:rPr>
          <w:rFonts w:eastAsia="Calibri"/>
          <w:sz w:val="28"/>
          <w:szCs w:val="28"/>
          <w:lang w:eastAsia="en-US"/>
        </w:rPr>
        <w:t xml:space="preserve">Даутов Таирхан Бекполатович – </w:t>
      </w:r>
      <w:r w:rsidR="00500B01" w:rsidRPr="00363176">
        <w:rPr>
          <w:rFonts w:eastAsia="Calibri"/>
          <w:sz w:val="28"/>
          <w:szCs w:val="28"/>
          <w:lang w:eastAsia="en-US"/>
        </w:rPr>
        <w:t xml:space="preserve">доктор медицинских наук, </w:t>
      </w:r>
      <w:r w:rsidR="00363176" w:rsidRPr="00363176">
        <w:rPr>
          <w:rFonts w:eastAsia="Calibri"/>
          <w:sz w:val="28"/>
          <w:szCs w:val="28"/>
          <w:lang w:eastAsia="en-US"/>
        </w:rPr>
        <w:t>врач лучевой диагностики высшей категории</w:t>
      </w:r>
      <w:r w:rsidR="00363176">
        <w:rPr>
          <w:rFonts w:eastAsia="Calibri"/>
          <w:sz w:val="28"/>
          <w:szCs w:val="28"/>
          <w:lang w:eastAsia="en-US"/>
        </w:rPr>
        <w:t xml:space="preserve">, </w:t>
      </w:r>
      <w:r w:rsidRPr="00363176">
        <w:rPr>
          <w:rFonts w:eastAsia="Calibri"/>
          <w:sz w:val="28"/>
          <w:szCs w:val="28"/>
          <w:lang w:eastAsia="en-US"/>
        </w:rPr>
        <w:t>директор Департамента радиололгии и ядерной медицины корпоративного фонда «UMC»</w:t>
      </w:r>
      <w:r w:rsidR="00363176">
        <w:rPr>
          <w:rFonts w:eastAsia="Calibri"/>
          <w:sz w:val="28"/>
          <w:szCs w:val="28"/>
          <w:lang w:eastAsia="en-US"/>
        </w:rPr>
        <w:t>,</w:t>
      </w:r>
      <w:r w:rsidRPr="00363176">
        <w:rPr>
          <w:rFonts w:eastAsia="Calibri"/>
          <w:sz w:val="28"/>
          <w:szCs w:val="28"/>
          <w:lang w:eastAsia="en-US"/>
        </w:rPr>
        <w:t xml:space="preserve"> член Европейского общества кардиорадиологии, Европейского общества радиологии, член общества радиологов Северной Америки, вице-президент Казахстанского Радиологического общества;</w:t>
      </w:r>
    </w:p>
    <w:p w14:paraId="02772357" w14:textId="4C23CB9C" w:rsidR="00AB143A" w:rsidRDefault="00AB143A"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sidRPr="00AB1127">
        <w:rPr>
          <w:rFonts w:eastAsia="Calibri"/>
          <w:sz w:val="28"/>
          <w:szCs w:val="28"/>
          <w:lang w:eastAsia="en-US"/>
        </w:rPr>
        <w:t xml:space="preserve">Белихина Татьяна Ивановна – кандидат медицинских наук, </w:t>
      </w:r>
      <w:r w:rsidR="00626166">
        <w:rPr>
          <w:rFonts w:eastAsia="Calibri"/>
          <w:sz w:val="28"/>
          <w:szCs w:val="28"/>
          <w:lang w:eastAsia="en-US"/>
        </w:rPr>
        <w:t xml:space="preserve">врач ядерной медицины, </w:t>
      </w:r>
      <w:r w:rsidRPr="00AB1127">
        <w:rPr>
          <w:rFonts w:eastAsia="Calibri"/>
          <w:sz w:val="28"/>
          <w:szCs w:val="28"/>
          <w:lang w:eastAsia="en-US"/>
        </w:rPr>
        <w:t>директор КГП на ПХВ «Центр ядерной медицины и онкологии» управления здравоохранения области Абай;</w:t>
      </w:r>
    </w:p>
    <w:p w14:paraId="72B083DB" w14:textId="0654D4D6" w:rsidR="00D62A25" w:rsidRPr="00D62A25" w:rsidRDefault="00D62A25"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sidRPr="00AB1127">
        <w:rPr>
          <w:rFonts w:eastAsia="Calibri"/>
          <w:sz w:val="28"/>
          <w:szCs w:val="28"/>
          <w:lang w:eastAsia="en-US"/>
        </w:rPr>
        <w:t>Шатковская Оксана Владимировна</w:t>
      </w:r>
      <w:r>
        <w:rPr>
          <w:rFonts w:eastAsia="Calibri"/>
          <w:sz w:val="28"/>
          <w:szCs w:val="28"/>
          <w:lang w:eastAsia="en-US"/>
        </w:rPr>
        <w:t xml:space="preserve"> – </w:t>
      </w:r>
      <w:r w:rsidRPr="00AB1127">
        <w:rPr>
          <w:rFonts w:eastAsia="Calibri"/>
          <w:sz w:val="28"/>
          <w:szCs w:val="28"/>
          <w:lang w:eastAsia="en-US"/>
        </w:rPr>
        <w:t>врач-онколог высшей категории, руководитель Информационно-аналитического центра Казахского научно-исследовательского института онкологии и радиологии</w:t>
      </w:r>
      <w:r>
        <w:rPr>
          <w:rFonts w:eastAsia="Calibri"/>
          <w:sz w:val="28"/>
          <w:szCs w:val="28"/>
          <w:lang w:eastAsia="en-US"/>
        </w:rPr>
        <w:t>;</w:t>
      </w:r>
    </w:p>
    <w:p w14:paraId="0713BD27" w14:textId="73589E29" w:rsidR="00D62A25" w:rsidRPr="002F374D" w:rsidRDefault="00D62A25" w:rsidP="00626166">
      <w:pPr>
        <w:pStyle w:val="a3"/>
        <w:keepNext/>
        <w:numPr>
          <w:ilvl w:val="0"/>
          <w:numId w:val="11"/>
        </w:numPr>
        <w:tabs>
          <w:tab w:val="left" w:pos="426"/>
        </w:tabs>
        <w:ind w:left="0" w:firstLine="0"/>
        <w:jc w:val="both"/>
        <w:rPr>
          <w:rFonts w:eastAsia="Calibri"/>
          <w:sz w:val="28"/>
          <w:szCs w:val="28"/>
          <w:lang w:eastAsia="en-US"/>
        </w:rPr>
      </w:pPr>
      <w:r w:rsidRPr="00AB1127">
        <w:rPr>
          <w:rFonts w:eastAsia="Calibri"/>
          <w:sz w:val="28"/>
          <w:szCs w:val="28"/>
          <w:lang w:eastAsia="en-US"/>
        </w:rPr>
        <w:t xml:space="preserve">Аманкулов Жандос Мухтарович – доктор философии (PhD), </w:t>
      </w:r>
      <w:r w:rsidR="00626166">
        <w:rPr>
          <w:rFonts w:eastAsia="Calibri"/>
          <w:sz w:val="28"/>
          <w:szCs w:val="28"/>
          <w:lang w:eastAsia="en-US"/>
        </w:rPr>
        <w:t>в</w:t>
      </w:r>
      <w:r w:rsidR="00626166" w:rsidRPr="00626166">
        <w:rPr>
          <w:rFonts w:eastAsia="Calibri"/>
          <w:sz w:val="28"/>
          <w:szCs w:val="28"/>
          <w:lang w:eastAsia="en-US"/>
        </w:rPr>
        <w:t>рач лучевой диагностики</w:t>
      </w:r>
      <w:r w:rsidRPr="00AB1127">
        <w:rPr>
          <w:rFonts w:eastAsia="Calibri"/>
          <w:sz w:val="28"/>
          <w:szCs w:val="28"/>
          <w:lang w:eastAsia="en-US"/>
        </w:rPr>
        <w:t xml:space="preserve"> первой категории, заведующий Отделением радиологии и ядерной </w:t>
      </w:r>
      <w:r w:rsidRPr="002F374D">
        <w:rPr>
          <w:rFonts w:eastAsia="Calibri"/>
          <w:sz w:val="28"/>
          <w:szCs w:val="28"/>
          <w:lang w:eastAsia="en-US"/>
        </w:rPr>
        <w:t>медицины Казахского научно-исследовательского института онкологии и радиологии;</w:t>
      </w:r>
    </w:p>
    <w:p w14:paraId="7F75CD43" w14:textId="25AF5BAB" w:rsidR="00D62A25" w:rsidRPr="002F374D" w:rsidRDefault="00D62A25" w:rsidP="002F374D">
      <w:pPr>
        <w:pStyle w:val="a3"/>
        <w:keepNext/>
        <w:numPr>
          <w:ilvl w:val="0"/>
          <w:numId w:val="11"/>
        </w:numPr>
        <w:tabs>
          <w:tab w:val="left" w:pos="426"/>
        </w:tabs>
        <w:ind w:left="0" w:firstLine="0"/>
        <w:jc w:val="both"/>
        <w:rPr>
          <w:rFonts w:eastAsia="Calibri"/>
          <w:sz w:val="28"/>
          <w:szCs w:val="28"/>
          <w:lang w:eastAsia="en-US"/>
        </w:rPr>
      </w:pPr>
      <w:r w:rsidRPr="002F374D">
        <w:rPr>
          <w:sz w:val="28"/>
          <w:szCs w:val="28"/>
        </w:rPr>
        <w:t xml:space="preserve">Сейдалин Назар Каримович – </w:t>
      </w:r>
      <w:r w:rsidRPr="002F374D">
        <w:rPr>
          <w:rFonts w:eastAsia="Calibri"/>
          <w:sz w:val="28"/>
          <w:szCs w:val="28"/>
          <w:lang w:val="kk-KZ" w:eastAsia="en-US"/>
        </w:rPr>
        <w:t>кандидат</w:t>
      </w:r>
      <w:r w:rsidRPr="002F374D">
        <w:rPr>
          <w:rFonts w:eastAsia="Calibri"/>
          <w:sz w:val="28"/>
          <w:szCs w:val="28"/>
          <w:lang w:eastAsia="en-US"/>
        </w:rPr>
        <w:t xml:space="preserve"> медицинских наук, </w:t>
      </w:r>
      <w:r w:rsidR="00626166" w:rsidRPr="002F374D">
        <w:rPr>
          <w:rFonts w:eastAsia="Calibri"/>
          <w:sz w:val="28"/>
          <w:szCs w:val="28"/>
          <w:lang w:eastAsia="en-US"/>
        </w:rPr>
        <w:t xml:space="preserve">врач онколог-маммолог, </w:t>
      </w:r>
      <w:r w:rsidRPr="002F374D">
        <w:rPr>
          <w:rFonts w:eastAsia="Calibri"/>
          <w:sz w:val="28"/>
          <w:szCs w:val="28"/>
          <w:lang w:eastAsia="en-US"/>
        </w:rPr>
        <w:t>главный онколог Центра ядерной медицины РГП «Больница Медицинского центра Управления делами Президента Республики Казахстан» на ПХВ;</w:t>
      </w:r>
    </w:p>
    <w:p w14:paraId="7412FE37" w14:textId="4252B97E" w:rsidR="002F374D" w:rsidRPr="002F374D" w:rsidRDefault="002F374D" w:rsidP="0099399C">
      <w:pPr>
        <w:pStyle w:val="a3"/>
        <w:keepNext/>
        <w:numPr>
          <w:ilvl w:val="0"/>
          <w:numId w:val="11"/>
        </w:numPr>
        <w:tabs>
          <w:tab w:val="left" w:pos="426"/>
        </w:tabs>
        <w:ind w:left="0" w:firstLine="0"/>
        <w:jc w:val="both"/>
        <w:rPr>
          <w:rFonts w:eastAsia="Calibri"/>
          <w:sz w:val="28"/>
          <w:szCs w:val="28"/>
          <w:lang w:eastAsia="en-US"/>
        </w:rPr>
      </w:pPr>
      <w:r w:rsidRPr="002F374D">
        <w:rPr>
          <w:rFonts w:eastAsia="Calibri"/>
          <w:sz w:val="28"/>
          <w:szCs w:val="28"/>
          <w:lang w:val="kk-KZ" w:eastAsia="en-US"/>
        </w:rPr>
        <w:t xml:space="preserve">Адылханов Тасболат Алпысбесович – </w:t>
      </w:r>
      <w:r w:rsidRPr="002F374D">
        <w:rPr>
          <w:rFonts w:eastAsia="Calibri"/>
          <w:sz w:val="28"/>
          <w:szCs w:val="28"/>
          <w:lang w:eastAsia="en-US"/>
        </w:rPr>
        <w:t>доктор медицинских наук,</w:t>
      </w:r>
      <w:r w:rsidRPr="002F374D">
        <w:rPr>
          <w:rFonts w:eastAsia="Calibri"/>
          <w:sz w:val="28"/>
          <w:szCs w:val="28"/>
          <w:lang w:val="kk-KZ" w:eastAsia="en-US"/>
        </w:rPr>
        <w:t xml:space="preserve"> профессор, </w:t>
      </w:r>
      <w:r w:rsidR="0002217D">
        <w:rPr>
          <w:rFonts w:eastAsia="Calibri"/>
          <w:sz w:val="28"/>
          <w:szCs w:val="28"/>
          <w:lang w:val="kk-KZ" w:eastAsia="en-US"/>
        </w:rPr>
        <w:t>врач</w:t>
      </w:r>
      <w:r w:rsidR="00242BCF">
        <w:rPr>
          <w:rFonts w:eastAsia="Calibri"/>
          <w:sz w:val="28"/>
          <w:szCs w:val="28"/>
          <w:lang w:val="kk-KZ" w:eastAsia="en-US"/>
        </w:rPr>
        <w:t>-</w:t>
      </w:r>
      <w:bookmarkStart w:id="42" w:name="_GoBack"/>
      <w:bookmarkEnd w:id="42"/>
      <w:r w:rsidRPr="002F374D">
        <w:rPr>
          <w:rFonts w:eastAsia="Calibri"/>
          <w:sz w:val="28"/>
          <w:szCs w:val="28"/>
          <w:lang w:val="kk-KZ" w:eastAsia="en-US"/>
        </w:rPr>
        <w:t>онколог</w:t>
      </w:r>
      <w:r w:rsidR="0002217D">
        <w:rPr>
          <w:rFonts w:eastAsia="Calibri"/>
          <w:sz w:val="28"/>
          <w:szCs w:val="28"/>
          <w:lang w:val="kk-KZ" w:eastAsia="en-US"/>
        </w:rPr>
        <w:t xml:space="preserve"> высшей категории</w:t>
      </w:r>
      <w:r w:rsidRPr="002F374D">
        <w:rPr>
          <w:rFonts w:eastAsia="Calibri"/>
          <w:sz w:val="28"/>
          <w:szCs w:val="28"/>
          <w:lang w:val="kk-KZ" w:eastAsia="en-US"/>
        </w:rPr>
        <w:t>, г</w:t>
      </w:r>
      <w:r w:rsidRPr="002F374D">
        <w:rPr>
          <w:rFonts w:eastAsia="Calibri"/>
          <w:sz w:val="28"/>
          <w:szCs w:val="28"/>
          <w:lang w:eastAsia="en-US"/>
        </w:rPr>
        <w:t>лавный консультант Национального научного онкологического центpа по онкохирургии, член Американского общества онкологов (ASCO);</w:t>
      </w:r>
    </w:p>
    <w:p w14:paraId="2F937069" w14:textId="77777777" w:rsidR="00AB143A" w:rsidRDefault="00AB143A"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sidRPr="002F374D">
        <w:rPr>
          <w:rFonts w:eastAsia="Calibri"/>
          <w:sz w:val="28"/>
          <w:szCs w:val="28"/>
          <w:lang w:eastAsia="en-US"/>
        </w:rPr>
        <w:t>Люгай Екатерина Анатолиевна – врач радиоизотопной диагностики, заведующая отделением радиоизотопной диагностики РГП «Больница Медицинского</w:t>
      </w:r>
      <w:r w:rsidRPr="00AB1127">
        <w:rPr>
          <w:rFonts w:eastAsia="Calibri"/>
          <w:sz w:val="28"/>
          <w:szCs w:val="28"/>
          <w:lang w:eastAsia="en-US"/>
        </w:rPr>
        <w:t xml:space="preserve"> центра Управления делами Президента Республики Казахстан» на ПХВ;</w:t>
      </w:r>
    </w:p>
    <w:p w14:paraId="464C41A4" w14:textId="77777777" w:rsidR="00C100C6" w:rsidRPr="00AB1127" w:rsidRDefault="00C100C6"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Pr>
          <w:rFonts w:eastAsia="Calibri"/>
          <w:sz w:val="28"/>
          <w:szCs w:val="28"/>
          <w:lang w:eastAsia="en-US"/>
        </w:rPr>
        <w:t xml:space="preserve">Бралов Асет Абаевич – </w:t>
      </w:r>
      <w:r w:rsidRPr="00AB1127">
        <w:rPr>
          <w:rFonts w:eastAsia="Calibri"/>
          <w:sz w:val="28"/>
          <w:szCs w:val="28"/>
          <w:lang w:eastAsia="en-US"/>
        </w:rPr>
        <w:t>врач радиоизотопной диагностики отделения радиоизотопной диагностики РГП «Больница Медицинского центра Управления делами Президента Республики Казахстан» на ПХВ</w:t>
      </w:r>
      <w:r>
        <w:rPr>
          <w:rFonts w:eastAsia="Calibri"/>
          <w:sz w:val="28"/>
          <w:szCs w:val="28"/>
          <w:lang w:eastAsia="en-US"/>
        </w:rPr>
        <w:t>;</w:t>
      </w:r>
    </w:p>
    <w:p w14:paraId="767F04B8" w14:textId="77777777" w:rsidR="0066265D" w:rsidRPr="00AB1127" w:rsidRDefault="0066265D"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sidRPr="00AB1127">
        <w:rPr>
          <w:rFonts w:eastAsia="Calibri"/>
          <w:sz w:val="28"/>
          <w:szCs w:val="28"/>
          <w:lang w:eastAsia="en-US"/>
        </w:rPr>
        <w:t>Фет Максим Михайлович – врач радиоизотопной диагностики отделения радиоизотопной диагностики РГП «Больница Медицинского центра Управления делами Президента Республики Казахстан» на ПХВ;</w:t>
      </w:r>
    </w:p>
    <w:p w14:paraId="01E50660" w14:textId="77777777" w:rsidR="0066265D" w:rsidRPr="00AB1127" w:rsidRDefault="0066265D"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sidRPr="00AB1127">
        <w:rPr>
          <w:rFonts w:eastAsia="Calibri"/>
          <w:sz w:val="28"/>
          <w:szCs w:val="28"/>
          <w:lang w:eastAsia="en-US"/>
        </w:rPr>
        <w:lastRenderedPageBreak/>
        <w:t>Акимбеков Агзам Аскарович – врач радиоизотопной диагностики отделения радиоизотопной диагностики РГП «Больница Медицинского центра Управления делами Президента Республики Казахстан» на ПХВ;</w:t>
      </w:r>
    </w:p>
    <w:p w14:paraId="4A324A58" w14:textId="77777777" w:rsidR="0066265D" w:rsidRPr="00AB1127" w:rsidRDefault="0066265D"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sidRPr="00AB1127">
        <w:rPr>
          <w:rFonts w:eastAsia="Calibri"/>
          <w:sz w:val="28"/>
          <w:szCs w:val="28"/>
          <w:lang w:eastAsia="en-US"/>
        </w:rPr>
        <w:t>Нурпеисова Алтын Алданышовна – клинический фармаколог, начальник клинико-фармакологическим отдела РГП «Больница Медицинского центра Управления делами Президента Республики Казахстан» на ПХВ;</w:t>
      </w:r>
    </w:p>
    <w:p w14:paraId="065AF807" w14:textId="4B780A18" w:rsidR="0066265D" w:rsidRPr="002C2134" w:rsidRDefault="0066265D" w:rsidP="00942058">
      <w:pPr>
        <w:pStyle w:val="a3"/>
        <w:numPr>
          <w:ilvl w:val="0"/>
          <w:numId w:val="11"/>
        </w:numPr>
        <w:tabs>
          <w:tab w:val="left" w:pos="142"/>
          <w:tab w:val="left" w:pos="426"/>
          <w:tab w:val="left" w:pos="1134"/>
        </w:tabs>
        <w:ind w:left="0" w:firstLine="0"/>
        <w:jc w:val="both"/>
        <w:rPr>
          <w:rFonts w:eastAsia="Calibri"/>
          <w:sz w:val="28"/>
          <w:szCs w:val="28"/>
          <w:lang w:eastAsia="en-US"/>
        </w:rPr>
      </w:pPr>
      <w:r w:rsidRPr="002C2134">
        <w:rPr>
          <w:rFonts w:eastAsia="Calibri"/>
          <w:sz w:val="28"/>
          <w:szCs w:val="28"/>
          <w:lang w:eastAsia="en-US"/>
        </w:rPr>
        <w:t>Авдеев Андрей Владиславович – доктор философии (PhD)</w:t>
      </w:r>
      <w:r w:rsidR="00626166">
        <w:rPr>
          <w:rFonts w:eastAsia="Calibri"/>
          <w:sz w:val="28"/>
          <w:szCs w:val="28"/>
          <w:lang w:eastAsia="en-US"/>
        </w:rPr>
        <w:t xml:space="preserve"> по специальности «Общественное здравоохранение»</w:t>
      </w:r>
      <w:r w:rsidRPr="002C2134">
        <w:rPr>
          <w:rFonts w:eastAsia="Calibri"/>
          <w:sz w:val="28"/>
          <w:szCs w:val="28"/>
          <w:lang w:eastAsia="en-US"/>
        </w:rPr>
        <w:t xml:space="preserve">, руководитель </w:t>
      </w:r>
      <w:r w:rsidR="002C2134" w:rsidRPr="002C2134">
        <w:rPr>
          <w:rFonts w:eastAsia="Calibri"/>
          <w:sz w:val="28"/>
          <w:szCs w:val="28"/>
          <w:lang w:eastAsia="en-US"/>
        </w:rPr>
        <w:t>Отдела</w:t>
      </w:r>
      <w:r w:rsidRPr="002C2134">
        <w:rPr>
          <w:rFonts w:eastAsia="Calibri"/>
          <w:sz w:val="28"/>
          <w:szCs w:val="28"/>
          <w:lang w:eastAsia="en-US"/>
        </w:rPr>
        <w:t xml:space="preserve"> оценки технологий здравоохранения и стратегического развития РГП «Больница Медицинского центра Управления делами Президен</w:t>
      </w:r>
      <w:r w:rsidR="00F132A4" w:rsidRPr="002C2134">
        <w:rPr>
          <w:rFonts w:eastAsia="Calibri"/>
          <w:sz w:val="28"/>
          <w:szCs w:val="28"/>
          <w:lang w:eastAsia="en-US"/>
        </w:rPr>
        <w:t>та Республики Казахстан» на ПХВ;</w:t>
      </w:r>
    </w:p>
    <w:p w14:paraId="6AE9D7CB" w14:textId="4672FFDD" w:rsidR="00F132A4" w:rsidRPr="002C2134" w:rsidRDefault="00F132A4" w:rsidP="00942058">
      <w:pPr>
        <w:numPr>
          <w:ilvl w:val="0"/>
          <w:numId w:val="11"/>
        </w:numPr>
        <w:tabs>
          <w:tab w:val="left" w:pos="142"/>
          <w:tab w:val="left" w:pos="426"/>
          <w:tab w:val="left" w:pos="1134"/>
        </w:tabs>
        <w:ind w:left="0" w:firstLine="0"/>
        <w:contextualSpacing/>
        <w:jc w:val="both"/>
        <w:rPr>
          <w:rFonts w:eastAsia="Calibri"/>
          <w:sz w:val="28"/>
          <w:szCs w:val="28"/>
          <w:lang w:eastAsia="en-US"/>
        </w:rPr>
      </w:pPr>
      <w:r w:rsidRPr="002C2134">
        <w:rPr>
          <w:rFonts w:eastAsia="Calibri"/>
          <w:sz w:val="28"/>
          <w:szCs w:val="28"/>
          <w:lang w:val="kk-KZ" w:eastAsia="en-US"/>
        </w:rPr>
        <w:t>Тұрар Олжас Асқарұлы</w:t>
      </w:r>
      <w:r w:rsidRPr="002C2134">
        <w:rPr>
          <w:rFonts w:eastAsia="Calibri"/>
          <w:sz w:val="28"/>
          <w:szCs w:val="28"/>
          <w:lang w:eastAsia="en-US"/>
        </w:rPr>
        <w:t xml:space="preserve"> – </w:t>
      </w:r>
      <w:r w:rsidRPr="002C2134">
        <w:rPr>
          <w:sz w:val="28"/>
          <w:szCs w:val="28"/>
          <w:lang w:val="kk-KZ"/>
        </w:rPr>
        <w:t>магистр медицинских наук</w:t>
      </w:r>
      <w:r w:rsidR="00626166">
        <w:rPr>
          <w:sz w:val="28"/>
          <w:szCs w:val="28"/>
          <w:lang w:val="kk-KZ"/>
        </w:rPr>
        <w:t xml:space="preserve"> по специальности «Общественное здравоохранение»</w:t>
      </w:r>
      <w:r w:rsidRPr="002C2134">
        <w:rPr>
          <w:rFonts w:eastAsia="Calibri"/>
          <w:sz w:val="28"/>
          <w:szCs w:val="28"/>
          <w:lang w:eastAsia="en-US"/>
        </w:rPr>
        <w:t xml:space="preserve">, </w:t>
      </w:r>
      <w:r w:rsidR="002C2134" w:rsidRPr="002C2134">
        <w:rPr>
          <w:rFonts w:eastAsia="Calibri"/>
          <w:sz w:val="28"/>
          <w:szCs w:val="28"/>
          <w:lang w:eastAsia="en-US"/>
        </w:rPr>
        <w:t xml:space="preserve">ведущий </w:t>
      </w:r>
      <w:r w:rsidRPr="002C2134">
        <w:rPr>
          <w:rFonts w:eastAsia="Calibri"/>
          <w:sz w:val="28"/>
          <w:szCs w:val="28"/>
          <w:lang w:val="kk-KZ" w:eastAsia="en-US"/>
        </w:rPr>
        <w:t>специалист</w:t>
      </w:r>
      <w:r w:rsidRPr="002C2134">
        <w:rPr>
          <w:rFonts w:eastAsia="Calibri"/>
          <w:sz w:val="28"/>
          <w:szCs w:val="28"/>
          <w:lang w:eastAsia="en-US"/>
        </w:rPr>
        <w:t xml:space="preserve"> </w:t>
      </w:r>
      <w:r w:rsidR="002C2134" w:rsidRPr="002C2134">
        <w:rPr>
          <w:rFonts w:eastAsia="Calibri"/>
          <w:sz w:val="28"/>
          <w:szCs w:val="28"/>
          <w:lang w:val="kk-KZ" w:eastAsia="en-US"/>
        </w:rPr>
        <w:t>Отдела</w:t>
      </w:r>
      <w:r w:rsidRPr="002C2134">
        <w:rPr>
          <w:rFonts w:eastAsia="Calibri"/>
          <w:sz w:val="28"/>
          <w:szCs w:val="28"/>
          <w:lang w:val="kk-KZ" w:eastAsia="en-US"/>
        </w:rPr>
        <w:t xml:space="preserve"> оценки технологий здравоохранения и стратегического развития</w:t>
      </w:r>
      <w:r w:rsidRPr="002C2134">
        <w:rPr>
          <w:rFonts w:eastAsia="Calibri"/>
          <w:sz w:val="28"/>
          <w:szCs w:val="28"/>
          <w:lang w:eastAsia="en-US"/>
        </w:rPr>
        <w:t xml:space="preserve"> РГП «Больница Медицинского центра Управления делами Президента Республики Казахстан»</w:t>
      </w:r>
      <w:r w:rsidRPr="002C2134">
        <w:rPr>
          <w:rFonts w:eastAsia="Calibri"/>
          <w:sz w:val="28"/>
          <w:szCs w:val="28"/>
          <w:lang w:val="kk-KZ" w:eastAsia="en-US"/>
        </w:rPr>
        <w:t xml:space="preserve"> на ПХВ</w:t>
      </w:r>
      <w:r w:rsidRPr="002C2134">
        <w:rPr>
          <w:rFonts w:eastAsia="Calibri"/>
          <w:sz w:val="28"/>
          <w:szCs w:val="28"/>
          <w:lang w:eastAsia="en-US"/>
        </w:rPr>
        <w:t>.</w:t>
      </w:r>
    </w:p>
    <w:p w14:paraId="280869E1" w14:textId="77777777" w:rsidR="00DF4436" w:rsidRPr="00AB1127" w:rsidRDefault="00DF4436" w:rsidP="00942058">
      <w:pPr>
        <w:tabs>
          <w:tab w:val="left" w:pos="567"/>
          <w:tab w:val="left" w:pos="993"/>
        </w:tabs>
        <w:contextualSpacing/>
        <w:jc w:val="both"/>
        <w:rPr>
          <w:rFonts w:eastAsia="Calibri"/>
          <w:sz w:val="28"/>
          <w:szCs w:val="28"/>
          <w:lang w:eastAsia="en-US"/>
        </w:rPr>
      </w:pPr>
    </w:p>
    <w:p w14:paraId="65D29C33" w14:textId="77777777" w:rsidR="00DF4436" w:rsidRPr="00AB1127" w:rsidRDefault="000864B6" w:rsidP="00942058">
      <w:pPr>
        <w:pStyle w:val="a3"/>
        <w:numPr>
          <w:ilvl w:val="1"/>
          <w:numId w:val="10"/>
        </w:numPr>
        <w:tabs>
          <w:tab w:val="left" w:pos="567"/>
        </w:tabs>
        <w:ind w:left="0" w:firstLine="0"/>
        <w:jc w:val="both"/>
        <w:rPr>
          <w:rFonts w:eastAsia="Calibri"/>
          <w:sz w:val="28"/>
          <w:szCs w:val="28"/>
          <w:lang w:eastAsia="en-US"/>
        </w:rPr>
      </w:pPr>
      <w:r w:rsidRPr="00AB1127">
        <w:rPr>
          <w:rFonts w:eastAsia="Calibri"/>
          <w:b/>
          <w:sz w:val="28"/>
          <w:szCs w:val="28"/>
          <w:lang w:eastAsia="en-US"/>
        </w:rPr>
        <w:t>Конфликт интересов</w:t>
      </w:r>
      <w:r w:rsidRPr="00AB1127">
        <w:rPr>
          <w:rFonts w:eastAsia="Calibri"/>
          <w:sz w:val="28"/>
          <w:szCs w:val="28"/>
          <w:lang w:eastAsia="en-US"/>
        </w:rPr>
        <w:t>: нет.</w:t>
      </w:r>
    </w:p>
    <w:p w14:paraId="5BBF4AF5" w14:textId="77777777" w:rsidR="00DF4436" w:rsidRPr="00AB1127" w:rsidRDefault="00DF4436" w:rsidP="00942058">
      <w:pPr>
        <w:pStyle w:val="a3"/>
        <w:tabs>
          <w:tab w:val="left" w:pos="567"/>
        </w:tabs>
        <w:ind w:left="0"/>
        <w:jc w:val="both"/>
        <w:rPr>
          <w:rFonts w:eastAsia="Calibri"/>
          <w:sz w:val="28"/>
          <w:szCs w:val="28"/>
          <w:lang w:eastAsia="en-US"/>
        </w:rPr>
      </w:pPr>
    </w:p>
    <w:p w14:paraId="54AB9190" w14:textId="77777777" w:rsidR="000864B6" w:rsidRPr="00AB1127" w:rsidRDefault="002F328D" w:rsidP="00942058">
      <w:pPr>
        <w:pStyle w:val="a3"/>
        <w:numPr>
          <w:ilvl w:val="1"/>
          <w:numId w:val="10"/>
        </w:numPr>
        <w:tabs>
          <w:tab w:val="left" w:pos="567"/>
        </w:tabs>
        <w:ind w:left="0" w:firstLine="0"/>
        <w:jc w:val="both"/>
        <w:rPr>
          <w:rFonts w:eastAsia="Calibri"/>
          <w:sz w:val="28"/>
          <w:szCs w:val="28"/>
          <w:lang w:eastAsia="en-US"/>
        </w:rPr>
      </w:pPr>
      <w:r>
        <w:rPr>
          <w:rFonts w:eastAsia="Calibri"/>
          <w:b/>
          <w:sz w:val="28"/>
          <w:szCs w:val="28"/>
          <w:lang w:eastAsia="en-US"/>
        </w:rPr>
        <w:t>Рецензенты</w:t>
      </w:r>
      <w:r w:rsidR="000864B6" w:rsidRPr="00AB1127">
        <w:rPr>
          <w:rFonts w:eastAsia="Calibri"/>
          <w:b/>
          <w:sz w:val="28"/>
          <w:szCs w:val="28"/>
          <w:lang w:eastAsia="en-US"/>
        </w:rPr>
        <w:t xml:space="preserve">: </w:t>
      </w:r>
    </w:p>
    <w:p w14:paraId="54FC251E" w14:textId="50EBB5FF" w:rsidR="00C100C6" w:rsidRDefault="00C100C6" w:rsidP="00942058">
      <w:pPr>
        <w:tabs>
          <w:tab w:val="left" w:pos="426"/>
        </w:tabs>
        <w:contextualSpacing/>
        <w:jc w:val="both"/>
        <w:rPr>
          <w:rFonts w:eastAsia="Calibri"/>
          <w:sz w:val="28"/>
          <w:szCs w:val="28"/>
          <w:lang w:eastAsia="en-US"/>
        </w:rPr>
      </w:pPr>
      <w:r>
        <w:rPr>
          <w:rFonts w:eastAsia="Calibri"/>
          <w:sz w:val="28"/>
          <w:szCs w:val="28"/>
          <w:lang w:eastAsia="en-US"/>
        </w:rPr>
        <w:t>1)</w:t>
      </w:r>
      <w:r w:rsidR="00084AC3" w:rsidRPr="003D7B41">
        <w:rPr>
          <w:rFonts w:eastAsia="Calibri"/>
          <w:sz w:val="28"/>
          <w:szCs w:val="28"/>
          <w:lang w:eastAsia="en-US"/>
        </w:rPr>
        <w:t xml:space="preserve"> </w:t>
      </w:r>
      <w:r w:rsidR="002C2134" w:rsidRPr="002C2134">
        <w:rPr>
          <w:rFonts w:eastAsia="Calibri"/>
          <w:sz w:val="28"/>
          <w:szCs w:val="28"/>
          <w:lang w:eastAsia="en-US"/>
        </w:rPr>
        <w:t>Кайдарова Диляра Радиковна</w:t>
      </w:r>
      <w:r w:rsidRPr="002C2134">
        <w:rPr>
          <w:rFonts w:eastAsia="Calibri"/>
          <w:sz w:val="28"/>
          <w:szCs w:val="28"/>
          <w:lang w:eastAsia="en-US"/>
        </w:rPr>
        <w:t xml:space="preserve"> – </w:t>
      </w:r>
      <w:r w:rsidR="002C2134" w:rsidRPr="002C2134">
        <w:rPr>
          <w:rFonts w:eastAsia="Calibri"/>
          <w:sz w:val="28"/>
          <w:szCs w:val="28"/>
          <w:lang w:eastAsia="en-US"/>
        </w:rPr>
        <w:t xml:space="preserve">доктор медицинских наук, </w:t>
      </w:r>
      <w:r w:rsidR="00626166">
        <w:rPr>
          <w:rFonts w:eastAsia="Calibri"/>
          <w:sz w:val="28"/>
          <w:szCs w:val="28"/>
          <w:lang w:eastAsia="en-US"/>
        </w:rPr>
        <w:t>в</w:t>
      </w:r>
      <w:r w:rsidR="00626166" w:rsidRPr="00626166">
        <w:rPr>
          <w:rFonts w:eastAsia="Calibri"/>
          <w:sz w:val="28"/>
          <w:szCs w:val="28"/>
          <w:lang w:eastAsia="en-US"/>
        </w:rPr>
        <w:t>рач онколог высшей категории</w:t>
      </w:r>
      <w:r w:rsidR="00626166">
        <w:rPr>
          <w:rFonts w:eastAsia="Calibri"/>
          <w:sz w:val="28"/>
          <w:szCs w:val="28"/>
          <w:lang w:eastAsia="en-US"/>
        </w:rPr>
        <w:t>,</w:t>
      </w:r>
      <w:r w:rsidR="00626166" w:rsidRPr="00626166">
        <w:rPr>
          <w:rFonts w:eastAsia="Calibri"/>
          <w:sz w:val="28"/>
          <w:szCs w:val="28"/>
          <w:lang w:eastAsia="en-US"/>
        </w:rPr>
        <w:t xml:space="preserve"> </w:t>
      </w:r>
      <w:r w:rsidR="002C2134" w:rsidRPr="002C2134">
        <w:rPr>
          <w:rFonts w:eastAsia="Calibri"/>
          <w:sz w:val="28"/>
          <w:szCs w:val="28"/>
          <w:lang w:eastAsia="en-US"/>
        </w:rPr>
        <w:t xml:space="preserve">Академик Национальной Академии наук Республики Казахстан, Председатель Правления </w:t>
      </w:r>
      <w:r w:rsidR="002C2134">
        <w:rPr>
          <w:rFonts w:eastAsia="Calibri"/>
          <w:sz w:val="28"/>
          <w:szCs w:val="28"/>
          <w:lang w:eastAsia="en-US"/>
        </w:rPr>
        <w:t>АО «</w:t>
      </w:r>
      <w:r w:rsidR="002C2134" w:rsidRPr="002C2134">
        <w:rPr>
          <w:rFonts w:eastAsia="Calibri"/>
          <w:sz w:val="28"/>
          <w:szCs w:val="28"/>
          <w:lang w:eastAsia="en-US"/>
        </w:rPr>
        <w:t>Казахский научно-исследовательский институт онкологии и радиологии</w:t>
      </w:r>
      <w:r w:rsidR="002C2134">
        <w:rPr>
          <w:rFonts w:eastAsia="Calibri"/>
          <w:sz w:val="28"/>
          <w:szCs w:val="28"/>
          <w:lang w:eastAsia="en-US"/>
        </w:rPr>
        <w:t>».</w:t>
      </w:r>
    </w:p>
    <w:p w14:paraId="6828C7A3" w14:textId="77777777" w:rsidR="00323418" w:rsidRDefault="00323418" w:rsidP="00942058">
      <w:pPr>
        <w:tabs>
          <w:tab w:val="left" w:pos="567"/>
        </w:tabs>
        <w:contextualSpacing/>
        <w:jc w:val="both"/>
        <w:rPr>
          <w:rFonts w:eastAsia="Calibri"/>
          <w:sz w:val="28"/>
          <w:szCs w:val="28"/>
          <w:lang w:eastAsia="en-US"/>
        </w:rPr>
      </w:pPr>
    </w:p>
    <w:p w14:paraId="3780B683" w14:textId="6C56BBD7" w:rsidR="00D62A25" w:rsidRDefault="00084AC3" w:rsidP="00942058">
      <w:pPr>
        <w:tabs>
          <w:tab w:val="left" w:pos="567"/>
        </w:tabs>
        <w:contextualSpacing/>
        <w:jc w:val="both"/>
        <w:rPr>
          <w:rFonts w:eastAsia="Calibri"/>
          <w:sz w:val="28"/>
          <w:szCs w:val="28"/>
          <w:lang w:eastAsia="en-US"/>
        </w:rPr>
      </w:pPr>
      <w:r w:rsidRPr="00500B01">
        <w:rPr>
          <w:rFonts w:eastAsia="Calibri"/>
          <w:sz w:val="28"/>
          <w:szCs w:val="28"/>
          <w:lang w:eastAsia="en-US"/>
        </w:rPr>
        <w:t xml:space="preserve">2) </w:t>
      </w:r>
      <w:r w:rsidR="00D62A25" w:rsidRPr="00500B01">
        <w:rPr>
          <w:rFonts w:eastAsia="Calibri"/>
          <w:sz w:val="28"/>
          <w:szCs w:val="28"/>
          <w:lang w:eastAsia="en-US"/>
        </w:rPr>
        <w:t xml:space="preserve">Михаил Плоткин – </w:t>
      </w:r>
      <w:r w:rsidR="00500B01" w:rsidRPr="00500B01">
        <w:rPr>
          <w:rFonts w:eastAsia="Calibri"/>
          <w:sz w:val="28"/>
          <w:szCs w:val="28"/>
          <w:lang w:eastAsia="en-US"/>
        </w:rPr>
        <w:t>доктор медицинских наук, профессор, врач ядерной диагностики, руководитель Института ядерной медицины Vivantes, Берлин, Германия.</w:t>
      </w:r>
    </w:p>
    <w:p w14:paraId="5FE67EC1" w14:textId="77777777" w:rsidR="00D62A25" w:rsidRDefault="00D62A25" w:rsidP="00942058">
      <w:pPr>
        <w:tabs>
          <w:tab w:val="left" w:pos="567"/>
        </w:tabs>
        <w:contextualSpacing/>
        <w:jc w:val="both"/>
        <w:rPr>
          <w:rFonts w:eastAsia="Calibri"/>
          <w:sz w:val="28"/>
          <w:szCs w:val="28"/>
          <w:lang w:eastAsia="en-US"/>
        </w:rPr>
      </w:pPr>
    </w:p>
    <w:p w14:paraId="7F7FACF3" w14:textId="77777777" w:rsidR="000864B6" w:rsidRPr="00AB1127" w:rsidRDefault="000864B6" w:rsidP="00942058">
      <w:pPr>
        <w:pStyle w:val="a3"/>
        <w:numPr>
          <w:ilvl w:val="1"/>
          <w:numId w:val="10"/>
        </w:numPr>
        <w:tabs>
          <w:tab w:val="left" w:pos="567"/>
        </w:tabs>
        <w:ind w:left="0" w:firstLine="0"/>
        <w:jc w:val="both"/>
        <w:rPr>
          <w:rFonts w:eastAsia="Calibri"/>
          <w:sz w:val="28"/>
          <w:szCs w:val="28"/>
          <w:lang w:eastAsia="en-US"/>
        </w:rPr>
      </w:pPr>
      <w:r w:rsidRPr="00AB1127">
        <w:rPr>
          <w:rFonts w:eastAsia="Calibri"/>
          <w:b/>
          <w:sz w:val="28"/>
          <w:szCs w:val="28"/>
          <w:lang w:eastAsia="en-US"/>
        </w:rPr>
        <w:t xml:space="preserve">Условия пересмотра протокола: </w:t>
      </w:r>
    </w:p>
    <w:p w14:paraId="601AE654" w14:textId="77777777" w:rsidR="000864B6" w:rsidRPr="00AB1127" w:rsidRDefault="000864B6" w:rsidP="00942058">
      <w:pPr>
        <w:tabs>
          <w:tab w:val="left" w:pos="567"/>
        </w:tabs>
        <w:contextualSpacing/>
        <w:jc w:val="both"/>
        <w:rPr>
          <w:rFonts w:eastAsia="Calibri"/>
          <w:sz w:val="28"/>
          <w:szCs w:val="28"/>
          <w:lang w:eastAsia="en-US"/>
        </w:rPr>
      </w:pPr>
      <w:r w:rsidRPr="00AB1127">
        <w:rPr>
          <w:rFonts w:eastAsia="Calibri"/>
          <w:sz w:val="28"/>
          <w:szCs w:val="28"/>
          <w:lang w:eastAsia="en-US"/>
        </w:rPr>
        <w:t>пересмотр протокола через 5 лет после его опубликования и с даты его вступления в действие или при наличии новых методов с уровнем доказательности.</w:t>
      </w:r>
    </w:p>
    <w:p w14:paraId="03030EB1" w14:textId="77777777" w:rsidR="00E63181" w:rsidRPr="00AB1127" w:rsidRDefault="00E63181" w:rsidP="00942058">
      <w:pPr>
        <w:tabs>
          <w:tab w:val="left" w:pos="567"/>
        </w:tabs>
        <w:contextualSpacing/>
        <w:jc w:val="both"/>
        <w:rPr>
          <w:rFonts w:eastAsia="Calibri"/>
          <w:sz w:val="28"/>
          <w:szCs w:val="28"/>
          <w:lang w:eastAsia="en-US"/>
        </w:rPr>
      </w:pPr>
    </w:p>
    <w:p w14:paraId="27575E8A" w14:textId="77777777" w:rsidR="00A827BE" w:rsidRPr="00084AC3" w:rsidRDefault="000864B6" w:rsidP="00942058">
      <w:pPr>
        <w:numPr>
          <w:ilvl w:val="1"/>
          <w:numId w:val="10"/>
        </w:numPr>
        <w:tabs>
          <w:tab w:val="left" w:pos="567"/>
        </w:tabs>
        <w:ind w:left="0" w:firstLine="0"/>
        <w:contextualSpacing/>
        <w:jc w:val="both"/>
        <w:rPr>
          <w:b/>
          <w:sz w:val="28"/>
          <w:szCs w:val="28"/>
        </w:rPr>
      </w:pPr>
      <w:r w:rsidRPr="00084AC3">
        <w:rPr>
          <w:rFonts w:eastAsia="Calibri"/>
          <w:b/>
          <w:sz w:val="28"/>
          <w:szCs w:val="28"/>
          <w:lang w:eastAsia="en-US"/>
        </w:rPr>
        <w:t>Список</w:t>
      </w:r>
      <w:r w:rsidRPr="00084AC3">
        <w:rPr>
          <w:b/>
          <w:sz w:val="28"/>
          <w:szCs w:val="28"/>
        </w:rPr>
        <w:t xml:space="preserve"> использованной литературы:</w:t>
      </w:r>
    </w:p>
    <w:p w14:paraId="6D9468A9" w14:textId="77777777" w:rsidR="00084AC3" w:rsidRPr="00084AC3" w:rsidRDefault="00084AC3" w:rsidP="00EC710E">
      <w:pPr>
        <w:pStyle w:val="a6"/>
        <w:numPr>
          <w:ilvl w:val="0"/>
          <w:numId w:val="45"/>
        </w:numPr>
        <w:tabs>
          <w:tab w:val="left" w:pos="426"/>
        </w:tabs>
        <w:ind w:left="0" w:firstLine="0"/>
        <w:jc w:val="both"/>
        <w:rPr>
          <w:sz w:val="28"/>
          <w:szCs w:val="28"/>
          <w:lang w:val="en-US"/>
        </w:rPr>
      </w:pPr>
      <w:r w:rsidRPr="00084AC3">
        <w:rPr>
          <w:sz w:val="28"/>
          <w:szCs w:val="28"/>
          <w:lang w:val="en-US"/>
        </w:rPr>
        <w:t>Surasi D.S., Bhambhvani P., Baldwin J.A., Almodovar S.E., O'Malley J.P. ¹⁸F-FDG PET and PET/CT patient preparation: a review of the literature. Journal of Nuclear Medicine Technology, 2014. 42(1): 5-13. https://doi.org/10.2967/jnmt.113.132621.</w:t>
      </w:r>
    </w:p>
    <w:p w14:paraId="717FFD06" w14:textId="77777777" w:rsidR="00084AC3" w:rsidRPr="00DE0B73" w:rsidRDefault="00084AC3" w:rsidP="00EC710E">
      <w:pPr>
        <w:pStyle w:val="a6"/>
        <w:numPr>
          <w:ilvl w:val="0"/>
          <w:numId w:val="45"/>
        </w:numPr>
        <w:tabs>
          <w:tab w:val="left" w:pos="426"/>
        </w:tabs>
        <w:ind w:left="0" w:firstLine="0"/>
        <w:jc w:val="both"/>
        <w:rPr>
          <w:rFonts w:eastAsia="Calibri"/>
          <w:sz w:val="28"/>
          <w:szCs w:val="28"/>
          <w:lang w:val="en-US"/>
        </w:rPr>
      </w:pPr>
      <w:r w:rsidRPr="00084AC3">
        <w:rPr>
          <w:rFonts w:eastAsia="Calibri"/>
          <w:sz w:val="28"/>
          <w:szCs w:val="28"/>
        </w:rPr>
        <w:t>Приказ Министра здравоохранения Республики</w:t>
      </w:r>
      <w:r w:rsidRPr="00DE0B73">
        <w:rPr>
          <w:rFonts w:eastAsia="Calibri"/>
          <w:sz w:val="28"/>
          <w:szCs w:val="28"/>
        </w:rPr>
        <w:t xml:space="preserve"> Казахстан. Об утверждении Санитарных правил «Санитарно-эпидемиологические требования к радиационно-опасным объектам»: от 25 августа 2022 года, № ҚР ДСМ-90. Режим</w:t>
      </w:r>
      <w:r w:rsidRPr="00DE0B73">
        <w:rPr>
          <w:rFonts w:eastAsia="Calibri"/>
          <w:sz w:val="28"/>
          <w:szCs w:val="28"/>
          <w:lang w:val="en-US"/>
        </w:rPr>
        <w:t xml:space="preserve"> </w:t>
      </w:r>
      <w:r w:rsidRPr="00DE0B73">
        <w:rPr>
          <w:rFonts w:eastAsia="Calibri"/>
          <w:sz w:val="28"/>
          <w:szCs w:val="28"/>
        </w:rPr>
        <w:t>доступа</w:t>
      </w:r>
      <w:r w:rsidRPr="00DE0B73">
        <w:rPr>
          <w:rFonts w:eastAsia="Calibri"/>
          <w:sz w:val="28"/>
          <w:szCs w:val="28"/>
          <w:lang w:val="en-US"/>
        </w:rPr>
        <w:t>:</w:t>
      </w:r>
      <w:r w:rsidRPr="00DE0B73">
        <w:rPr>
          <w:sz w:val="28"/>
          <w:szCs w:val="28"/>
          <w:lang w:val="en-US"/>
        </w:rPr>
        <w:t xml:space="preserve"> </w:t>
      </w:r>
      <w:hyperlink r:id="rId8" w:history="1">
        <w:r w:rsidRPr="00DE0B73">
          <w:rPr>
            <w:rStyle w:val="a7"/>
            <w:rFonts w:eastAsia="Calibri"/>
            <w:sz w:val="28"/>
            <w:szCs w:val="28"/>
            <w:lang w:val="en-US"/>
          </w:rPr>
          <w:t>https://adilet.zan.kz/rus/docs/V1500011204</w:t>
        </w:r>
      </w:hyperlink>
      <w:r w:rsidRPr="00DE0B73">
        <w:rPr>
          <w:rFonts w:eastAsia="Calibri"/>
          <w:sz w:val="28"/>
          <w:szCs w:val="28"/>
          <w:lang w:val="en-US"/>
        </w:rPr>
        <w:t>.</w:t>
      </w:r>
    </w:p>
    <w:p w14:paraId="561AC318" w14:textId="77777777" w:rsidR="00084AC3" w:rsidRPr="00084AC3" w:rsidRDefault="00084AC3" w:rsidP="00EC710E">
      <w:pPr>
        <w:pStyle w:val="a6"/>
        <w:numPr>
          <w:ilvl w:val="0"/>
          <w:numId w:val="45"/>
        </w:numPr>
        <w:tabs>
          <w:tab w:val="left" w:pos="426"/>
        </w:tabs>
        <w:ind w:left="0" w:firstLine="0"/>
        <w:jc w:val="both"/>
        <w:rPr>
          <w:sz w:val="28"/>
          <w:szCs w:val="28"/>
          <w:lang w:val="en-US"/>
        </w:rPr>
      </w:pPr>
      <w:r w:rsidRPr="00DE0B73">
        <w:rPr>
          <w:sz w:val="28"/>
          <w:szCs w:val="28"/>
          <w:lang w:val="en-US"/>
        </w:rPr>
        <w:t xml:space="preserve">Boellaard R., Delgado-Bolton R., Oyen W.J., Giammarile F., Tatsch K. et al. European Association of Nuclear Medicine (EANM). </w:t>
      </w:r>
      <w:r w:rsidRPr="00084AC3">
        <w:rPr>
          <w:sz w:val="28"/>
          <w:szCs w:val="28"/>
          <w:lang w:val="en-US"/>
        </w:rPr>
        <w:t xml:space="preserve">FDG PET/CT: EANM procedure </w:t>
      </w:r>
      <w:r w:rsidRPr="00084AC3">
        <w:rPr>
          <w:sz w:val="28"/>
          <w:szCs w:val="28"/>
          <w:lang w:val="en-US"/>
        </w:rPr>
        <w:lastRenderedPageBreak/>
        <w:t>guidelines for tumour imaging: version 2.0. European Journal of Nuclear Medicine and Molecular Imaging, 2015. 42(2):328-54. https://doi.org/10.1007/s00259-014-2961-x.</w:t>
      </w:r>
    </w:p>
    <w:p w14:paraId="5BBB498E" w14:textId="77777777" w:rsidR="00084AC3" w:rsidRPr="00DE0B73" w:rsidRDefault="00084AC3" w:rsidP="00EC710E">
      <w:pPr>
        <w:pStyle w:val="a6"/>
        <w:numPr>
          <w:ilvl w:val="0"/>
          <w:numId w:val="45"/>
        </w:numPr>
        <w:tabs>
          <w:tab w:val="left" w:pos="426"/>
        </w:tabs>
        <w:ind w:left="0" w:firstLine="0"/>
        <w:jc w:val="both"/>
        <w:rPr>
          <w:sz w:val="28"/>
          <w:szCs w:val="28"/>
          <w:lang w:val="en-US"/>
        </w:rPr>
      </w:pPr>
      <w:r w:rsidRPr="00DE0B73">
        <w:rPr>
          <w:sz w:val="28"/>
          <w:szCs w:val="28"/>
          <w:lang w:val="en-US"/>
        </w:rPr>
        <w:t xml:space="preserve">Afshar-Oromieh A., Malcher A., Eder M., Eisenhut M., Linhart H.G., Hadaschik B.A., Holland-Letz T., Giesel F.L., Kratochwil C., Haufe S., Haberkorn U., Zechmann C.M. PET imaging with a [68Ga]gallium-labelled PSMA ligand for the diagnosis of prostate cancer: biodistribution in humans and first evaluation of tumour lesions. </w:t>
      </w:r>
      <w:r w:rsidRPr="00084AC3">
        <w:rPr>
          <w:sz w:val="28"/>
          <w:szCs w:val="28"/>
          <w:lang w:val="en-US"/>
        </w:rPr>
        <w:t xml:space="preserve">European Journal of Nuclear Medicine and Molecular Imaging, 2013.  40(4):486-95. </w:t>
      </w:r>
      <w:hyperlink r:id="rId9" w:history="1">
        <w:r w:rsidRPr="00DE0B73">
          <w:rPr>
            <w:rStyle w:val="a7"/>
            <w:sz w:val="28"/>
            <w:szCs w:val="28"/>
            <w:lang w:val="en-US"/>
          </w:rPr>
          <w:t>https://doi.org/10.1007/s00259-012-2298-2</w:t>
        </w:r>
      </w:hyperlink>
      <w:r w:rsidRPr="00DE0B73">
        <w:rPr>
          <w:sz w:val="28"/>
          <w:szCs w:val="28"/>
          <w:lang w:val="en-US"/>
        </w:rPr>
        <w:t>.</w:t>
      </w:r>
    </w:p>
    <w:p w14:paraId="3B01C49F" w14:textId="77777777" w:rsidR="00084AC3" w:rsidRPr="00DE0B73" w:rsidRDefault="00084AC3" w:rsidP="00EC710E">
      <w:pPr>
        <w:pStyle w:val="a6"/>
        <w:numPr>
          <w:ilvl w:val="0"/>
          <w:numId w:val="45"/>
        </w:numPr>
        <w:tabs>
          <w:tab w:val="left" w:pos="426"/>
        </w:tabs>
        <w:ind w:left="0" w:firstLine="0"/>
        <w:jc w:val="both"/>
        <w:rPr>
          <w:sz w:val="28"/>
          <w:szCs w:val="28"/>
          <w:lang w:val="en-US"/>
        </w:rPr>
      </w:pPr>
      <w:r w:rsidRPr="00DE0B73">
        <w:rPr>
          <w:sz w:val="28"/>
          <w:szCs w:val="28"/>
          <w:lang w:val="en-US"/>
        </w:rPr>
        <w:t xml:space="preserve">Perera M., Papa N., Roberts M., Williams M., Udovicich C., Vela I., Christidis D., Bolton D., Hofman M.S., Lawrentschuk N., Murphy D.G. Gallium-68 Prostate-specific Membrane Antigen Positron Emission Tomography in Advanced Prostate Cancer-Updated Diagnostic Utility, Sensitivity, Specificity, and Distribution of Prostate-specific Membrane Antigen-avid Lesions: A Systematic Review and Meta-analysis. </w:t>
      </w:r>
      <w:r w:rsidRPr="00DE0B73">
        <w:rPr>
          <w:sz w:val="28"/>
          <w:szCs w:val="28"/>
        </w:rPr>
        <w:t xml:space="preserve">European Urology, 2020. 77(4):403-417. </w:t>
      </w:r>
      <w:hyperlink r:id="rId10" w:history="1">
        <w:r w:rsidRPr="00DE0B73">
          <w:rPr>
            <w:rStyle w:val="a7"/>
            <w:sz w:val="28"/>
            <w:szCs w:val="28"/>
            <w:lang w:val="en-US"/>
          </w:rPr>
          <w:t>https://doi.org/10.1016/j.eururo.2019.01.049</w:t>
        </w:r>
      </w:hyperlink>
      <w:r w:rsidRPr="00DE0B73">
        <w:rPr>
          <w:sz w:val="28"/>
          <w:szCs w:val="28"/>
          <w:lang w:val="en-US"/>
        </w:rPr>
        <w:t>.</w:t>
      </w:r>
    </w:p>
    <w:p w14:paraId="4DE0E127" w14:textId="77777777" w:rsidR="00084AC3" w:rsidRPr="00DE0B73" w:rsidRDefault="00084AC3" w:rsidP="00EC710E">
      <w:pPr>
        <w:pStyle w:val="a6"/>
        <w:numPr>
          <w:ilvl w:val="0"/>
          <w:numId w:val="45"/>
        </w:numPr>
        <w:tabs>
          <w:tab w:val="left" w:pos="426"/>
        </w:tabs>
        <w:ind w:left="0" w:firstLine="0"/>
        <w:jc w:val="both"/>
        <w:rPr>
          <w:sz w:val="28"/>
          <w:szCs w:val="28"/>
          <w:lang w:val="en-US"/>
        </w:rPr>
      </w:pPr>
      <w:r w:rsidRPr="00DE0B73">
        <w:rPr>
          <w:sz w:val="28"/>
          <w:szCs w:val="28"/>
          <w:lang w:val="en-US"/>
        </w:rPr>
        <w:t>Mojtahedi A., Thamake S., Tworowska I., Ranganathan D., Delpassand E.S. The value of (68)Ga-DOTATATE PET/CT in diagnosis and management of neuroendocrine tumors compared to current FDA approved imaging modalities: a review of literature. American Journal of Nuclear Medicine and Molecular Imaging, 2014. 15;4(5):426-34. PMID: 25143861.</w:t>
      </w:r>
    </w:p>
    <w:p w14:paraId="472A6365" w14:textId="77777777" w:rsidR="00084AC3" w:rsidRPr="00DE0B73" w:rsidRDefault="00084AC3" w:rsidP="00EC710E">
      <w:pPr>
        <w:pStyle w:val="a3"/>
        <w:widowControl w:val="0"/>
        <w:numPr>
          <w:ilvl w:val="0"/>
          <w:numId w:val="45"/>
        </w:numPr>
        <w:tabs>
          <w:tab w:val="left" w:pos="426"/>
          <w:tab w:val="left" w:pos="528"/>
        </w:tabs>
        <w:autoSpaceDE w:val="0"/>
        <w:autoSpaceDN w:val="0"/>
        <w:ind w:left="0" w:firstLine="0"/>
        <w:contextualSpacing w:val="0"/>
        <w:jc w:val="both"/>
        <w:rPr>
          <w:sz w:val="28"/>
          <w:szCs w:val="28"/>
        </w:rPr>
      </w:pPr>
      <w:r w:rsidRPr="00DE0B73">
        <w:rPr>
          <w:sz w:val="28"/>
          <w:szCs w:val="28"/>
          <w:lang w:val="en-US"/>
        </w:rPr>
        <w:t>ACR Committee on Drugs and Contrast Media. ACR manual on contrast media,</w:t>
      </w:r>
      <w:r w:rsidRPr="00DE0B73">
        <w:rPr>
          <w:spacing w:val="-67"/>
          <w:sz w:val="28"/>
          <w:szCs w:val="28"/>
          <w:lang w:val="en-US"/>
        </w:rPr>
        <w:t xml:space="preserve"> </w:t>
      </w:r>
      <w:r w:rsidRPr="00DE0B73">
        <w:rPr>
          <w:sz w:val="28"/>
          <w:szCs w:val="28"/>
          <w:lang w:val="en-US"/>
        </w:rPr>
        <w:t xml:space="preserve">version 9. </w:t>
      </w:r>
      <w:r w:rsidRPr="00DE0B73">
        <w:rPr>
          <w:sz w:val="28"/>
          <w:szCs w:val="28"/>
        </w:rPr>
        <w:t>ACR / American College of Radiology. – 2013. – ISBN: 978-1-55903-</w:t>
      </w:r>
      <w:r w:rsidRPr="00DE0B73">
        <w:rPr>
          <w:spacing w:val="1"/>
          <w:sz w:val="28"/>
          <w:szCs w:val="28"/>
        </w:rPr>
        <w:t xml:space="preserve"> </w:t>
      </w:r>
      <w:r w:rsidRPr="00DE0B73">
        <w:rPr>
          <w:sz w:val="28"/>
          <w:szCs w:val="28"/>
        </w:rPr>
        <w:t>012-0.</w:t>
      </w:r>
    </w:p>
    <w:p w14:paraId="4033E572" w14:textId="77777777" w:rsidR="00084AC3" w:rsidRPr="00DE0B73" w:rsidRDefault="00084AC3" w:rsidP="00EC710E">
      <w:pPr>
        <w:pStyle w:val="a3"/>
        <w:widowControl w:val="0"/>
        <w:numPr>
          <w:ilvl w:val="0"/>
          <w:numId w:val="45"/>
        </w:numPr>
        <w:tabs>
          <w:tab w:val="left" w:pos="426"/>
          <w:tab w:val="left" w:pos="706"/>
        </w:tabs>
        <w:autoSpaceDE w:val="0"/>
        <w:autoSpaceDN w:val="0"/>
        <w:ind w:left="0" w:firstLine="0"/>
        <w:contextualSpacing w:val="0"/>
        <w:jc w:val="both"/>
        <w:rPr>
          <w:sz w:val="28"/>
          <w:szCs w:val="28"/>
          <w:lang w:val="en-US"/>
        </w:rPr>
      </w:pPr>
      <w:r w:rsidRPr="00DE0B73">
        <w:rPr>
          <w:sz w:val="28"/>
          <w:szCs w:val="28"/>
          <w:lang w:val="en-US"/>
        </w:rPr>
        <w:t>Cavo M., Terpos E., Nanni C., Moreau P., Lentzsch S. et al. Role of 18F-FDG PET/CT in the diagnosis and management of multiple myeloma and other plasma cell disorders: a consensus statement by the International Myeloma Working Group. The Lancet Oncology, 2017. 18(4):e206-e217. https://doi.org/10.1016/S1470-2045(17)30189-4. PMID: 28368259.</w:t>
      </w:r>
    </w:p>
    <w:p w14:paraId="21F61265" w14:textId="77777777" w:rsidR="00084AC3" w:rsidRPr="00DE0B73" w:rsidRDefault="00084AC3" w:rsidP="00EC710E">
      <w:pPr>
        <w:pStyle w:val="a3"/>
        <w:widowControl w:val="0"/>
        <w:numPr>
          <w:ilvl w:val="0"/>
          <w:numId w:val="45"/>
        </w:numPr>
        <w:tabs>
          <w:tab w:val="left" w:pos="426"/>
          <w:tab w:val="left" w:pos="708"/>
        </w:tabs>
        <w:autoSpaceDE w:val="0"/>
        <w:autoSpaceDN w:val="0"/>
        <w:ind w:left="0" w:firstLine="0"/>
        <w:contextualSpacing w:val="0"/>
        <w:jc w:val="both"/>
        <w:rPr>
          <w:sz w:val="28"/>
          <w:szCs w:val="28"/>
          <w:lang w:val="en-US"/>
        </w:rPr>
      </w:pPr>
      <w:r w:rsidRPr="00DE0B73">
        <w:rPr>
          <w:sz w:val="28"/>
          <w:szCs w:val="28"/>
          <w:lang w:val="en-US"/>
        </w:rPr>
        <w:t>Campana D., Ambrosini V., Pezzilli R., Fanti S., Labate A.M., Santini D., et al.</w:t>
      </w:r>
      <w:r w:rsidRPr="00DE0B73">
        <w:rPr>
          <w:spacing w:val="1"/>
          <w:sz w:val="28"/>
          <w:szCs w:val="28"/>
          <w:lang w:val="en-US"/>
        </w:rPr>
        <w:t xml:space="preserve"> </w:t>
      </w:r>
      <w:r w:rsidRPr="00DE0B73">
        <w:rPr>
          <w:sz w:val="28"/>
          <w:szCs w:val="28"/>
          <w:lang w:val="en-US"/>
        </w:rPr>
        <w:t>Standardized uptake values of 68Ga-DOTANOC PET: apromising prognostic tool</w:t>
      </w:r>
      <w:r w:rsidRPr="00DE0B73">
        <w:rPr>
          <w:spacing w:val="1"/>
          <w:sz w:val="28"/>
          <w:szCs w:val="28"/>
          <w:lang w:val="en-US"/>
        </w:rPr>
        <w:t xml:space="preserve"> </w:t>
      </w:r>
      <w:r w:rsidRPr="00DE0B73">
        <w:rPr>
          <w:sz w:val="28"/>
          <w:szCs w:val="28"/>
          <w:lang w:val="en-US"/>
        </w:rPr>
        <w:t>in</w:t>
      </w:r>
      <w:r w:rsidRPr="00DE0B73">
        <w:rPr>
          <w:spacing w:val="-4"/>
          <w:sz w:val="28"/>
          <w:szCs w:val="28"/>
          <w:lang w:val="en-US"/>
        </w:rPr>
        <w:t xml:space="preserve"> </w:t>
      </w:r>
      <w:r w:rsidRPr="00DE0B73">
        <w:rPr>
          <w:sz w:val="28"/>
          <w:szCs w:val="28"/>
          <w:lang w:val="en-US"/>
        </w:rPr>
        <w:t>neuroendocrine</w:t>
      </w:r>
      <w:r w:rsidRPr="00DE0B73">
        <w:rPr>
          <w:spacing w:val="-3"/>
          <w:sz w:val="28"/>
          <w:szCs w:val="28"/>
          <w:lang w:val="en-US"/>
        </w:rPr>
        <w:t xml:space="preserve"> </w:t>
      </w:r>
      <w:r w:rsidRPr="00DE0B73">
        <w:rPr>
          <w:sz w:val="28"/>
          <w:szCs w:val="28"/>
          <w:lang w:val="en-US"/>
        </w:rPr>
        <w:t>tumors.</w:t>
      </w:r>
      <w:r w:rsidRPr="00DE0B73">
        <w:rPr>
          <w:spacing w:val="-2"/>
          <w:sz w:val="28"/>
          <w:szCs w:val="28"/>
          <w:lang w:val="en-US"/>
        </w:rPr>
        <w:t xml:space="preserve"> </w:t>
      </w:r>
      <w:r w:rsidRPr="00DE0B73">
        <w:rPr>
          <w:sz w:val="28"/>
          <w:szCs w:val="28"/>
          <w:lang w:val="en-US"/>
        </w:rPr>
        <w:t>Journal of Nuclear Medicine, 2010. 51(3):353–9.</w:t>
      </w:r>
    </w:p>
    <w:p w14:paraId="782C6735" w14:textId="77777777" w:rsidR="00084AC3" w:rsidRPr="00DE0B73" w:rsidRDefault="00084AC3" w:rsidP="00EC710E">
      <w:pPr>
        <w:pStyle w:val="a3"/>
        <w:widowControl w:val="0"/>
        <w:numPr>
          <w:ilvl w:val="0"/>
          <w:numId w:val="45"/>
        </w:numPr>
        <w:tabs>
          <w:tab w:val="left" w:pos="426"/>
          <w:tab w:val="left" w:pos="694"/>
        </w:tabs>
        <w:autoSpaceDE w:val="0"/>
        <w:autoSpaceDN w:val="0"/>
        <w:ind w:left="0" w:firstLine="0"/>
        <w:contextualSpacing w:val="0"/>
        <w:jc w:val="both"/>
        <w:rPr>
          <w:sz w:val="28"/>
          <w:szCs w:val="28"/>
          <w:lang w:val="en-US"/>
        </w:rPr>
      </w:pPr>
      <w:r w:rsidRPr="00DE0B73">
        <w:rPr>
          <w:sz w:val="28"/>
          <w:szCs w:val="28"/>
          <w:lang w:val="en-US"/>
        </w:rPr>
        <w:t>Ceci F., Uprimny C., Nilica B., Geraldo L., Kendler D., Kroiss A., et al. (68)Ga-PSMA PET/CT for restaging recurrent prostate cancer: which factors are associated</w:t>
      </w:r>
      <w:r w:rsidRPr="00DE0B73">
        <w:rPr>
          <w:spacing w:val="-67"/>
          <w:sz w:val="28"/>
          <w:szCs w:val="28"/>
          <w:lang w:val="en-US"/>
        </w:rPr>
        <w:t xml:space="preserve"> </w:t>
      </w:r>
      <w:r w:rsidRPr="00DE0B73">
        <w:rPr>
          <w:sz w:val="28"/>
          <w:szCs w:val="28"/>
          <w:lang w:val="en-US"/>
        </w:rPr>
        <w:t>with</w:t>
      </w:r>
      <w:r w:rsidRPr="00DE0B73">
        <w:rPr>
          <w:spacing w:val="-1"/>
          <w:sz w:val="28"/>
          <w:szCs w:val="28"/>
          <w:lang w:val="en-US"/>
        </w:rPr>
        <w:t xml:space="preserve"> </w:t>
      </w:r>
      <w:r w:rsidRPr="00DE0B73">
        <w:rPr>
          <w:sz w:val="28"/>
          <w:szCs w:val="28"/>
          <w:lang w:val="en-US"/>
        </w:rPr>
        <w:t>PET/CT</w:t>
      </w:r>
      <w:r w:rsidRPr="00DE0B73">
        <w:rPr>
          <w:spacing w:val="-5"/>
          <w:sz w:val="28"/>
          <w:szCs w:val="28"/>
          <w:lang w:val="en-US"/>
        </w:rPr>
        <w:t xml:space="preserve"> </w:t>
      </w:r>
      <w:r w:rsidRPr="00DE0B73">
        <w:rPr>
          <w:sz w:val="28"/>
          <w:szCs w:val="28"/>
          <w:lang w:val="en-US"/>
        </w:rPr>
        <w:t>detection</w:t>
      </w:r>
      <w:r w:rsidRPr="00DE0B73">
        <w:rPr>
          <w:spacing w:val="-1"/>
          <w:sz w:val="28"/>
          <w:szCs w:val="28"/>
          <w:lang w:val="en-US"/>
        </w:rPr>
        <w:t xml:space="preserve"> </w:t>
      </w:r>
      <w:r w:rsidRPr="00DE0B73">
        <w:rPr>
          <w:sz w:val="28"/>
          <w:szCs w:val="28"/>
          <w:lang w:val="en-US"/>
        </w:rPr>
        <w:t>rate?</w:t>
      </w:r>
      <w:r w:rsidRPr="00DE0B73">
        <w:rPr>
          <w:spacing w:val="-2"/>
          <w:sz w:val="28"/>
          <w:szCs w:val="28"/>
          <w:lang w:val="en-US"/>
        </w:rPr>
        <w:t xml:space="preserve"> </w:t>
      </w:r>
      <w:r w:rsidRPr="00DE0B73">
        <w:rPr>
          <w:sz w:val="28"/>
          <w:szCs w:val="28"/>
          <w:lang w:val="en-US"/>
        </w:rPr>
        <w:t>European Journal of Nuclear Medicine and Molecular Imaging,</w:t>
      </w:r>
      <w:r w:rsidRPr="00DE0B73">
        <w:rPr>
          <w:spacing w:val="-5"/>
          <w:sz w:val="28"/>
          <w:szCs w:val="28"/>
          <w:lang w:val="en-US"/>
        </w:rPr>
        <w:t xml:space="preserve"> </w:t>
      </w:r>
      <w:r w:rsidRPr="00DE0B73">
        <w:rPr>
          <w:sz w:val="28"/>
          <w:szCs w:val="28"/>
          <w:lang w:val="en-US"/>
        </w:rPr>
        <w:t>2015. 42:1284–94.</w:t>
      </w:r>
    </w:p>
    <w:p w14:paraId="5A805723" w14:textId="77777777" w:rsidR="00084AC3" w:rsidRPr="00DE0B73" w:rsidRDefault="00084AC3" w:rsidP="00EC710E">
      <w:pPr>
        <w:pStyle w:val="a3"/>
        <w:widowControl w:val="0"/>
        <w:numPr>
          <w:ilvl w:val="0"/>
          <w:numId w:val="45"/>
        </w:numPr>
        <w:tabs>
          <w:tab w:val="left" w:pos="426"/>
          <w:tab w:val="left" w:pos="732"/>
        </w:tabs>
        <w:autoSpaceDE w:val="0"/>
        <w:autoSpaceDN w:val="0"/>
        <w:ind w:left="0" w:firstLine="0"/>
        <w:contextualSpacing w:val="0"/>
        <w:jc w:val="both"/>
        <w:rPr>
          <w:sz w:val="28"/>
          <w:szCs w:val="28"/>
          <w:lang w:val="en-US"/>
        </w:rPr>
      </w:pPr>
      <w:r w:rsidRPr="00DE0B73">
        <w:rPr>
          <w:sz w:val="28"/>
          <w:szCs w:val="28"/>
          <w:lang w:val="en-US"/>
        </w:rPr>
        <w:t>De Groot E.H., Post N., Boellaard R., Wagenaar N.R., Willemsen A.T., van Dalen J.A. Optimized dose regimen for whole-body FDG-PET imaging. EJNMMI Research, 2013. 12;3(1):63. https://doi.org/10.1186/2191-219X-3-63.</w:t>
      </w:r>
    </w:p>
    <w:p w14:paraId="089BAF5D" w14:textId="77777777" w:rsidR="00084AC3" w:rsidRPr="00DE0B73" w:rsidRDefault="00084AC3" w:rsidP="00EC710E">
      <w:pPr>
        <w:pStyle w:val="a3"/>
        <w:widowControl w:val="0"/>
        <w:numPr>
          <w:ilvl w:val="0"/>
          <w:numId w:val="45"/>
        </w:numPr>
        <w:tabs>
          <w:tab w:val="left" w:pos="426"/>
          <w:tab w:val="left" w:pos="722"/>
        </w:tabs>
        <w:autoSpaceDE w:val="0"/>
        <w:autoSpaceDN w:val="0"/>
        <w:ind w:left="0" w:firstLine="0"/>
        <w:contextualSpacing w:val="0"/>
        <w:jc w:val="both"/>
        <w:rPr>
          <w:sz w:val="28"/>
          <w:szCs w:val="28"/>
          <w:lang w:val="en-US"/>
        </w:rPr>
      </w:pPr>
      <w:r w:rsidRPr="00DE0B73">
        <w:rPr>
          <w:sz w:val="28"/>
          <w:szCs w:val="28"/>
          <w:lang w:val="en-US"/>
        </w:rPr>
        <w:t>Eiber M., Maurer T., Souvatzoglou M., Beer A.J., Ruffani A., Haller B. et al.</w:t>
      </w:r>
      <w:r w:rsidRPr="00DE0B73">
        <w:rPr>
          <w:spacing w:val="1"/>
          <w:sz w:val="28"/>
          <w:szCs w:val="28"/>
          <w:lang w:val="en-US"/>
        </w:rPr>
        <w:t xml:space="preserve"> </w:t>
      </w:r>
      <w:r w:rsidRPr="00DE0B73">
        <w:rPr>
          <w:sz w:val="28"/>
          <w:szCs w:val="28"/>
          <w:lang w:val="en-US"/>
        </w:rPr>
        <w:t>Evaluation</w:t>
      </w:r>
      <w:r w:rsidRPr="00DE0B73">
        <w:rPr>
          <w:spacing w:val="1"/>
          <w:sz w:val="28"/>
          <w:szCs w:val="28"/>
          <w:lang w:val="en-US"/>
        </w:rPr>
        <w:t xml:space="preserve"> </w:t>
      </w:r>
      <w:r w:rsidRPr="00DE0B73">
        <w:rPr>
          <w:sz w:val="28"/>
          <w:szCs w:val="28"/>
          <w:lang w:val="en-US"/>
        </w:rPr>
        <w:t>of</w:t>
      </w:r>
      <w:r w:rsidRPr="00DE0B73">
        <w:rPr>
          <w:spacing w:val="1"/>
          <w:sz w:val="28"/>
          <w:szCs w:val="28"/>
          <w:lang w:val="en-US"/>
        </w:rPr>
        <w:t xml:space="preserve"> </w:t>
      </w:r>
      <w:r w:rsidRPr="00DE0B73">
        <w:rPr>
          <w:sz w:val="28"/>
          <w:szCs w:val="28"/>
          <w:lang w:val="en-US"/>
        </w:rPr>
        <w:t>hybrid</w:t>
      </w:r>
      <w:r w:rsidRPr="00DE0B73">
        <w:rPr>
          <w:spacing w:val="1"/>
          <w:sz w:val="28"/>
          <w:szCs w:val="28"/>
          <w:lang w:val="en-US"/>
        </w:rPr>
        <w:t xml:space="preserve"> </w:t>
      </w:r>
      <w:r w:rsidRPr="00DE0B73">
        <w:rPr>
          <w:sz w:val="28"/>
          <w:szCs w:val="28"/>
          <w:lang w:val="en-US"/>
        </w:rPr>
        <w:t>(68)Ga-PSMA</w:t>
      </w:r>
      <w:r w:rsidRPr="00DE0B73">
        <w:rPr>
          <w:spacing w:val="1"/>
          <w:sz w:val="28"/>
          <w:szCs w:val="28"/>
          <w:lang w:val="en-US"/>
        </w:rPr>
        <w:t xml:space="preserve"> </w:t>
      </w:r>
      <w:r w:rsidRPr="00DE0B73">
        <w:rPr>
          <w:sz w:val="28"/>
          <w:szCs w:val="28"/>
          <w:lang w:val="en-US"/>
        </w:rPr>
        <w:t>ligand</w:t>
      </w:r>
      <w:r w:rsidRPr="00DE0B73">
        <w:rPr>
          <w:spacing w:val="1"/>
          <w:sz w:val="28"/>
          <w:szCs w:val="28"/>
          <w:lang w:val="en-US"/>
        </w:rPr>
        <w:t xml:space="preserve"> </w:t>
      </w:r>
      <w:r w:rsidRPr="00DE0B73">
        <w:rPr>
          <w:sz w:val="28"/>
          <w:szCs w:val="28"/>
          <w:lang w:val="en-US"/>
        </w:rPr>
        <w:t>PET/CT</w:t>
      </w:r>
      <w:r w:rsidRPr="00DE0B73">
        <w:rPr>
          <w:spacing w:val="1"/>
          <w:sz w:val="28"/>
          <w:szCs w:val="28"/>
          <w:lang w:val="en-US"/>
        </w:rPr>
        <w:t xml:space="preserve"> </w:t>
      </w:r>
      <w:r w:rsidRPr="00DE0B73">
        <w:rPr>
          <w:sz w:val="28"/>
          <w:szCs w:val="28"/>
          <w:lang w:val="en-US"/>
        </w:rPr>
        <w:t>in</w:t>
      </w:r>
      <w:r w:rsidRPr="00DE0B73">
        <w:rPr>
          <w:spacing w:val="1"/>
          <w:sz w:val="28"/>
          <w:szCs w:val="28"/>
          <w:lang w:val="en-US"/>
        </w:rPr>
        <w:t xml:space="preserve"> </w:t>
      </w:r>
      <w:r w:rsidRPr="00DE0B73">
        <w:rPr>
          <w:sz w:val="28"/>
          <w:szCs w:val="28"/>
          <w:lang w:val="en-US"/>
        </w:rPr>
        <w:t>248 patients</w:t>
      </w:r>
      <w:r w:rsidRPr="00DE0B73">
        <w:rPr>
          <w:spacing w:val="1"/>
          <w:sz w:val="28"/>
          <w:szCs w:val="28"/>
          <w:lang w:val="en-US"/>
        </w:rPr>
        <w:t xml:space="preserve"> </w:t>
      </w:r>
      <w:r w:rsidRPr="00DE0B73">
        <w:rPr>
          <w:sz w:val="28"/>
          <w:szCs w:val="28"/>
          <w:lang w:val="en-US"/>
        </w:rPr>
        <w:t>with</w:t>
      </w:r>
      <w:r w:rsidRPr="00DE0B73">
        <w:rPr>
          <w:spacing w:val="-67"/>
          <w:sz w:val="28"/>
          <w:szCs w:val="28"/>
          <w:lang w:val="en-US"/>
        </w:rPr>
        <w:t xml:space="preserve"> </w:t>
      </w:r>
      <w:r w:rsidRPr="00DE0B73">
        <w:rPr>
          <w:sz w:val="28"/>
          <w:szCs w:val="28"/>
          <w:lang w:val="en-US"/>
        </w:rPr>
        <w:t>biochemical</w:t>
      </w:r>
      <w:r w:rsidRPr="00DE0B73">
        <w:rPr>
          <w:spacing w:val="-2"/>
          <w:sz w:val="28"/>
          <w:szCs w:val="28"/>
          <w:lang w:val="en-US"/>
        </w:rPr>
        <w:t xml:space="preserve"> </w:t>
      </w:r>
      <w:r w:rsidRPr="00DE0B73">
        <w:rPr>
          <w:sz w:val="28"/>
          <w:szCs w:val="28"/>
          <w:lang w:val="en-US"/>
        </w:rPr>
        <w:t>recurrence</w:t>
      </w:r>
      <w:r w:rsidRPr="00DE0B73">
        <w:rPr>
          <w:spacing w:val="-3"/>
          <w:sz w:val="28"/>
          <w:szCs w:val="28"/>
          <w:lang w:val="en-US"/>
        </w:rPr>
        <w:t xml:space="preserve"> </w:t>
      </w:r>
      <w:r w:rsidRPr="00DE0B73">
        <w:rPr>
          <w:sz w:val="28"/>
          <w:szCs w:val="28"/>
          <w:lang w:val="en-US"/>
        </w:rPr>
        <w:t>after</w:t>
      </w:r>
      <w:r w:rsidRPr="00DE0B73">
        <w:rPr>
          <w:spacing w:val="-3"/>
          <w:sz w:val="28"/>
          <w:szCs w:val="28"/>
          <w:lang w:val="en-US"/>
        </w:rPr>
        <w:t xml:space="preserve"> </w:t>
      </w:r>
      <w:r w:rsidRPr="00DE0B73">
        <w:rPr>
          <w:sz w:val="28"/>
          <w:szCs w:val="28"/>
          <w:lang w:val="en-US"/>
        </w:rPr>
        <w:t>radical</w:t>
      </w:r>
      <w:r w:rsidRPr="00DE0B73">
        <w:rPr>
          <w:spacing w:val="-6"/>
          <w:sz w:val="28"/>
          <w:szCs w:val="28"/>
          <w:lang w:val="en-US"/>
        </w:rPr>
        <w:t xml:space="preserve"> </w:t>
      </w:r>
      <w:r w:rsidRPr="00DE0B73">
        <w:rPr>
          <w:sz w:val="28"/>
          <w:szCs w:val="28"/>
          <w:lang w:val="en-US"/>
        </w:rPr>
        <w:t>prostatectomy.</w:t>
      </w:r>
      <w:r w:rsidRPr="00DE0B73">
        <w:rPr>
          <w:spacing w:val="-3"/>
          <w:sz w:val="28"/>
          <w:szCs w:val="28"/>
          <w:lang w:val="en-US"/>
        </w:rPr>
        <w:t xml:space="preserve"> </w:t>
      </w:r>
      <w:r w:rsidRPr="00DE0B73">
        <w:rPr>
          <w:sz w:val="28"/>
          <w:szCs w:val="28"/>
          <w:lang w:val="en-US"/>
        </w:rPr>
        <w:t>Journal of Nuclear Medicine,</w:t>
      </w:r>
      <w:r w:rsidRPr="00DE0B73">
        <w:rPr>
          <w:spacing w:val="-4"/>
          <w:sz w:val="28"/>
          <w:szCs w:val="28"/>
          <w:lang w:val="en-US"/>
        </w:rPr>
        <w:t xml:space="preserve"> </w:t>
      </w:r>
      <w:r w:rsidRPr="00DE0B73">
        <w:rPr>
          <w:sz w:val="28"/>
          <w:szCs w:val="28"/>
          <w:lang w:val="en-US"/>
        </w:rPr>
        <w:t>2015. 56: 668–74.</w:t>
      </w:r>
    </w:p>
    <w:p w14:paraId="57A32780" w14:textId="77777777" w:rsidR="00084AC3" w:rsidRPr="00DE0B73" w:rsidRDefault="00084AC3" w:rsidP="00EC710E">
      <w:pPr>
        <w:pStyle w:val="a3"/>
        <w:widowControl w:val="0"/>
        <w:numPr>
          <w:ilvl w:val="0"/>
          <w:numId w:val="45"/>
        </w:numPr>
        <w:tabs>
          <w:tab w:val="left" w:pos="426"/>
          <w:tab w:val="left" w:pos="684"/>
        </w:tabs>
        <w:autoSpaceDE w:val="0"/>
        <w:autoSpaceDN w:val="0"/>
        <w:ind w:left="0" w:firstLine="0"/>
        <w:contextualSpacing w:val="0"/>
        <w:jc w:val="both"/>
        <w:rPr>
          <w:sz w:val="28"/>
          <w:szCs w:val="28"/>
          <w:lang w:val="en-US"/>
        </w:rPr>
      </w:pPr>
      <w:r w:rsidRPr="00DE0B73">
        <w:rPr>
          <w:sz w:val="28"/>
          <w:szCs w:val="28"/>
          <w:lang w:val="en-US"/>
        </w:rPr>
        <w:t>Fletcher J. W., B. Djulbegovic, H. P. Soares, B. A. Siegel, V. J. Lowe, G. H.</w:t>
      </w:r>
      <w:r w:rsidRPr="00DE0B73">
        <w:rPr>
          <w:spacing w:val="1"/>
          <w:sz w:val="28"/>
          <w:szCs w:val="28"/>
          <w:lang w:val="en-US"/>
        </w:rPr>
        <w:t xml:space="preserve"> </w:t>
      </w:r>
      <w:r w:rsidRPr="00DE0B73">
        <w:rPr>
          <w:sz w:val="28"/>
          <w:szCs w:val="28"/>
          <w:lang w:val="en-US"/>
        </w:rPr>
        <w:t>Lyman, and R. E. Coleman et al. Recommendations On The Use Of 18F-</w:t>
      </w:r>
      <w:r w:rsidRPr="00DE0B73">
        <w:rPr>
          <w:spacing w:val="1"/>
          <w:sz w:val="28"/>
          <w:szCs w:val="28"/>
          <w:lang w:val="en-US"/>
        </w:rPr>
        <w:t xml:space="preserve"> </w:t>
      </w:r>
      <w:r w:rsidRPr="00DE0B73">
        <w:rPr>
          <w:sz w:val="28"/>
          <w:szCs w:val="28"/>
          <w:lang w:val="en-US"/>
        </w:rPr>
        <w:t>FDG</w:t>
      </w:r>
      <w:r w:rsidRPr="00DE0B73">
        <w:rPr>
          <w:spacing w:val="21"/>
          <w:sz w:val="28"/>
          <w:szCs w:val="28"/>
          <w:lang w:val="en-US"/>
        </w:rPr>
        <w:t xml:space="preserve"> </w:t>
      </w:r>
      <w:r w:rsidRPr="00DE0B73">
        <w:rPr>
          <w:sz w:val="28"/>
          <w:szCs w:val="28"/>
          <w:lang w:val="en-US"/>
        </w:rPr>
        <w:t>PET</w:t>
      </w:r>
      <w:r w:rsidRPr="00DE0B73">
        <w:rPr>
          <w:spacing w:val="20"/>
          <w:sz w:val="28"/>
          <w:szCs w:val="28"/>
          <w:lang w:val="en-US"/>
        </w:rPr>
        <w:t xml:space="preserve"> </w:t>
      </w:r>
      <w:r w:rsidRPr="00DE0B73">
        <w:rPr>
          <w:sz w:val="28"/>
          <w:szCs w:val="28"/>
          <w:lang w:val="en-US"/>
        </w:rPr>
        <w:t>In</w:t>
      </w:r>
      <w:r w:rsidRPr="00DE0B73">
        <w:rPr>
          <w:spacing w:val="20"/>
          <w:sz w:val="28"/>
          <w:szCs w:val="28"/>
          <w:lang w:val="en-US"/>
        </w:rPr>
        <w:t xml:space="preserve"> </w:t>
      </w:r>
      <w:r w:rsidRPr="00DE0B73">
        <w:rPr>
          <w:sz w:val="28"/>
          <w:szCs w:val="28"/>
          <w:lang w:val="en-US"/>
        </w:rPr>
        <w:t>Oncology.</w:t>
      </w:r>
      <w:r w:rsidRPr="00DE0B73">
        <w:rPr>
          <w:spacing w:val="1"/>
          <w:sz w:val="28"/>
          <w:szCs w:val="28"/>
          <w:lang w:val="en-US"/>
        </w:rPr>
        <w:t xml:space="preserve"> </w:t>
      </w:r>
      <w:r w:rsidRPr="00DE0B73">
        <w:rPr>
          <w:sz w:val="28"/>
          <w:szCs w:val="28"/>
          <w:lang w:val="en-US"/>
        </w:rPr>
        <w:lastRenderedPageBreak/>
        <w:t>Journal</w:t>
      </w:r>
      <w:r w:rsidRPr="00DE0B73">
        <w:rPr>
          <w:spacing w:val="17"/>
          <w:sz w:val="28"/>
          <w:szCs w:val="28"/>
          <w:lang w:val="en-US"/>
        </w:rPr>
        <w:t xml:space="preserve"> </w:t>
      </w:r>
      <w:r w:rsidRPr="00DE0B73">
        <w:rPr>
          <w:sz w:val="28"/>
          <w:szCs w:val="28"/>
          <w:lang w:val="en-US"/>
        </w:rPr>
        <w:t>Of</w:t>
      </w:r>
      <w:r w:rsidRPr="00DE0B73">
        <w:rPr>
          <w:spacing w:val="18"/>
          <w:sz w:val="28"/>
          <w:szCs w:val="28"/>
          <w:lang w:val="en-US"/>
        </w:rPr>
        <w:t xml:space="preserve"> </w:t>
      </w:r>
      <w:r w:rsidRPr="00DE0B73">
        <w:rPr>
          <w:sz w:val="28"/>
          <w:szCs w:val="28"/>
          <w:lang w:val="en-US"/>
        </w:rPr>
        <w:t>Nuclear</w:t>
      </w:r>
      <w:r w:rsidRPr="00DE0B73">
        <w:rPr>
          <w:spacing w:val="20"/>
          <w:sz w:val="28"/>
          <w:szCs w:val="28"/>
          <w:lang w:val="en-US"/>
        </w:rPr>
        <w:t xml:space="preserve"> </w:t>
      </w:r>
      <w:r w:rsidRPr="00DE0B73">
        <w:rPr>
          <w:sz w:val="28"/>
          <w:szCs w:val="28"/>
          <w:lang w:val="en-US"/>
        </w:rPr>
        <w:t>Medicine, 2008.</w:t>
      </w:r>
      <w:r w:rsidRPr="00DE0B73">
        <w:rPr>
          <w:spacing w:val="-4"/>
          <w:sz w:val="28"/>
          <w:szCs w:val="28"/>
          <w:lang w:val="en-US"/>
        </w:rPr>
        <w:t xml:space="preserve"> </w:t>
      </w:r>
      <w:r w:rsidRPr="00DE0B73">
        <w:rPr>
          <w:sz w:val="28"/>
          <w:szCs w:val="28"/>
          <w:lang w:val="en-US"/>
        </w:rPr>
        <w:t>49(3):</w:t>
      </w:r>
      <w:r w:rsidRPr="00DE0B73">
        <w:rPr>
          <w:spacing w:val="17"/>
          <w:sz w:val="28"/>
          <w:szCs w:val="28"/>
          <w:lang w:val="en-US"/>
        </w:rPr>
        <w:t xml:space="preserve"> </w:t>
      </w:r>
      <w:r w:rsidRPr="00DE0B73">
        <w:rPr>
          <w:sz w:val="28"/>
          <w:szCs w:val="28"/>
          <w:lang w:val="en-US"/>
        </w:rPr>
        <w:t>480-508. https://doi.org/10.2967/jnumed.107.047787.</w:t>
      </w:r>
    </w:p>
    <w:p w14:paraId="292F337E" w14:textId="77777777" w:rsidR="00084AC3" w:rsidRPr="00DE0B73" w:rsidRDefault="00084AC3" w:rsidP="00EC710E">
      <w:pPr>
        <w:pStyle w:val="a3"/>
        <w:widowControl w:val="0"/>
        <w:numPr>
          <w:ilvl w:val="0"/>
          <w:numId w:val="45"/>
        </w:numPr>
        <w:tabs>
          <w:tab w:val="left" w:pos="426"/>
          <w:tab w:val="left" w:pos="679"/>
        </w:tabs>
        <w:autoSpaceDE w:val="0"/>
        <w:autoSpaceDN w:val="0"/>
        <w:ind w:left="0" w:firstLine="0"/>
        <w:contextualSpacing w:val="0"/>
        <w:jc w:val="both"/>
        <w:rPr>
          <w:sz w:val="28"/>
          <w:szCs w:val="28"/>
          <w:lang w:val="en-US"/>
        </w:rPr>
      </w:pPr>
      <w:r w:rsidRPr="00DE0B73">
        <w:rPr>
          <w:sz w:val="28"/>
          <w:szCs w:val="28"/>
          <w:lang w:val="en-US"/>
        </w:rPr>
        <w:t>Fuchs S., Grössmann N., Ferch M., Busse R. &amp; Wild C. Evidence-based</w:t>
      </w:r>
      <w:r w:rsidRPr="00DE0B73">
        <w:rPr>
          <w:spacing w:val="71"/>
          <w:sz w:val="28"/>
          <w:szCs w:val="28"/>
          <w:lang w:val="en-US"/>
        </w:rPr>
        <w:t xml:space="preserve"> </w:t>
      </w:r>
      <w:r w:rsidRPr="00DE0B73">
        <w:rPr>
          <w:sz w:val="28"/>
          <w:szCs w:val="28"/>
          <w:lang w:val="en-US"/>
        </w:rPr>
        <w:t>indications for the</w:t>
      </w:r>
      <w:r w:rsidRPr="00DE0B73">
        <w:rPr>
          <w:spacing w:val="71"/>
          <w:sz w:val="28"/>
          <w:szCs w:val="28"/>
          <w:lang w:val="en-US"/>
        </w:rPr>
        <w:t xml:space="preserve"> </w:t>
      </w:r>
      <w:r w:rsidRPr="00DE0B73">
        <w:rPr>
          <w:sz w:val="28"/>
          <w:szCs w:val="28"/>
          <w:lang w:val="en-US"/>
        </w:rPr>
        <w:t>planning</w:t>
      </w:r>
      <w:r w:rsidRPr="00DE0B73">
        <w:rPr>
          <w:spacing w:val="71"/>
          <w:sz w:val="28"/>
          <w:szCs w:val="28"/>
          <w:lang w:val="en-US"/>
        </w:rPr>
        <w:t xml:space="preserve"> </w:t>
      </w:r>
      <w:r w:rsidRPr="00DE0B73">
        <w:rPr>
          <w:sz w:val="28"/>
          <w:szCs w:val="28"/>
          <w:lang w:val="en-US"/>
        </w:rPr>
        <w:t>of</w:t>
      </w:r>
      <w:r w:rsidRPr="00DE0B73">
        <w:rPr>
          <w:spacing w:val="71"/>
          <w:sz w:val="28"/>
          <w:szCs w:val="28"/>
          <w:lang w:val="en-US"/>
        </w:rPr>
        <w:t xml:space="preserve"> </w:t>
      </w:r>
      <w:r w:rsidRPr="00DE0B73">
        <w:rPr>
          <w:sz w:val="28"/>
          <w:szCs w:val="28"/>
          <w:lang w:val="en-US"/>
        </w:rPr>
        <w:t>PET or PET/CT capacities are needed. Clinical</w:t>
      </w:r>
      <w:r w:rsidRPr="00DE0B73">
        <w:rPr>
          <w:spacing w:val="1"/>
          <w:sz w:val="28"/>
          <w:szCs w:val="28"/>
          <w:lang w:val="en-US"/>
        </w:rPr>
        <w:t xml:space="preserve"> </w:t>
      </w:r>
      <w:r w:rsidRPr="00DE0B73">
        <w:rPr>
          <w:sz w:val="28"/>
          <w:szCs w:val="28"/>
          <w:lang w:val="en-US"/>
        </w:rPr>
        <w:t>And</w:t>
      </w:r>
      <w:r w:rsidRPr="00DE0B73">
        <w:rPr>
          <w:spacing w:val="1"/>
          <w:sz w:val="28"/>
          <w:szCs w:val="28"/>
          <w:lang w:val="en-US"/>
        </w:rPr>
        <w:t xml:space="preserve"> </w:t>
      </w:r>
      <w:r w:rsidRPr="00DE0B73">
        <w:rPr>
          <w:sz w:val="28"/>
          <w:szCs w:val="28"/>
          <w:lang w:val="en-US"/>
        </w:rPr>
        <w:t>Translational</w:t>
      </w:r>
      <w:r w:rsidRPr="00DE0B73">
        <w:rPr>
          <w:spacing w:val="1"/>
          <w:sz w:val="28"/>
          <w:szCs w:val="28"/>
          <w:lang w:val="en-US"/>
        </w:rPr>
        <w:t xml:space="preserve"> </w:t>
      </w:r>
      <w:r w:rsidRPr="00DE0B73">
        <w:rPr>
          <w:sz w:val="28"/>
          <w:szCs w:val="28"/>
          <w:lang w:val="en-US"/>
        </w:rPr>
        <w:t>Imaging, 2019. 7(2),</w:t>
      </w:r>
      <w:r w:rsidRPr="00DE0B73">
        <w:rPr>
          <w:spacing w:val="1"/>
          <w:sz w:val="28"/>
          <w:szCs w:val="28"/>
          <w:lang w:val="en-US"/>
        </w:rPr>
        <w:t xml:space="preserve"> </w:t>
      </w:r>
      <w:r w:rsidRPr="00DE0B73">
        <w:rPr>
          <w:sz w:val="28"/>
          <w:szCs w:val="28"/>
          <w:lang w:val="en-US"/>
        </w:rPr>
        <w:t>65-81.</w:t>
      </w:r>
      <w:r w:rsidRPr="00DE0B73">
        <w:rPr>
          <w:spacing w:val="1"/>
          <w:sz w:val="28"/>
          <w:szCs w:val="28"/>
          <w:lang w:val="en-US"/>
        </w:rPr>
        <w:t xml:space="preserve"> </w:t>
      </w:r>
      <w:r w:rsidRPr="00DE0B73">
        <w:rPr>
          <w:sz w:val="28"/>
          <w:szCs w:val="28"/>
          <w:lang w:val="en-US"/>
        </w:rPr>
        <w:t>https://doi.org/10.1007/s40336-</w:t>
      </w:r>
      <w:r w:rsidRPr="00DE0B73">
        <w:rPr>
          <w:spacing w:val="-67"/>
          <w:sz w:val="28"/>
          <w:szCs w:val="28"/>
          <w:lang w:val="en-US"/>
        </w:rPr>
        <w:t xml:space="preserve"> </w:t>
      </w:r>
      <w:r w:rsidRPr="00DE0B73">
        <w:rPr>
          <w:sz w:val="28"/>
          <w:szCs w:val="28"/>
          <w:lang w:val="en-US"/>
        </w:rPr>
        <w:t>019-00314-7.</w:t>
      </w:r>
    </w:p>
    <w:p w14:paraId="12D72206" w14:textId="77777777" w:rsidR="00084AC3" w:rsidRPr="00DE0B73" w:rsidRDefault="00084AC3" w:rsidP="00EC710E">
      <w:pPr>
        <w:pStyle w:val="a3"/>
        <w:widowControl w:val="0"/>
        <w:numPr>
          <w:ilvl w:val="0"/>
          <w:numId w:val="45"/>
        </w:numPr>
        <w:tabs>
          <w:tab w:val="left" w:pos="426"/>
          <w:tab w:val="left" w:pos="686"/>
        </w:tabs>
        <w:autoSpaceDE w:val="0"/>
        <w:autoSpaceDN w:val="0"/>
        <w:ind w:left="0" w:firstLine="0"/>
        <w:contextualSpacing w:val="0"/>
        <w:jc w:val="both"/>
        <w:rPr>
          <w:sz w:val="28"/>
          <w:szCs w:val="28"/>
          <w:lang w:val="en-US"/>
        </w:rPr>
      </w:pPr>
      <w:r w:rsidRPr="00DE0B73">
        <w:rPr>
          <w:sz w:val="28"/>
          <w:szCs w:val="28"/>
          <w:lang w:val="en-US"/>
        </w:rPr>
        <w:t>Heck M.M., Retz M., D’Alessandria C., Rauscher I., Scheidhauer K., Maurer T., et</w:t>
      </w:r>
      <w:r w:rsidRPr="00DE0B73">
        <w:rPr>
          <w:spacing w:val="1"/>
          <w:sz w:val="28"/>
          <w:szCs w:val="28"/>
          <w:lang w:val="en-US"/>
        </w:rPr>
        <w:t xml:space="preserve"> </w:t>
      </w:r>
      <w:r w:rsidRPr="00DE0B73">
        <w:rPr>
          <w:sz w:val="28"/>
          <w:szCs w:val="28"/>
          <w:lang w:val="en-US"/>
        </w:rPr>
        <w:t>al. Systemic radioligand therapy with (177)Lu labeledprostate specific membrane</w:t>
      </w:r>
      <w:r w:rsidRPr="00DE0B73">
        <w:rPr>
          <w:spacing w:val="1"/>
          <w:sz w:val="28"/>
          <w:szCs w:val="28"/>
          <w:lang w:val="en-US"/>
        </w:rPr>
        <w:t xml:space="preserve"> </w:t>
      </w:r>
      <w:r w:rsidRPr="00DE0B73">
        <w:rPr>
          <w:sz w:val="28"/>
          <w:szCs w:val="28"/>
          <w:lang w:val="en-US"/>
        </w:rPr>
        <w:t>antigen</w:t>
      </w:r>
      <w:r w:rsidRPr="00DE0B73">
        <w:rPr>
          <w:spacing w:val="1"/>
          <w:sz w:val="28"/>
          <w:szCs w:val="28"/>
          <w:lang w:val="en-US"/>
        </w:rPr>
        <w:t xml:space="preserve"> </w:t>
      </w:r>
      <w:r w:rsidRPr="00DE0B73">
        <w:rPr>
          <w:sz w:val="28"/>
          <w:szCs w:val="28"/>
          <w:lang w:val="en-US"/>
        </w:rPr>
        <w:t>ligand</w:t>
      </w:r>
      <w:r w:rsidRPr="00DE0B73">
        <w:rPr>
          <w:spacing w:val="1"/>
          <w:sz w:val="28"/>
          <w:szCs w:val="28"/>
          <w:lang w:val="en-US"/>
        </w:rPr>
        <w:t xml:space="preserve"> </w:t>
      </w:r>
      <w:r w:rsidRPr="00DE0B73">
        <w:rPr>
          <w:sz w:val="28"/>
          <w:szCs w:val="28"/>
          <w:lang w:val="en-US"/>
        </w:rPr>
        <w:t>for</w:t>
      </w:r>
      <w:r w:rsidRPr="00DE0B73">
        <w:rPr>
          <w:spacing w:val="1"/>
          <w:sz w:val="28"/>
          <w:szCs w:val="28"/>
          <w:lang w:val="en-US"/>
        </w:rPr>
        <w:t xml:space="preserve"> </w:t>
      </w:r>
      <w:r w:rsidRPr="00DE0B73">
        <w:rPr>
          <w:sz w:val="28"/>
          <w:szCs w:val="28"/>
          <w:lang w:val="en-US"/>
        </w:rPr>
        <w:t>imaging</w:t>
      </w:r>
      <w:r w:rsidRPr="00DE0B73">
        <w:rPr>
          <w:spacing w:val="1"/>
          <w:sz w:val="28"/>
          <w:szCs w:val="28"/>
          <w:lang w:val="en-US"/>
        </w:rPr>
        <w:t xml:space="preserve"> </w:t>
      </w:r>
      <w:r w:rsidRPr="00DE0B73">
        <w:rPr>
          <w:sz w:val="28"/>
          <w:szCs w:val="28"/>
          <w:lang w:val="en-US"/>
        </w:rPr>
        <w:t>and</w:t>
      </w:r>
      <w:r w:rsidRPr="00DE0B73">
        <w:rPr>
          <w:spacing w:val="1"/>
          <w:sz w:val="28"/>
          <w:szCs w:val="28"/>
          <w:lang w:val="en-US"/>
        </w:rPr>
        <w:t xml:space="preserve"> </w:t>
      </w:r>
      <w:r w:rsidRPr="00DE0B73">
        <w:rPr>
          <w:sz w:val="28"/>
          <w:szCs w:val="28"/>
          <w:lang w:val="en-US"/>
        </w:rPr>
        <w:t>therapyin</w:t>
      </w:r>
      <w:r w:rsidRPr="00DE0B73">
        <w:rPr>
          <w:spacing w:val="1"/>
          <w:sz w:val="28"/>
          <w:szCs w:val="28"/>
          <w:lang w:val="en-US"/>
        </w:rPr>
        <w:t xml:space="preserve"> </w:t>
      </w:r>
      <w:r w:rsidRPr="00DE0B73">
        <w:rPr>
          <w:sz w:val="28"/>
          <w:szCs w:val="28"/>
          <w:lang w:val="en-US"/>
        </w:rPr>
        <w:t>patients</w:t>
      </w:r>
      <w:r w:rsidRPr="00DE0B73">
        <w:rPr>
          <w:spacing w:val="1"/>
          <w:sz w:val="28"/>
          <w:szCs w:val="28"/>
          <w:lang w:val="en-US"/>
        </w:rPr>
        <w:t xml:space="preserve"> </w:t>
      </w:r>
      <w:r w:rsidRPr="00DE0B73">
        <w:rPr>
          <w:sz w:val="28"/>
          <w:szCs w:val="28"/>
          <w:lang w:val="en-US"/>
        </w:rPr>
        <w:t>with</w:t>
      </w:r>
      <w:r w:rsidRPr="00DE0B73">
        <w:rPr>
          <w:spacing w:val="1"/>
          <w:sz w:val="28"/>
          <w:szCs w:val="28"/>
          <w:lang w:val="en-US"/>
        </w:rPr>
        <w:t xml:space="preserve"> </w:t>
      </w:r>
      <w:r w:rsidRPr="00DE0B73">
        <w:rPr>
          <w:sz w:val="28"/>
          <w:szCs w:val="28"/>
          <w:lang w:val="en-US"/>
        </w:rPr>
        <w:t>metastatic</w:t>
      </w:r>
      <w:r w:rsidRPr="00DE0B73">
        <w:rPr>
          <w:spacing w:val="1"/>
          <w:sz w:val="28"/>
          <w:szCs w:val="28"/>
          <w:lang w:val="en-US"/>
        </w:rPr>
        <w:t xml:space="preserve"> </w:t>
      </w:r>
      <w:r w:rsidRPr="00DE0B73">
        <w:rPr>
          <w:sz w:val="28"/>
          <w:szCs w:val="28"/>
          <w:lang w:val="en-US"/>
        </w:rPr>
        <w:t>castration</w:t>
      </w:r>
      <w:r w:rsidRPr="00DE0B73">
        <w:rPr>
          <w:spacing w:val="1"/>
          <w:sz w:val="28"/>
          <w:szCs w:val="28"/>
          <w:lang w:val="en-US"/>
        </w:rPr>
        <w:t xml:space="preserve"> </w:t>
      </w:r>
      <w:r w:rsidRPr="00DE0B73">
        <w:rPr>
          <w:sz w:val="28"/>
          <w:szCs w:val="28"/>
          <w:lang w:val="en-US"/>
        </w:rPr>
        <w:t>resistant</w:t>
      </w:r>
      <w:r w:rsidRPr="00DE0B73">
        <w:rPr>
          <w:spacing w:val="-4"/>
          <w:sz w:val="28"/>
          <w:szCs w:val="28"/>
          <w:lang w:val="en-US"/>
        </w:rPr>
        <w:t xml:space="preserve"> </w:t>
      </w:r>
      <w:r w:rsidRPr="00DE0B73">
        <w:rPr>
          <w:sz w:val="28"/>
          <w:szCs w:val="28"/>
          <w:lang w:val="en-US"/>
        </w:rPr>
        <w:t>prostate cancer.</w:t>
      </w:r>
      <w:r w:rsidRPr="00DE0B73">
        <w:rPr>
          <w:spacing w:val="-1"/>
          <w:sz w:val="28"/>
          <w:szCs w:val="28"/>
          <w:lang w:val="en-US"/>
        </w:rPr>
        <w:t xml:space="preserve"> </w:t>
      </w:r>
      <w:r w:rsidRPr="00DE0B73">
        <w:rPr>
          <w:sz w:val="28"/>
          <w:szCs w:val="28"/>
          <w:lang w:val="en-US"/>
        </w:rPr>
        <w:t>Journal of Urology,</w:t>
      </w:r>
      <w:r w:rsidRPr="00DE0B73">
        <w:rPr>
          <w:spacing w:val="-2"/>
          <w:sz w:val="28"/>
          <w:szCs w:val="28"/>
          <w:lang w:val="en-US"/>
        </w:rPr>
        <w:t xml:space="preserve"> </w:t>
      </w:r>
      <w:r w:rsidRPr="00DE0B73">
        <w:rPr>
          <w:sz w:val="28"/>
          <w:szCs w:val="28"/>
          <w:lang w:val="en-US"/>
        </w:rPr>
        <w:t>2016. 196: 382–91.</w:t>
      </w:r>
    </w:p>
    <w:p w14:paraId="6240EAF6" w14:textId="77777777" w:rsidR="00084AC3" w:rsidRPr="00DE0B73" w:rsidRDefault="00084AC3" w:rsidP="00EC710E">
      <w:pPr>
        <w:pStyle w:val="a3"/>
        <w:widowControl w:val="0"/>
        <w:numPr>
          <w:ilvl w:val="0"/>
          <w:numId w:val="45"/>
        </w:numPr>
        <w:tabs>
          <w:tab w:val="left" w:pos="426"/>
          <w:tab w:val="left" w:pos="694"/>
        </w:tabs>
        <w:autoSpaceDE w:val="0"/>
        <w:autoSpaceDN w:val="0"/>
        <w:ind w:left="0" w:firstLine="0"/>
        <w:contextualSpacing w:val="0"/>
        <w:jc w:val="both"/>
        <w:rPr>
          <w:sz w:val="28"/>
          <w:szCs w:val="28"/>
          <w:lang w:val="en-US"/>
        </w:rPr>
      </w:pPr>
      <w:r w:rsidRPr="00DE0B73">
        <w:rPr>
          <w:sz w:val="28"/>
          <w:szCs w:val="28"/>
          <w:lang w:val="en-US"/>
        </w:rPr>
        <w:t>Herlemann A., Wenter V., Kretschmer A., Thierfelder K.M., Bartenstein P., Faber</w:t>
      </w:r>
      <w:r w:rsidRPr="00DE0B73">
        <w:rPr>
          <w:spacing w:val="1"/>
          <w:sz w:val="28"/>
          <w:szCs w:val="28"/>
          <w:lang w:val="en-US"/>
        </w:rPr>
        <w:t xml:space="preserve"> </w:t>
      </w:r>
      <w:r w:rsidRPr="00DE0B73">
        <w:rPr>
          <w:sz w:val="28"/>
          <w:szCs w:val="28"/>
          <w:lang w:val="en-US"/>
        </w:rPr>
        <w:t>C. et al. Ga-PSMA positron emissiontomography/computed tomography provides</w:t>
      </w:r>
      <w:r w:rsidRPr="00DE0B73">
        <w:rPr>
          <w:spacing w:val="1"/>
          <w:sz w:val="28"/>
          <w:szCs w:val="28"/>
          <w:lang w:val="en-US"/>
        </w:rPr>
        <w:t xml:space="preserve"> </w:t>
      </w:r>
      <w:r w:rsidRPr="00DE0B73">
        <w:rPr>
          <w:sz w:val="28"/>
          <w:szCs w:val="28"/>
          <w:lang w:val="en-US"/>
        </w:rPr>
        <w:t>accurate staging oflymph node regions prior to lymph node dissection in patients</w:t>
      </w:r>
      <w:r w:rsidRPr="00DE0B73">
        <w:rPr>
          <w:spacing w:val="1"/>
          <w:sz w:val="28"/>
          <w:szCs w:val="28"/>
          <w:lang w:val="en-US"/>
        </w:rPr>
        <w:t xml:space="preserve"> </w:t>
      </w:r>
      <w:r w:rsidRPr="00DE0B73">
        <w:rPr>
          <w:sz w:val="28"/>
          <w:szCs w:val="28"/>
          <w:lang w:val="en-US"/>
        </w:rPr>
        <w:t>withprostate</w:t>
      </w:r>
      <w:r w:rsidRPr="00DE0B73">
        <w:rPr>
          <w:spacing w:val="-1"/>
          <w:sz w:val="28"/>
          <w:szCs w:val="28"/>
          <w:lang w:val="en-US"/>
        </w:rPr>
        <w:t xml:space="preserve"> </w:t>
      </w:r>
      <w:r w:rsidRPr="00DE0B73">
        <w:rPr>
          <w:sz w:val="28"/>
          <w:szCs w:val="28"/>
          <w:lang w:val="en-US"/>
        </w:rPr>
        <w:t>cancer.</w:t>
      </w:r>
      <w:r w:rsidRPr="00DE0B73">
        <w:rPr>
          <w:spacing w:val="-1"/>
          <w:sz w:val="28"/>
          <w:szCs w:val="28"/>
          <w:lang w:val="en-US"/>
        </w:rPr>
        <w:t xml:space="preserve"> </w:t>
      </w:r>
      <w:r w:rsidRPr="00DE0B73">
        <w:rPr>
          <w:sz w:val="28"/>
          <w:szCs w:val="28"/>
          <w:lang w:val="en-US"/>
        </w:rPr>
        <w:t>European Urology,</w:t>
      </w:r>
      <w:r w:rsidRPr="00DE0B73">
        <w:rPr>
          <w:spacing w:val="-2"/>
          <w:sz w:val="28"/>
          <w:szCs w:val="28"/>
          <w:lang w:val="en-US"/>
        </w:rPr>
        <w:t xml:space="preserve"> </w:t>
      </w:r>
      <w:r w:rsidRPr="00DE0B73">
        <w:rPr>
          <w:sz w:val="28"/>
          <w:szCs w:val="28"/>
          <w:lang w:val="en-US"/>
        </w:rPr>
        <w:t>2016. 70: 553–7.</w:t>
      </w:r>
    </w:p>
    <w:p w14:paraId="6F82D4B4" w14:textId="77777777" w:rsidR="00084AC3" w:rsidRPr="00375ACB" w:rsidRDefault="00084AC3" w:rsidP="00EC710E">
      <w:pPr>
        <w:pStyle w:val="a3"/>
        <w:widowControl w:val="0"/>
        <w:numPr>
          <w:ilvl w:val="0"/>
          <w:numId w:val="45"/>
        </w:numPr>
        <w:tabs>
          <w:tab w:val="left" w:pos="426"/>
        </w:tabs>
        <w:autoSpaceDE w:val="0"/>
        <w:autoSpaceDN w:val="0"/>
        <w:ind w:left="0" w:firstLine="0"/>
        <w:contextualSpacing w:val="0"/>
        <w:jc w:val="both"/>
        <w:rPr>
          <w:sz w:val="28"/>
          <w:szCs w:val="28"/>
          <w:lang w:val="en-US"/>
        </w:rPr>
      </w:pPr>
      <w:r w:rsidRPr="00DE0B73">
        <w:rPr>
          <w:sz w:val="28"/>
          <w:szCs w:val="28"/>
          <w:lang w:val="en-US"/>
        </w:rPr>
        <w:t xml:space="preserve">Herrmann K., Bluemel C., Weineisen M., Schottelius M., Wester H.J., Czernin J. et </w:t>
      </w:r>
      <w:r w:rsidRPr="00DE0B73">
        <w:rPr>
          <w:spacing w:val="-67"/>
          <w:sz w:val="28"/>
          <w:szCs w:val="28"/>
          <w:lang w:val="en-US"/>
        </w:rPr>
        <w:t xml:space="preserve"> </w:t>
      </w:r>
      <w:r w:rsidRPr="00DE0B73">
        <w:rPr>
          <w:sz w:val="28"/>
          <w:szCs w:val="28"/>
          <w:lang w:val="en-US"/>
        </w:rPr>
        <w:t>al. Biodistribution and radiation dosimetry for a probetargeting prostate-specific</w:t>
      </w:r>
      <w:r w:rsidRPr="00DE0B73">
        <w:rPr>
          <w:spacing w:val="1"/>
          <w:sz w:val="28"/>
          <w:szCs w:val="28"/>
          <w:lang w:val="en-US"/>
        </w:rPr>
        <w:t xml:space="preserve"> </w:t>
      </w:r>
      <w:r w:rsidRPr="00DE0B73">
        <w:rPr>
          <w:sz w:val="28"/>
          <w:szCs w:val="28"/>
          <w:lang w:val="en-US"/>
        </w:rPr>
        <w:t>membrane</w:t>
      </w:r>
      <w:r w:rsidRPr="00DE0B73">
        <w:rPr>
          <w:spacing w:val="-2"/>
          <w:sz w:val="28"/>
          <w:szCs w:val="28"/>
          <w:lang w:val="en-US"/>
        </w:rPr>
        <w:t xml:space="preserve"> </w:t>
      </w:r>
      <w:r w:rsidRPr="00DE0B73">
        <w:rPr>
          <w:sz w:val="28"/>
          <w:szCs w:val="28"/>
          <w:lang w:val="en-US"/>
        </w:rPr>
        <w:t>antigen for</w:t>
      </w:r>
      <w:r w:rsidRPr="00DE0B73">
        <w:rPr>
          <w:spacing w:val="-1"/>
          <w:sz w:val="28"/>
          <w:szCs w:val="28"/>
          <w:lang w:val="en-US"/>
        </w:rPr>
        <w:t xml:space="preserve"> </w:t>
      </w:r>
      <w:r w:rsidRPr="00DE0B73">
        <w:rPr>
          <w:sz w:val="28"/>
          <w:szCs w:val="28"/>
          <w:lang w:val="en-US"/>
        </w:rPr>
        <w:t>imaging and therapy.</w:t>
      </w:r>
      <w:r w:rsidRPr="00DE0B73">
        <w:rPr>
          <w:spacing w:val="-2"/>
          <w:sz w:val="28"/>
          <w:szCs w:val="28"/>
          <w:lang w:val="en-US"/>
        </w:rPr>
        <w:t xml:space="preserve"> </w:t>
      </w:r>
      <w:r w:rsidRPr="00DE0B73">
        <w:rPr>
          <w:sz w:val="28"/>
          <w:szCs w:val="28"/>
          <w:lang w:val="en-US"/>
        </w:rPr>
        <w:t>Journal of Nuclear Medicine,</w:t>
      </w:r>
      <w:r w:rsidRPr="00DE0B73">
        <w:rPr>
          <w:spacing w:val="-2"/>
          <w:sz w:val="28"/>
          <w:szCs w:val="28"/>
          <w:lang w:val="en-US"/>
        </w:rPr>
        <w:t xml:space="preserve"> </w:t>
      </w:r>
      <w:r w:rsidRPr="00DE0B73">
        <w:rPr>
          <w:sz w:val="28"/>
          <w:szCs w:val="28"/>
          <w:lang w:val="en-US"/>
        </w:rPr>
        <w:t xml:space="preserve">2015. 56: </w:t>
      </w:r>
      <w:r w:rsidRPr="00375ACB">
        <w:rPr>
          <w:sz w:val="28"/>
          <w:szCs w:val="28"/>
          <w:lang w:val="en-US"/>
        </w:rPr>
        <w:t>855–61.</w:t>
      </w:r>
    </w:p>
    <w:p w14:paraId="0926E878" w14:textId="77777777" w:rsidR="00084AC3" w:rsidRPr="00375ACB" w:rsidRDefault="00084AC3" w:rsidP="00EC710E">
      <w:pPr>
        <w:pStyle w:val="a3"/>
        <w:numPr>
          <w:ilvl w:val="0"/>
          <w:numId w:val="45"/>
        </w:numPr>
        <w:tabs>
          <w:tab w:val="left" w:pos="426"/>
        </w:tabs>
        <w:ind w:left="0" w:firstLine="0"/>
        <w:jc w:val="both"/>
        <w:rPr>
          <w:sz w:val="28"/>
          <w:szCs w:val="28"/>
        </w:rPr>
      </w:pPr>
      <w:r w:rsidRPr="00375ACB">
        <w:rPr>
          <w:sz w:val="28"/>
          <w:szCs w:val="28"/>
        </w:rPr>
        <w:t xml:space="preserve">Тищенко В.К., Петриев В.М., Завестовская И.Н., Иванов С.А., Каприн А.Д. Остеотропные радиофармацевтические препараты на основе фосфоновых кислот и 68Ga (обзор) // Радиация и риск. – 2020. – №1. – С. 102-119 </w:t>
      </w:r>
      <w:r w:rsidRPr="00375ACB">
        <w:rPr>
          <w:sz w:val="28"/>
          <w:szCs w:val="28"/>
          <w:shd w:val="clear" w:color="auto" w:fill="FFFFFF"/>
        </w:rPr>
        <w:t>https://doi.org/</w:t>
      </w:r>
      <w:r w:rsidRPr="00375ACB">
        <w:rPr>
          <w:sz w:val="28"/>
          <w:szCs w:val="28"/>
        </w:rPr>
        <w:t>10.21870/0131-3878-2020-29-1-102-119.</w:t>
      </w:r>
    </w:p>
    <w:p w14:paraId="34B0E670" w14:textId="77777777" w:rsidR="00084AC3" w:rsidRPr="00375ACB" w:rsidRDefault="00084AC3" w:rsidP="00084AC3">
      <w:pPr>
        <w:pStyle w:val="a3"/>
        <w:tabs>
          <w:tab w:val="left" w:pos="426"/>
        </w:tabs>
        <w:ind w:left="0"/>
        <w:jc w:val="both"/>
        <w:rPr>
          <w:sz w:val="28"/>
          <w:szCs w:val="28"/>
        </w:rPr>
      </w:pPr>
      <w:r w:rsidRPr="00375ACB">
        <w:rPr>
          <w:sz w:val="28"/>
          <w:szCs w:val="28"/>
        </w:rPr>
        <w:t>Tishhenko V.K., Petriev V.M., Zavestovskaja I.N., Ivanov S.A., Kaprin A.D. Osteotropnye radiofarmacevticheskie preparaty na osnove fosfonovyh kislot i 68Ga (obzor) [in Russian]. Radiacija i risk. 2020; №1: 102-119.</w:t>
      </w:r>
    </w:p>
    <w:p w14:paraId="01851BED"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shd w:val="clear" w:color="auto" w:fill="FFFFFF"/>
          <w:lang w:val="en-US"/>
        </w:rPr>
        <w:t>Lillo E., Gutierrez-Cardo A., Murcia-Casas B., Carrillo-Linares J.L., Garcia-Argüello F., Chicharo de Freitas R., Baquero-Aranda I., Valdivielso P., García-Fernández M., Sánchez-Chaparro M.Á. Cutaneous and Vascular Deposits of 18F-NaF by PET/CT in the Follow-Up of Patients with Pseudoxanthoma Elasticum. </w:t>
      </w:r>
      <w:r w:rsidRPr="00375ACB">
        <w:rPr>
          <w:rStyle w:val="ad"/>
          <w:rFonts w:eastAsiaTheme="majorEastAsia"/>
          <w:i w:val="0"/>
          <w:sz w:val="28"/>
          <w:szCs w:val="28"/>
          <w:shd w:val="clear" w:color="auto" w:fill="FFFFFF"/>
          <w:lang w:val="en-US"/>
        </w:rPr>
        <w:t>Journal of Clinical Medicine,</w:t>
      </w:r>
      <w:r w:rsidRPr="00375ACB">
        <w:rPr>
          <w:rStyle w:val="ad"/>
          <w:rFonts w:eastAsiaTheme="majorEastAsia"/>
          <w:sz w:val="28"/>
          <w:szCs w:val="28"/>
          <w:shd w:val="clear" w:color="auto" w:fill="FFFFFF"/>
          <w:lang w:val="en-US"/>
        </w:rPr>
        <w:t xml:space="preserve"> </w:t>
      </w:r>
      <w:r w:rsidRPr="00375ACB">
        <w:rPr>
          <w:bCs/>
          <w:sz w:val="28"/>
          <w:szCs w:val="28"/>
          <w:shd w:val="clear" w:color="auto" w:fill="FFFFFF"/>
          <w:lang w:val="en-US"/>
        </w:rPr>
        <w:t>2021</w:t>
      </w:r>
      <w:r w:rsidRPr="00375ACB">
        <w:rPr>
          <w:sz w:val="28"/>
          <w:szCs w:val="28"/>
          <w:shd w:val="clear" w:color="auto" w:fill="FFFFFF"/>
          <w:lang w:val="en-US"/>
        </w:rPr>
        <w:t>. </w:t>
      </w:r>
      <w:r w:rsidRPr="00375ACB">
        <w:rPr>
          <w:rStyle w:val="ad"/>
          <w:rFonts w:eastAsiaTheme="majorEastAsia"/>
          <w:i w:val="0"/>
          <w:sz w:val="28"/>
          <w:szCs w:val="28"/>
          <w:shd w:val="clear" w:color="auto" w:fill="FFFFFF"/>
          <w:lang w:val="en-US"/>
        </w:rPr>
        <w:t>10:</w:t>
      </w:r>
      <w:r w:rsidRPr="00375ACB">
        <w:rPr>
          <w:sz w:val="28"/>
          <w:szCs w:val="28"/>
          <w:shd w:val="clear" w:color="auto" w:fill="FFFFFF"/>
          <w:lang w:val="en-US"/>
        </w:rPr>
        <w:t xml:space="preserve"> 2588. https://doi.org/10.3390/jcm10122588.</w:t>
      </w:r>
    </w:p>
    <w:p w14:paraId="6A8D0047"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color w:val="212121"/>
          <w:sz w:val="28"/>
          <w:szCs w:val="28"/>
          <w:shd w:val="clear" w:color="auto" w:fill="FFFFFF"/>
          <w:lang w:val="en-US"/>
        </w:rPr>
        <w:t>Seo J.H., Lee S.M., Yu S.N., Lee J.W., Lee J.E. Clinical usefulness of two-phase </w:t>
      </w:r>
      <w:r w:rsidRPr="00375ACB">
        <w:rPr>
          <w:color w:val="212121"/>
          <w:sz w:val="28"/>
          <w:szCs w:val="28"/>
          <w:shd w:val="clear" w:color="auto" w:fill="FFFFFF"/>
          <w:vertAlign w:val="superscript"/>
          <w:lang w:val="en-US"/>
        </w:rPr>
        <w:t>18</w:t>
      </w:r>
      <w:r w:rsidRPr="00375ACB">
        <w:rPr>
          <w:color w:val="212121"/>
          <w:sz w:val="28"/>
          <w:szCs w:val="28"/>
          <w:shd w:val="clear" w:color="auto" w:fill="FFFFFF"/>
          <w:lang w:val="en-US"/>
        </w:rPr>
        <w:t>F-sodium-fluoride (</w:t>
      </w:r>
      <w:r w:rsidRPr="00375ACB">
        <w:rPr>
          <w:color w:val="212121"/>
          <w:sz w:val="28"/>
          <w:szCs w:val="28"/>
          <w:shd w:val="clear" w:color="auto" w:fill="FFFFFF"/>
          <w:vertAlign w:val="superscript"/>
          <w:lang w:val="en-US"/>
        </w:rPr>
        <w:t>18</w:t>
      </w:r>
      <w:r w:rsidRPr="00375ACB">
        <w:rPr>
          <w:color w:val="212121"/>
          <w:sz w:val="28"/>
          <w:szCs w:val="28"/>
          <w:shd w:val="clear" w:color="auto" w:fill="FFFFFF"/>
          <w:lang w:val="en-US"/>
        </w:rPr>
        <w:t xml:space="preserve">F-NaF) bone PET/CT for evaluating treatment response of bone metastases from breast cancer: Case report. Revista Española de Medicina Nuclear e Imagen Molecular (English Edition), 2019. 38(4): 238-242. </w:t>
      </w:r>
      <w:r w:rsidRPr="00375ACB">
        <w:rPr>
          <w:sz w:val="28"/>
          <w:szCs w:val="28"/>
          <w:shd w:val="clear" w:color="auto" w:fill="FFFFFF"/>
          <w:lang w:val="en-US"/>
        </w:rPr>
        <w:t>https://doi.org/</w:t>
      </w:r>
      <w:r w:rsidRPr="00375ACB">
        <w:rPr>
          <w:color w:val="212121"/>
          <w:sz w:val="28"/>
          <w:szCs w:val="28"/>
          <w:shd w:val="clear" w:color="auto" w:fill="FFFFFF"/>
          <w:lang w:val="en-US"/>
        </w:rPr>
        <w:t>10.</w:t>
      </w:r>
      <w:r w:rsidRPr="00375ACB">
        <w:rPr>
          <w:color w:val="212121"/>
          <w:sz w:val="28"/>
          <w:szCs w:val="28"/>
          <w:shd w:val="clear" w:color="auto" w:fill="FFFFFF"/>
        </w:rPr>
        <w:t>1016/j.remn.2018.09.009.</w:t>
      </w:r>
    </w:p>
    <w:p w14:paraId="3E5091F0"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shd w:val="clear" w:color="auto" w:fill="FFFFFF"/>
          <w:lang w:val="en-US"/>
        </w:rPr>
        <w:t>Dyrberg E., Hendel H.W., Al-Farra G., Balding L., L</w:t>
      </w:r>
      <w:r w:rsidRPr="00375ACB">
        <w:rPr>
          <w:sz w:val="28"/>
          <w:szCs w:val="28"/>
          <w:shd w:val="clear" w:color="auto" w:fill="FFFFFF"/>
        </w:rPr>
        <w:t>о</w:t>
      </w:r>
      <w:r w:rsidRPr="00375ACB">
        <w:rPr>
          <w:sz w:val="28"/>
          <w:szCs w:val="28"/>
          <w:shd w:val="clear" w:color="auto" w:fill="FFFFFF"/>
          <w:lang w:val="en-US"/>
        </w:rPr>
        <w:t>gager V.B., Madsen C., Thomsen H.S. A prospective study comparing whole-body skeletal X-ray survey with 18F-FDG-PET/CT, 18F-NaF-PET/CT and whole-body MRI in the detection of bone lesions in multiple myeloma patients. Acta Radiologica Open, 2017. 6(10): 2058460117738809. https://doi.org/10.1177/2058460117738809.</w:t>
      </w:r>
    </w:p>
    <w:p w14:paraId="33FB89F1"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color w:val="212121"/>
          <w:sz w:val="28"/>
          <w:szCs w:val="28"/>
          <w:shd w:val="clear" w:color="auto" w:fill="FFFFFF"/>
          <w:lang w:val="en-US"/>
        </w:rPr>
        <w:t>Ahmed N., Sadeq A., Marafi F., Gnanasegaran G., Usmani S. Therapy-induced bone changes in oncology imaging with </w:t>
      </w:r>
      <w:r w:rsidRPr="00375ACB">
        <w:rPr>
          <w:color w:val="212121"/>
          <w:sz w:val="28"/>
          <w:szCs w:val="28"/>
          <w:shd w:val="clear" w:color="auto" w:fill="FFFFFF"/>
          <w:vertAlign w:val="superscript"/>
          <w:lang w:val="en-US"/>
        </w:rPr>
        <w:t>18</w:t>
      </w:r>
      <w:r w:rsidRPr="00375ACB">
        <w:rPr>
          <w:color w:val="212121"/>
          <w:sz w:val="28"/>
          <w:szCs w:val="28"/>
          <w:shd w:val="clear" w:color="auto" w:fill="FFFFFF"/>
          <w:lang w:val="en-US"/>
        </w:rPr>
        <w:t xml:space="preserve">F-sodium fluoride (NaF) PET-CT. Annals of Nuclear Medicine, 2022. 36(4): 329-339. </w:t>
      </w:r>
      <w:r w:rsidRPr="00375ACB">
        <w:rPr>
          <w:sz w:val="28"/>
          <w:szCs w:val="28"/>
          <w:shd w:val="clear" w:color="auto" w:fill="FFFFFF"/>
          <w:lang w:val="en-US"/>
        </w:rPr>
        <w:t>https://doi.org/</w:t>
      </w:r>
      <w:r w:rsidRPr="00375ACB">
        <w:rPr>
          <w:color w:val="212121"/>
          <w:sz w:val="28"/>
          <w:szCs w:val="28"/>
          <w:shd w:val="clear" w:color="auto" w:fill="FFFFFF"/>
          <w:lang w:val="en-US"/>
        </w:rPr>
        <w:t xml:space="preserve">10.1007/s12149-022-01730-y. </w:t>
      </w:r>
    </w:p>
    <w:p w14:paraId="53E7AFA7"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color w:val="212121"/>
          <w:sz w:val="28"/>
          <w:szCs w:val="28"/>
          <w:shd w:val="clear" w:color="auto" w:fill="FFFFFF"/>
          <w:lang w:val="en-US"/>
        </w:rPr>
        <w:lastRenderedPageBreak/>
        <w:t xml:space="preserve">Ishimura M., Yamamoto Y., Mitamura K., Norikane T., Nishiyama Y. A Case of Glioblastoma With Calcified Region Imaged With 18F-NaF PET/CT. Clinical Nuclear Medicine, 2018. 43(10): 764-765. </w:t>
      </w:r>
      <w:r w:rsidRPr="00375ACB">
        <w:rPr>
          <w:sz w:val="28"/>
          <w:szCs w:val="28"/>
          <w:shd w:val="clear" w:color="auto" w:fill="FFFFFF"/>
          <w:lang w:val="en-US"/>
        </w:rPr>
        <w:t>https://doi.org/</w:t>
      </w:r>
      <w:r w:rsidRPr="00375ACB">
        <w:rPr>
          <w:color w:val="212121"/>
          <w:sz w:val="28"/>
          <w:szCs w:val="28"/>
          <w:shd w:val="clear" w:color="auto" w:fill="FFFFFF"/>
          <w:lang w:val="en-US"/>
        </w:rPr>
        <w:t>10.1097/RLU.0000000000002226.</w:t>
      </w:r>
    </w:p>
    <w:p w14:paraId="7A4A6FFB" w14:textId="77777777" w:rsidR="00084AC3" w:rsidRPr="00375ACB" w:rsidRDefault="00084AC3" w:rsidP="00EC710E">
      <w:pPr>
        <w:pStyle w:val="a3"/>
        <w:numPr>
          <w:ilvl w:val="0"/>
          <w:numId w:val="45"/>
        </w:numPr>
        <w:shd w:val="clear" w:color="auto" w:fill="FFFFFF"/>
        <w:tabs>
          <w:tab w:val="left" w:pos="426"/>
        </w:tabs>
        <w:spacing w:line="319" w:lineRule="atLeast"/>
        <w:ind w:left="0" w:firstLine="0"/>
        <w:jc w:val="both"/>
        <w:textAlignment w:val="baseline"/>
        <w:rPr>
          <w:sz w:val="28"/>
          <w:szCs w:val="28"/>
          <w:lang w:val="en-US"/>
        </w:rPr>
      </w:pPr>
      <w:r w:rsidRPr="00375ACB">
        <w:rPr>
          <w:rStyle w:val="highwire-citation-author"/>
          <w:rFonts w:eastAsiaTheme="majorEastAsia"/>
          <w:sz w:val="28"/>
          <w:szCs w:val="28"/>
          <w:bdr w:val="none" w:sz="0" w:space="0" w:color="auto" w:frame="1"/>
          <w:lang w:val="en-US"/>
        </w:rPr>
        <w:t>Sharjeel Usmani</w:t>
      </w:r>
      <w:r w:rsidRPr="00375ACB">
        <w:rPr>
          <w:rStyle w:val="highwire-citation-authors"/>
          <w:rFonts w:eastAsiaTheme="majorEastAsia"/>
          <w:sz w:val="28"/>
          <w:szCs w:val="28"/>
          <w:bdr w:val="none" w:sz="0" w:space="0" w:color="auto" w:frame="1"/>
          <w:lang w:val="en-US"/>
        </w:rPr>
        <w:t xml:space="preserve">, </w:t>
      </w:r>
      <w:r w:rsidRPr="00375ACB">
        <w:rPr>
          <w:rStyle w:val="highwire-citation-author"/>
          <w:rFonts w:eastAsiaTheme="majorEastAsia"/>
          <w:sz w:val="28"/>
          <w:szCs w:val="28"/>
          <w:bdr w:val="none" w:sz="0" w:space="0" w:color="auto" w:frame="1"/>
          <w:lang w:val="en-US"/>
        </w:rPr>
        <w:t>Najeeb Ahmed</w:t>
      </w:r>
      <w:r w:rsidRPr="00375ACB">
        <w:rPr>
          <w:rStyle w:val="highwire-citation-authors"/>
          <w:rFonts w:eastAsiaTheme="majorEastAsia"/>
          <w:sz w:val="28"/>
          <w:szCs w:val="28"/>
          <w:bdr w:val="none" w:sz="0" w:space="0" w:color="auto" w:frame="1"/>
          <w:lang w:val="en-US"/>
        </w:rPr>
        <w:t xml:space="preserve">, </w:t>
      </w:r>
      <w:r w:rsidRPr="00375ACB">
        <w:rPr>
          <w:rStyle w:val="highwire-citation-author"/>
          <w:rFonts w:eastAsiaTheme="majorEastAsia"/>
          <w:sz w:val="28"/>
          <w:szCs w:val="28"/>
          <w:bdr w:val="none" w:sz="0" w:space="0" w:color="auto" w:frame="1"/>
          <w:lang w:val="en-US"/>
        </w:rPr>
        <w:t>Gopinath Gnanasegaran</w:t>
      </w:r>
      <w:r w:rsidRPr="00375ACB">
        <w:rPr>
          <w:rStyle w:val="highwire-citation-authors"/>
          <w:rFonts w:eastAsiaTheme="majorEastAsia"/>
          <w:sz w:val="28"/>
          <w:szCs w:val="28"/>
          <w:bdr w:val="none" w:sz="0" w:space="0" w:color="auto" w:frame="1"/>
          <w:lang w:val="en-US"/>
        </w:rPr>
        <w:t xml:space="preserve">, </w:t>
      </w:r>
      <w:r w:rsidRPr="00375ACB">
        <w:rPr>
          <w:rStyle w:val="highwire-citation-author"/>
          <w:rFonts w:eastAsiaTheme="majorEastAsia"/>
          <w:sz w:val="28"/>
          <w:szCs w:val="28"/>
          <w:bdr w:val="none" w:sz="0" w:space="0" w:color="auto" w:frame="1"/>
          <w:lang w:val="en-US"/>
        </w:rPr>
        <w:t>Ahmed Musbah</w:t>
      </w:r>
      <w:r w:rsidRPr="00375ACB">
        <w:rPr>
          <w:rStyle w:val="highwire-citation-authors"/>
          <w:rFonts w:eastAsiaTheme="majorEastAsia"/>
          <w:sz w:val="28"/>
          <w:szCs w:val="28"/>
          <w:bdr w:val="none" w:sz="0" w:space="0" w:color="auto" w:frame="1"/>
          <w:lang w:val="en-US"/>
        </w:rPr>
        <w:t xml:space="preserve">, </w:t>
      </w:r>
      <w:r w:rsidRPr="00375ACB">
        <w:rPr>
          <w:rStyle w:val="highwire-citation-author"/>
          <w:rFonts w:eastAsiaTheme="majorEastAsia"/>
          <w:sz w:val="28"/>
          <w:szCs w:val="28"/>
          <w:bdr w:val="none" w:sz="0" w:space="0" w:color="auto" w:frame="1"/>
          <w:lang w:val="en-US"/>
        </w:rPr>
        <w:t>Fareeda Al Kandari</w:t>
      </w:r>
      <w:r w:rsidRPr="00375ACB">
        <w:rPr>
          <w:rStyle w:val="highwire-citation-authors"/>
          <w:rFonts w:eastAsiaTheme="majorEastAsia"/>
          <w:sz w:val="28"/>
          <w:szCs w:val="28"/>
          <w:bdr w:val="none" w:sz="0" w:space="0" w:color="auto" w:frame="1"/>
          <w:lang w:val="en-US"/>
        </w:rPr>
        <w:t xml:space="preserve"> and </w:t>
      </w:r>
      <w:r w:rsidRPr="00375ACB">
        <w:rPr>
          <w:rStyle w:val="highwire-citation-author"/>
          <w:rFonts w:eastAsiaTheme="majorEastAsia"/>
          <w:sz w:val="28"/>
          <w:szCs w:val="28"/>
          <w:bdr w:val="none" w:sz="0" w:space="0" w:color="auto" w:frame="1"/>
          <w:lang w:val="en-US"/>
        </w:rPr>
        <w:t xml:space="preserve">Tim Van den Wyngaert. 18F-NaF PET/CT of Obese Patients on a Lutetium-Yttrium Oxyorthosilicate PET/CT System: Patient Dosimetry, Optimization of Injected Activity, and Acquisition Time. </w:t>
      </w:r>
      <w:r w:rsidRPr="00375ACB">
        <w:rPr>
          <w:rStyle w:val="highwire-cite-metadata-journal"/>
          <w:sz w:val="28"/>
          <w:szCs w:val="28"/>
          <w:bdr w:val="none" w:sz="0" w:space="0" w:color="auto" w:frame="1"/>
          <w:lang w:val="en-US"/>
        </w:rPr>
        <w:t xml:space="preserve">Journal of Nuclear Medicine Technology, </w:t>
      </w:r>
      <w:r w:rsidRPr="00375ACB">
        <w:rPr>
          <w:rStyle w:val="highwire-cite-metadata-date"/>
          <w:sz w:val="28"/>
          <w:szCs w:val="28"/>
          <w:bdr w:val="none" w:sz="0" w:space="0" w:color="auto" w:frame="1"/>
          <w:lang w:val="en-US"/>
        </w:rPr>
        <w:t>2021. </w:t>
      </w:r>
      <w:r w:rsidRPr="00375ACB">
        <w:rPr>
          <w:rStyle w:val="highwire-cite-metadata-volume"/>
          <w:sz w:val="28"/>
          <w:szCs w:val="28"/>
          <w:bdr w:val="none" w:sz="0" w:space="0" w:color="auto" w:frame="1"/>
          <w:lang w:val="en-US"/>
        </w:rPr>
        <w:t>49</w:t>
      </w:r>
      <w:r w:rsidRPr="00375ACB">
        <w:rPr>
          <w:rStyle w:val="highwire-cite-metadata-issue"/>
          <w:sz w:val="28"/>
          <w:szCs w:val="28"/>
          <w:bdr w:val="none" w:sz="0" w:space="0" w:color="auto" w:frame="1"/>
          <w:lang w:val="en-US"/>
        </w:rPr>
        <w:t>(2): </w:t>
      </w:r>
      <w:r w:rsidRPr="00375ACB">
        <w:rPr>
          <w:rStyle w:val="highwire-cite-metadata-pages"/>
          <w:rFonts w:eastAsiaTheme="majorEastAsia"/>
          <w:sz w:val="28"/>
          <w:szCs w:val="28"/>
          <w:bdr w:val="none" w:sz="0" w:space="0" w:color="auto" w:frame="1"/>
          <w:lang w:val="en-US"/>
        </w:rPr>
        <w:t xml:space="preserve">150-155. </w:t>
      </w:r>
      <w:r w:rsidRPr="00375ACB">
        <w:rPr>
          <w:rStyle w:val="highwire-cite-metadata-doi"/>
          <w:sz w:val="28"/>
          <w:szCs w:val="28"/>
          <w:bdr w:val="none" w:sz="0" w:space="0" w:color="auto" w:frame="1"/>
          <w:lang w:val="en-US"/>
        </w:rPr>
        <w:t>https://doi.org/10.2967/jnmt.120.258137.</w:t>
      </w:r>
    </w:p>
    <w:p w14:paraId="14B6F9FB"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shd w:val="clear" w:color="auto" w:fill="FFFFFF"/>
          <w:lang w:val="en-US"/>
        </w:rPr>
        <w:t>Velez E.M., Desai B., Jadvar H. Treatment Response Assessment of Skeletal Metastases in Prostate Cancer with </w:t>
      </w:r>
      <w:r w:rsidRPr="00375ACB">
        <w:rPr>
          <w:sz w:val="28"/>
          <w:szCs w:val="28"/>
          <w:shd w:val="clear" w:color="auto" w:fill="FFFFFF"/>
          <w:vertAlign w:val="superscript"/>
          <w:lang w:val="en-US"/>
        </w:rPr>
        <w:t>18</w:t>
      </w:r>
      <w:r w:rsidRPr="00375ACB">
        <w:rPr>
          <w:sz w:val="28"/>
          <w:szCs w:val="28"/>
          <w:shd w:val="clear" w:color="auto" w:fill="FFFFFF"/>
          <w:lang w:val="en-US"/>
        </w:rPr>
        <w:t>F-NaF PET/CT. Nuclear Medicine and Molecular Imaging, 2019.</w:t>
      </w:r>
      <w:r w:rsidRPr="00375ACB">
        <w:rPr>
          <w:sz w:val="28"/>
          <w:szCs w:val="28"/>
          <w:shd w:val="clear" w:color="auto" w:fill="FFFFFF"/>
        </w:rPr>
        <w:t xml:space="preserve"> </w:t>
      </w:r>
      <w:r w:rsidRPr="00375ACB">
        <w:rPr>
          <w:sz w:val="28"/>
          <w:szCs w:val="28"/>
          <w:shd w:val="clear" w:color="auto" w:fill="FFFFFF"/>
          <w:lang w:val="en-US"/>
        </w:rPr>
        <w:t>53(4):</w:t>
      </w:r>
      <w:r w:rsidRPr="00375ACB">
        <w:rPr>
          <w:sz w:val="28"/>
          <w:szCs w:val="28"/>
          <w:shd w:val="clear" w:color="auto" w:fill="FFFFFF"/>
        </w:rPr>
        <w:t xml:space="preserve"> </w:t>
      </w:r>
      <w:r w:rsidRPr="00375ACB">
        <w:rPr>
          <w:sz w:val="28"/>
          <w:szCs w:val="28"/>
          <w:shd w:val="clear" w:color="auto" w:fill="FFFFFF"/>
          <w:lang w:val="en-US"/>
        </w:rPr>
        <w:t xml:space="preserve">247-252. </w:t>
      </w:r>
      <w:r w:rsidRPr="00375ACB">
        <w:rPr>
          <w:rStyle w:val="highwire-cite-metadata-doi"/>
          <w:sz w:val="28"/>
          <w:szCs w:val="28"/>
          <w:bdr w:val="none" w:sz="0" w:space="0" w:color="auto" w:frame="1"/>
          <w:lang w:val="en-US"/>
        </w:rPr>
        <w:t>https://doi.org/</w:t>
      </w:r>
      <w:r w:rsidRPr="00375ACB">
        <w:rPr>
          <w:sz w:val="28"/>
          <w:szCs w:val="28"/>
          <w:shd w:val="clear" w:color="auto" w:fill="FFFFFF"/>
          <w:lang w:val="en-US"/>
        </w:rPr>
        <w:t>10.1007/s13139-019-00601-1.</w:t>
      </w:r>
    </w:p>
    <w:p w14:paraId="4AA0C728"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shd w:val="clear" w:color="auto" w:fill="FFFFFF"/>
          <w:lang w:val="en-US"/>
        </w:rPr>
        <w:t>Puri T., Frost M.L., Cook G.J., Blake G.M. [</w:t>
      </w:r>
      <w:r w:rsidRPr="00375ACB">
        <w:rPr>
          <w:sz w:val="28"/>
          <w:szCs w:val="28"/>
          <w:shd w:val="clear" w:color="auto" w:fill="FFFFFF"/>
          <w:vertAlign w:val="superscript"/>
          <w:lang w:val="en-US"/>
        </w:rPr>
        <w:t>18</w:t>
      </w:r>
      <w:r w:rsidRPr="00375ACB">
        <w:rPr>
          <w:sz w:val="28"/>
          <w:szCs w:val="28"/>
          <w:shd w:val="clear" w:color="auto" w:fill="FFFFFF"/>
          <w:lang w:val="en-US"/>
        </w:rPr>
        <w:t xml:space="preserve">F] Sodium Fluoride PET Kinetic Parameters in Bone Imaging. Tomography, 2021. 7(4): 843-854. </w:t>
      </w:r>
      <w:r w:rsidRPr="00375ACB">
        <w:rPr>
          <w:rStyle w:val="highwire-cite-metadata-doi"/>
          <w:sz w:val="28"/>
          <w:szCs w:val="28"/>
          <w:bdr w:val="none" w:sz="0" w:space="0" w:color="auto" w:frame="1"/>
          <w:lang w:val="en-US"/>
        </w:rPr>
        <w:t>https://doi.org/</w:t>
      </w:r>
      <w:r w:rsidRPr="00375ACB">
        <w:rPr>
          <w:rStyle w:val="highwire-cite-metadata-doi"/>
          <w:sz w:val="28"/>
          <w:szCs w:val="28"/>
          <w:shd w:val="clear" w:color="auto" w:fill="FFFFFF"/>
          <w:lang w:val="en-US"/>
        </w:rPr>
        <w:t>10.3390/tomography7040071</w:t>
      </w:r>
      <w:r w:rsidRPr="00375ACB">
        <w:rPr>
          <w:sz w:val="28"/>
          <w:szCs w:val="28"/>
          <w:shd w:val="clear" w:color="auto" w:fill="FFFFFF"/>
          <w:lang w:val="en-US"/>
        </w:rPr>
        <w:t>.</w:t>
      </w:r>
    </w:p>
    <w:p w14:paraId="1505337C"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color w:val="212121"/>
          <w:sz w:val="28"/>
          <w:szCs w:val="28"/>
          <w:shd w:val="clear" w:color="auto" w:fill="FFFFFF"/>
          <w:lang w:val="en-US"/>
        </w:rPr>
        <w:t>Puri T., Siddique M.M., Frost M.L., Moore A.E.B., Blake G.M. A Short Dynamic Scan Method of Measuring Bone Metabolic Flux Using [</w:t>
      </w:r>
      <w:r w:rsidRPr="00375ACB">
        <w:rPr>
          <w:color w:val="212121"/>
          <w:sz w:val="28"/>
          <w:szCs w:val="28"/>
          <w:shd w:val="clear" w:color="auto" w:fill="FFFFFF"/>
          <w:vertAlign w:val="superscript"/>
          <w:lang w:val="en-US"/>
        </w:rPr>
        <w:t>18</w:t>
      </w:r>
      <w:r w:rsidRPr="00375ACB">
        <w:rPr>
          <w:color w:val="212121"/>
          <w:sz w:val="28"/>
          <w:szCs w:val="28"/>
          <w:shd w:val="clear" w:color="auto" w:fill="FFFFFF"/>
          <w:lang w:val="en-US"/>
        </w:rPr>
        <w:t xml:space="preserve">F]NaF PET. Tomography, 2021. 7(4): 623-635. </w:t>
      </w:r>
      <w:r w:rsidRPr="00375ACB">
        <w:rPr>
          <w:rStyle w:val="highwire-cite-metadata-doi"/>
          <w:sz w:val="28"/>
          <w:szCs w:val="28"/>
          <w:bdr w:val="none" w:sz="0" w:space="0" w:color="auto" w:frame="1"/>
          <w:lang w:val="en-US"/>
        </w:rPr>
        <w:t>https://doi.org/</w:t>
      </w:r>
      <w:r w:rsidRPr="00375ACB">
        <w:rPr>
          <w:color w:val="212121"/>
          <w:sz w:val="28"/>
          <w:szCs w:val="28"/>
          <w:shd w:val="clear" w:color="auto" w:fill="FFFFFF"/>
          <w:lang w:val="en-US"/>
        </w:rPr>
        <w:t>10.3390/tomography7040053.</w:t>
      </w:r>
    </w:p>
    <w:p w14:paraId="0394C962"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shd w:val="clear" w:color="auto" w:fill="FFFFFF"/>
          <w:lang w:val="en-US"/>
        </w:rPr>
        <w:t>Usmani S., Rasheed R., Al Kandari F. Textitis as Seen on </w:t>
      </w:r>
      <w:r w:rsidRPr="00375ACB">
        <w:rPr>
          <w:sz w:val="28"/>
          <w:szCs w:val="28"/>
          <w:shd w:val="clear" w:color="auto" w:fill="FFFFFF"/>
          <w:vertAlign w:val="superscript"/>
          <w:lang w:val="en-US"/>
        </w:rPr>
        <w:t>18</w:t>
      </w:r>
      <w:r w:rsidRPr="00375ACB">
        <w:rPr>
          <w:sz w:val="28"/>
          <w:szCs w:val="28"/>
          <w:shd w:val="clear" w:color="auto" w:fill="FFFFFF"/>
          <w:lang w:val="en-US"/>
        </w:rPr>
        <w:t xml:space="preserve">F-NaF Imaging Using an Ultra-High-Resolution Positron Emission Mammography Scanner. Journal of Nuclear Medicine Technology, 2020. 48(2): 181-183. </w:t>
      </w:r>
      <w:r w:rsidRPr="00375ACB">
        <w:rPr>
          <w:rStyle w:val="highwire-cite-metadata-doi"/>
          <w:sz w:val="28"/>
          <w:szCs w:val="28"/>
          <w:bdr w:val="none" w:sz="0" w:space="0" w:color="auto" w:frame="1"/>
          <w:lang w:val="en-US"/>
        </w:rPr>
        <w:t>https://doi.org/</w:t>
      </w:r>
      <w:r w:rsidRPr="00375ACB">
        <w:rPr>
          <w:sz w:val="28"/>
          <w:szCs w:val="28"/>
          <w:shd w:val="clear" w:color="auto" w:fill="FFFFFF"/>
          <w:lang w:val="en-US"/>
        </w:rPr>
        <w:t xml:space="preserve">10.2967/jnmt.119.235986. </w:t>
      </w:r>
    </w:p>
    <w:p w14:paraId="7DFE63F4"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shd w:val="clear" w:color="auto" w:fill="FFFFFF"/>
          <w:lang w:val="en-US"/>
        </w:rPr>
        <w:t>Park P.S.U., Raynor W.Y., Sun Y., Werner T.J., Rajapakse C.S., Alavi A. </w:t>
      </w:r>
      <w:r w:rsidRPr="00375ACB">
        <w:rPr>
          <w:sz w:val="28"/>
          <w:szCs w:val="28"/>
          <w:shd w:val="clear" w:color="auto" w:fill="FFFFFF"/>
          <w:vertAlign w:val="superscript"/>
          <w:lang w:val="en-US"/>
        </w:rPr>
        <w:t>18</w:t>
      </w:r>
      <w:r w:rsidRPr="00375ACB">
        <w:rPr>
          <w:sz w:val="28"/>
          <w:szCs w:val="28"/>
          <w:shd w:val="clear" w:color="auto" w:fill="FFFFFF"/>
          <w:lang w:val="en-US"/>
        </w:rPr>
        <w:t xml:space="preserve">F-Sodium Fluoride PET as a Diagnostic Modality for Metabolic, Autoimmune, and Osteogenic Bone Disorders: Cellular Mechanisms and Clinical Applications. International Journal of Molecular Sciences, 2021. 22(12): 6504. </w:t>
      </w:r>
      <w:r w:rsidRPr="00375ACB">
        <w:rPr>
          <w:rStyle w:val="highwire-cite-metadata-doi"/>
          <w:sz w:val="28"/>
          <w:szCs w:val="28"/>
          <w:bdr w:val="none" w:sz="0" w:space="0" w:color="auto" w:frame="1"/>
          <w:lang w:val="en-US"/>
        </w:rPr>
        <w:t>https://doi.org/</w:t>
      </w:r>
      <w:r w:rsidRPr="00375ACB">
        <w:rPr>
          <w:rStyle w:val="highwire-cite-metadata-doi"/>
          <w:sz w:val="28"/>
          <w:szCs w:val="28"/>
          <w:shd w:val="clear" w:color="auto" w:fill="FFFFFF"/>
          <w:lang w:val="en-US"/>
        </w:rPr>
        <w:t>10.3390/ijms22126504</w:t>
      </w:r>
      <w:r w:rsidRPr="00375ACB">
        <w:rPr>
          <w:sz w:val="28"/>
          <w:szCs w:val="28"/>
          <w:shd w:val="clear" w:color="auto" w:fill="FFFFFF"/>
          <w:lang w:val="en-US"/>
        </w:rPr>
        <w:t>.</w:t>
      </w:r>
    </w:p>
    <w:p w14:paraId="234D800D" w14:textId="77777777" w:rsidR="00084AC3" w:rsidRPr="00375ACB" w:rsidRDefault="00084AC3" w:rsidP="00EC710E">
      <w:pPr>
        <w:pStyle w:val="Default"/>
        <w:numPr>
          <w:ilvl w:val="0"/>
          <w:numId w:val="45"/>
        </w:numPr>
        <w:tabs>
          <w:tab w:val="left" w:pos="426"/>
        </w:tabs>
        <w:ind w:left="0" w:firstLine="0"/>
        <w:jc w:val="both"/>
        <w:rPr>
          <w:color w:val="auto"/>
          <w:sz w:val="28"/>
          <w:szCs w:val="28"/>
        </w:rPr>
      </w:pPr>
      <w:bookmarkStart w:id="43" w:name="_Toc7862522"/>
      <w:r w:rsidRPr="00375ACB">
        <w:rPr>
          <w:color w:val="auto"/>
          <w:sz w:val="28"/>
          <w:szCs w:val="28"/>
        </w:rPr>
        <w:t xml:space="preserve">M. Beheshti et al. 18F-NaF PET/CT: EANM procedure guidelines for bone imaging. European Journal of Nuclear Medicine and Molecular Imaging, 2015. 42: 1767–1777. </w:t>
      </w:r>
      <w:r w:rsidRPr="00375ACB">
        <w:rPr>
          <w:rStyle w:val="highwire-cite-metadata-doi"/>
          <w:color w:val="auto"/>
          <w:sz w:val="28"/>
          <w:szCs w:val="28"/>
          <w:bdr w:val="none" w:sz="0" w:space="0" w:color="auto" w:frame="1"/>
        </w:rPr>
        <w:t>https://doi.org/</w:t>
      </w:r>
      <w:r w:rsidRPr="00375ACB">
        <w:rPr>
          <w:color w:val="auto"/>
          <w:sz w:val="28"/>
          <w:szCs w:val="28"/>
        </w:rPr>
        <w:t>10.1007/s00259-015-3138-y.</w:t>
      </w:r>
    </w:p>
    <w:p w14:paraId="6F3648AA" w14:textId="77777777" w:rsidR="00084AC3" w:rsidRPr="00375ACB" w:rsidRDefault="00084AC3" w:rsidP="00EC710E">
      <w:pPr>
        <w:pStyle w:val="Default"/>
        <w:numPr>
          <w:ilvl w:val="0"/>
          <w:numId w:val="45"/>
        </w:numPr>
        <w:tabs>
          <w:tab w:val="left" w:pos="426"/>
          <w:tab w:val="left" w:pos="709"/>
        </w:tabs>
        <w:ind w:left="0" w:firstLine="0"/>
        <w:jc w:val="both"/>
        <w:rPr>
          <w:color w:val="auto"/>
          <w:sz w:val="28"/>
          <w:szCs w:val="28"/>
        </w:rPr>
      </w:pPr>
      <w:r w:rsidRPr="00375ACB">
        <w:rPr>
          <w:rFonts w:eastAsia="Times New Roman"/>
          <w:color w:val="auto"/>
          <w:sz w:val="28"/>
          <w:szCs w:val="28"/>
        </w:rPr>
        <w:t xml:space="preserve">Beheshti M., Rezaee A., Geinitz H., Loidl W., Pirich C., Langsteger W. Evaluation of Prostate Cancer Bone Metastases with 18F-NaF and 18F-Fluorocholine PET/CT. </w:t>
      </w:r>
      <w:r w:rsidRPr="00375ACB">
        <w:rPr>
          <w:color w:val="auto"/>
          <w:sz w:val="28"/>
          <w:szCs w:val="28"/>
        </w:rPr>
        <w:t xml:space="preserve">Journal of Nuclear Medicine, </w:t>
      </w:r>
      <w:r w:rsidRPr="00375ACB">
        <w:rPr>
          <w:rFonts w:eastAsia="Times New Roman"/>
          <w:color w:val="auto"/>
          <w:sz w:val="28"/>
          <w:szCs w:val="28"/>
        </w:rPr>
        <w:t xml:space="preserve">2016. 57(3):55S-60S. </w:t>
      </w:r>
      <w:r w:rsidRPr="00375ACB">
        <w:rPr>
          <w:rStyle w:val="highwire-cite-metadata-doi"/>
          <w:color w:val="auto"/>
          <w:sz w:val="28"/>
          <w:szCs w:val="28"/>
          <w:bdr w:val="none" w:sz="0" w:space="0" w:color="auto" w:frame="1"/>
        </w:rPr>
        <w:t>https://doi.org/</w:t>
      </w:r>
      <w:r w:rsidRPr="00375ACB">
        <w:t xml:space="preserve"> </w:t>
      </w:r>
      <w:r w:rsidRPr="00375ACB">
        <w:rPr>
          <w:rStyle w:val="highwire-cite-metadata-doi"/>
          <w:rFonts w:eastAsia="Times New Roman"/>
          <w:color w:val="auto"/>
          <w:sz w:val="28"/>
          <w:szCs w:val="28"/>
        </w:rPr>
        <w:t>10.2967/jnumed.115.169730</w:t>
      </w:r>
      <w:r w:rsidRPr="00375ACB">
        <w:rPr>
          <w:rFonts w:eastAsia="Times New Roman"/>
          <w:color w:val="auto"/>
          <w:sz w:val="28"/>
          <w:szCs w:val="28"/>
        </w:rPr>
        <w:t xml:space="preserve">. </w:t>
      </w:r>
      <w:bookmarkEnd w:id="43"/>
    </w:p>
    <w:p w14:paraId="108E88B6"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lang w:val="en-US"/>
        </w:rPr>
        <w:t xml:space="preserve">Kolodziej </w:t>
      </w:r>
      <w:r w:rsidRPr="00375ACB">
        <w:rPr>
          <w:sz w:val="28"/>
          <w:szCs w:val="28"/>
        </w:rPr>
        <w:t>М</w:t>
      </w:r>
      <w:r w:rsidRPr="00375ACB">
        <w:rPr>
          <w:sz w:val="28"/>
          <w:szCs w:val="28"/>
          <w:lang w:val="en-US"/>
        </w:rPr>
        <w:t>., Bober B., Saracyn M., Kaminski G. The role of PET/CT with 11C-Methionine in contemporary nuclear medicine. Wiadomości Lekarskie, 2020. 73(9). https://doi.org/10.36740/WLek202009234.</w:t>
      </w:r>
    </w:p>
    <w:p w14:paraId="471F77C6" w14:textId="77777777" w:rsidR="00084AC3" w:rsidRPr="00375ACB" w:rsidRDefault="00084AC3" w:rsidP="00EC710E">
      <w:pPr>
        <w:pStyle w:val="a3"/>
        <w:numPr>
          <w:ilvl w:val="0"/>
          <w:numId w:val="45"/>
        </w:numPr>
        <w:tabs>
          <w:tab w:val="left" w:pos="426"/>
        </w:tabs>
        <w:ind w:left="0" w:firstLine="0"/>
        <w:jc w:val="both"/>
        <w:rPr>
          <w:sz w:val="28"/>
          <w:szCs w:val="28"/>
        </w:rPr>
      </w:pPr>
      <w:r w:rsidRPr="00375ACB">
        <w:rPr>
          <w:sz w:val="28"/>
          <w:szCs w:val="28"/>
        </w:rPr>
        <w:t>Скворцова Т.Ю., Захс Д.В., Гурчин А.Ф. ПЭТ с 11С-метионином в диагностике глиальных опухолей головного мозга. Вестник</w:t>
      </w:r>
      <w:r w:rsidRPr="00375ACB">
        <w:rPr>
          <w:sz w:val="28"/>
          <w:szCs w:val="28"/>
          <w:lang w:val="en-US"/>
        </w:rPr>
        <w:t xml:space="preserve"> </w:t>
      </w:r>
      <w:r w:rsidRPr="00375ACB">
        <w:rPr>
          <w:sz w:val="28"/>
          <w:szCs w:val="28"/>
        </w:rPr>
        <w:t>РОНЦ</w:t>
      </w:r>
      <w:r w:rsidRPr="00375ACB">
        <w:rPr>
          <w:sz w:val="28"/>
          <w:szCs w:val="28"/>
          <w:lang w:val="en-US"/>
        </w:rPr>
        <w:t xml:space="preserve"> </w:t>
      </w:r>
      <w:r w:rsidRPr="00375ACB">
        <w:rPr>
          <w:sz w:val="28"/>
          <w:szCs w:val="28"/>
        </w:rPr>
        <w:t xml:space="preserve">им. Н.Н. Блохина РАМН. 2016. 27(4):61-69. </w:t>
      </w:r>
    </w:p>
    <w:p w14:paraId="1D42AF9D" w14:textId="77777777" w:rsidR="00084AC3" w:rsidRPr="00375ACB" w:rsidRDefault="00084AC3" w:rsidP="00084AC3">
      <w:pPr>
        <w:pStyle w:val="a3"/>
        <w:tabs>
          <w:tab w:val="left" w:pos="426"/>
        </w:tabs>
        <w:ind w:left="0"/>
        <w:jc w:val="both"/>
        <w:rPr>
          <w:sz w:val="28"/>
          <w:szCs w:val="28"/>
          <w:lang w:val="en-US"/>
        </w:rPr>
      </w:pPr>
      <w:r w:rsidRPr="00375ACB">
        <w:rPr>
          <w:sz w:val="28"/>
          <w:szCs w:val="28"/>
          <w:lang w:val="en-US"/>
        </w:rPr>
        <w:t>Skvortsova TYu, Zakhs DV, Gurchin AF. PET using 11C-methionine for assessment of cerebral gliomas [in Russian]. Vestnik RONTs im. N.N. Blokhina RAMN, 2016. 27(4):61-69.</w:t>
      </w:r>
    </w:p>
    <w:p w14:paraId="2257D4DB"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lang w:val="en-US"/>
        </w:rPr>
        <w:lastRenderedPageBreak/>
        <w:t>He Q., Zhang L., Zhang B., Shi X., Yi C., Zhang X. Diagnostic accuracy of 13N-ammonia PET, 11C-methionine PET and 18F-fluorodeoxyglucose PET: a comparative study in patients with suspected cerebral glioma. BMC Cancer, 2019. 19(1): 332. https://doi.org/10.1186/s12885-019-5560-1.</w:t>
      </w:r>
    </w:p>
    <w:p w14:paraId="1E8D9F97"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lang w:val="en-US"/>
        </w:rPr>
        <w:t>Jung J., Ahn B. Current Radiopharmaceuticals for Positron Emission Tomography of Brain Tumors. Brain Tumor Research and Treatment, 2018. 6(2): 47-53. https://doi.org/10.14791/btrt.2018.6.e13.</w:t>
      </w:r>
    </w:p>
    <w:p w14:paraId="3A302904"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lang w:val="en-US"/>
        </w:rPr>
        <w:t>Takei H., Shinoda J., Ikuta S., Maruyama T., Muragaki Y., Kawasaki T., Ikegame Y., Okada M., Ito T., Asano Y., Yokoyama K., Nakayama N., Yano H., Iwama T. Usefulness of positron emission tomography for differentiating gliomas according to the 2016 World Health Organization classification of tumors of the central nervous system. Journal of Neurosurgery, 2019. 133(4): 1-10. https://doi.org/10.3171/2019.5.JNS19780.</w:t>
      </w:r>
    </w:p>
    <w:p w14:paraId="64A24B07" w14:textId="77777777" w:rsidR="00084AC3" w:rsidRPr="00375ACB" w:rsidRDefault="00084AC3" w:rsidP="00EC710E">
      <w:pPr>
        <w:pStyle w:val="a3"/>
        <w:numPr>
          <w:ilvl w:val="0"/>
          <w:numId w:val="45"/>
        </w:numPr>
        <w:tabs>
          <w:tab w:val="left" w:pos="426"/>
        </w:tabs>
        <w:ind w:left="0" w:firstLine="0"/>
        <w:jc w:val="both"/>
        <w:rPr>
          <w:rFonts w:eastAsia="Calibri"/>
          <w:sz w:val="28"/>
          <w:szCs w:val="28"/>
          <w:lang w:val="en-US" w:eastAsia="en-US"/>
        </w:rPr>
      </w:pPr>
      <w:r w:rsidRPr="00375ACB">
        <w:rPr>
          <w:sz w:val="28"/>
          <w:szCs w:val="28"/>
          <w:lang w:val="en-US"/>
        </w:rPr>
        <w:t>Aki T., Nakayama N., Yonezawa S., Takenaka S., Miwa K., Asano Y., Shinoda J., Yano H., Iwama T. Evaluation of brain tumors using dynamic 11C-methionine-PET. Journal of Neuro-Oncology, 2012. 109(1):115-122. https://doi.org/10.1007/s11060-012-0873-9</w:t>
      </w:r>
    </w:p>
    <w:p w14:paraId="41253DCF" w14:textId="77777777" w:rsidR="00084AC3" w:rsidRPr="00375ACB" w:rsidRDefault="00084AC3" w:rsidP="00EC710E">
      <w:pPr>
        <w:pStyle w:val="a3"/>
        <w:numPr>
          <w:ilvl w:val="0"/>
          <w:numId w:val="45"/>
        </w:numPr>
        <w:tabs>
          <w:tab w:val="left" w:pos="426"/>
        </w:tabs>
        <w:ind w:left="0" w:firstLine="0"/>
        <w:jc w:val="both"/>
        <w:rPr>
          <w:sz w:val="28"/>
          <w:szCs w:val="28"/>
          <w:lang w:val="kk-KZ"/>
        </w:rPr>
      </w:pPr>
      <w:r w:rsidRPr="00375ACB">
        <w:rPr>
          <w:sz w:val="28"/>
          <w:szCs w:val="28"/>
          <w:lang w:val="en-US"/>
        </w:rPr>
        <w:t xml:space="preserve">Heinzel </w:t>
      </w:r>
      <w:r w:rsidRPr="00375ACB">
        <w:rPr>
          <w:sz w:val="28"/>
          <w:szCs w:val="28"/>
        </w:rPr>
        <w:t>А</w:t>
      </w:r>
      <w:r w:rsidRPr="00375ACB">
        <w:rPr>
          <w:sz w:val="28"/>
          <w:szCs w:val="28"/>
          <w:lang w:val="en-US"/>
        </w:rPr>
        <w:t>., Stock S., Langen KJ., Muller D. Cost-Effectiveness Analysis of Amino Acid PET-Guided Surgery for Supratentorial High-Grade Gliomas. Journal of Nuclear Medicine, 2012. 53:552–558 https://doi.org/10.2967/jnumed.111.097352</w:t>
      </w:r>
      <w:r w:rsidRPr="00375ACB">
        <w:rPr>
          <w:sz w:val="28"/>
          <w:szCs w:val="28"/>
          <w:lang w:val="kk-KZ"/>
        </w:rPr>
        <w:t>.</w:t>
      </w:r>
    </w:p>
    <w:p w14:paraId="4CC1081D" w14:textId="77777777" w:rsidR="00084AC3" w:rsidRPr="00375ACB" w:rsidRDefault="00084AC3" w:rsidP="00EC710E">
      <w:pPr>
        <w:pStyle w:val="a3"/>
        <w:numPr>
          <w:ilvl w:val="0"/>
          <w:numId w:val="45"/>
        </w:numPr>
        <w:pBdr>
          <w:top w:val="nil"/>
          <w:left w:val="nil"/>
          <w:bottom w:val="nil"/>
          <w:right w:val="nil"/>
          <w:between w:val="nil"/>
        </w:pBdr>
        <w:shd w:val="clear" w:color="auto" w:fill="FFFFFF"/>
        <w:tabs>
          <w:tab w:val="left" w:pos="426"/>
        </w:tabs>
        <w:ind w:left="0" w:firstLine="0"/>
        <w:jc w:val="both"/>
        <w:rPr>
          <w:sz w:val="28"/>
          <w:szCs w:val="28"/>
          <w:lang w:val="en-US"/>
        </w:rPr>
      </w:pPr>
      <w:r w:rsidRPr="00375ACB">
        <w:rPr>
          <w:sz w:val="28"/>
          <w:szCs w:val="28"/>
          <w:lang w:val="en-US"/>
        </w:rPr>
        <w:t>Law I., Albert N.L., Arbizu J. et al. Joint EANM/EANO/RANO practice guidelines/SNMMI procedure standards for imaging of gliomas using PET with radiolabelled amino acids and [18F] FDG: version 1.0. European Journal of Nuclear Medicine and Molecular Imaging, 2019. 46(3): 540–557. https://doi.org/10.1007/s00259-018-4207-9.</w:t>
      </w:r>
    </w:p>
    <w:p w14:paraId="2461192D"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lang w:val="en-US"/>
        </w:rPr>
        <w:t>Zhao C., Zhang Y., Wang, J. A meta-analysis on the diagnostic performance of 18FFDG and 11 C-methionine PET for differentiating brain tumors. American Journal of Neuroradiology, 2014. 35(6): 1058-1065. https://doi.org/10.3174/ajnr.A3718.</w:t>
      </w:r>
    </w:p>
    <w:p w14:paraId="3C0FA89E"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lang w:val="en-US"/>
        </w:rPr>
        <w:t>Falk Delgado Anna, Falk Delgado Alberto. Discrimination between primary low-grade and high-grade glioma with 11 C-methionine PET: a bivariate diagnostic test accuracy metaanalysis. The British journal of radiology, 2018. 91(1082): 20170426. https://doi.org/10.1259/bjr.20170426.</w:t>
      </w:r>
    </w:p>
    <w:p w14:paraId="3FC48400" w14:textId="77777777" w:rsidR="00084AC3" w:rsidRPr="00375ACB" w:rsidRDefault="00084AC3" w:rsidP="00EC710E">
      <w:pPr>
        <w:pStyle w:val="a3"/>
        <w:numPr>
          <w:ilvl w:val="0"/>
          <w:numId w:val="45"/>
        </w:numPr>
        <w:tabs>
          <w:tab w:val="left" w:pos="426"/>
        </w:tabs>
        <w:ind w:left="0" w:firstLine="0"/>
        <w:jc w:val="both"/>
        <w:rPr>
          <w:sz w:val="28"/>
          <w:szCs w:val="28"/>
          <w:lang w:val="en-US"/>
        </w:rPr>
      </w:pPr>
      <w:r w:rsidRPr="00375ACB">
        <w:rPr>
          <w:sz w:val="28"/>
          <w:szCs w:val="28"/>
          <w:lang w:val="en-US"/>
        </w:rPr>
        <w:t xml:space="preserve">Verburg N., Hoefnagels F.W.A., Barkhof F., Boellaard R., Goldman S., Guo J. et al. Diagnostic accuracy of neuroimaging to delineate diffuse gliomas within the brain: a meta-analysis. American Journal of Neuroradiology, </w:t>
      </w:r>
      <w:r w:rsidRPr="00375ACB">
        <w:rPr>
          <w:sz w:val="28"/>
          <w:szCs w:val="28"/>
          <w:lang w:val="kk-KZ"/>
        </w:rPr>
        <w:t xml:space="preserve">2017. </w:t>
      </w:r>
      <w:r w:rsidRPr="00375ACB">
        <w:rPr>
          <w:sz w:val="28"/>
          <w:szCs w:val="28"/>
          <w:lang w:val="en-US"/>
        </w:rPr>
        <w:t>38(10):1884-1891. https://doi.org/10.3174/ajnr.A5368.</w:t>
      </w:r>
    </w:p>
    <w:p w14:paraId="7108BC3A"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rPr>
        <w:t xml:space="preserve">Li H., Deng L., Bai El.X., Sun J., Cao,Y., Tao Y. et al. Diagnostic accuracy of amino acid and FDG-PET in differentiating brain metastasis recurrence from radionecrosis after radiotherapy: a systematic review and meta-analysis. American Journal of Neuroradiology, </w:t>
      </w:r>
      <w:r w:rsidRPr="00375ACB">
        <w:rPr>
          <w:sz w:val="28"/>
          <w:szCs w:val="28"/>
          <w:lang w:val="kk-KZ"/>
        </w:rPr>
        <w:t xml:space="preserve">2018. </w:t>
      </w:r>
      <w:r w:rsidRPr="00375ACB">
        <w:rPr>
          <w:sz w:val="28"/>
          <w:szCs w:val="28"/>
        </w:rPr>
        <w:t>39(2):</w:t>
      </w:r>
      <w:r w:rsidRPr="00375ACB">
        <w:rPr>
          <w:sz w:val="28"/>
          <w:szCs w:val="28"/>
          <w:lang w:val="kk-KZ"/>
        </w:rPr>
        <w:t xml:space="preserve"> </w:t>
      </w:r>
      <w:r w:rsidRPr="00375ACB">
        <w:rPr>
          <w:sz w:val="28"/>
          <w:szCs w:val="28"/>
        </w:rPr>
        <w:t xml:space="preserve">280-288. </w:t>
      </w:r>
      <w:hyperlink r:id="rId11" w:history="1">
        <w:r w:rsidRPr="00375ACB">
          <w:rPr>
            <w:rStyle w:val="a7"/>
            <w:sz w:val="28"/>
            <w:szCs w:val="28"/>
          </w:rPr>
          <w:t>https://doi.org/10.3174/ajnr.A5472</w:t>
        </w:r>
      </w:hyperlink>
      <w:r w:rsidRPr="00375ACB">
        <w:rPr>
          <w:sz w:val="28"/>
          <w:szCs w:val="28"/>
        </w:rPr>
        <w:t>.</w:t>
      </w:r>
    </w:p>
    <w:p w14:paraId="772A012A"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rPr>
        <w:t xml:space="preserve">Bozkurt M.F., Virgolini I., Balogova S. et al. Guideline for PET/CT imaging of neuroendocrine neoplasms with 68Ga-DOTA-conjugated somatostatin receptor </w:t>
      </w:r>
      <w:r w:rsidRPr="00375ACB">
        <w:rPr>
          <w:sz w:val="28"/>
          <w:szCs w:val="28"/>
        </w:rPr>
        <w:lastRenderedPageBreak/>
        <w:t xml:space="preserve">targeting peptides and 18F–DOPA. European Journal of Nuclear Medicine and Molecular Imaging, 2017. 44: 1588–1601. </w:t>
      </w:r>
      <w:hyperlink r:id="rId12" w:history="1">
        <w:r w:rsidRPr="00375ACB">
          <w:rPr>
            <w:rStyle w:val="a7"/>
            <w:sz w:val="28"/>
            <w:szCs w:val="28"/>
          </w:rPr>
          <w:t>https://doi.org/10.1007/s00259-017-3728-y</w:t>
        </w:r>
      </w:hyperlink>
      <w:r w:rsidRPr="00375ACB">
        <w:rPr>
          <w:sz w:val="28"/>
          <w:szCs w:val="28"/>
        </w:rPr>
        <w:t>.</w:t>
      </w:r>
    </w:p>
    <w:p w14:paraId="217BB174"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lang w:val="kk-KZ"/>
        </w:rPr>
        <w:t xml:space="preserve">Masselli G., Casciani E., De Angelis C., Sollaku S., Gualdi G. Clinical application of 18F-DOPA PET/TC in pediatric patients. </w:t>
      </w:r>
      <w:r w:rsidRPr="00375ACB">
        <w:rPr>
          <w:sz w:val="28"/>
          <w:szCs w:val="28"/>
        </w:rPr>
        <w:t>American Journal of Nuclear Medicine and Molecular Imaging, 2021. 11(2): 64-76.</w:t>
      </w:r>
    </w:p>
    <w:p w14:paraId="21537919"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rPr>
        <w:t xml:space="preserve">Piccardo A., Cappuccio R., Bottoni G. et al. The role of the deep convolutional neural network as an aid to interpreting brain [18F]DOPA PET/CT in the diagnosis of Parkinson’s disease. European Radiology, 2021. 31: 7003–7011. </w:t>
      </w:r>
      <w:hyperlink r:id="rId13" w:history="1">
        <w:r w:rsidRPr="00375ACB">
          <w:rPr>
            <w:rStyle w:val="a7"/>
            <w:sz w:val="28"/>
            <w:szCs w:val="28"/>
          </w:rPr>
          <w:t>https://doi.org/10.1007/s00330-021-07779-z</w:t>
        </w:r>
      </w:hyperlink>
      <w:r w:rsidRPr="00375ACB">
        <w:rPr>
          <w:sz w:val="28"/>
          <w:szCs w:val="28"/>
        </w:rPr>
        <w:t>.</w:t>
      </w:r>
    </w:p>
    <w:p w14:paraId="1A597246"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shd w:val="clear" w:color="auto" w:fill="FFFFFF"/>
        </w:rPr>
        <w:t xml:space="preserve">Masselli G., Casciani E., De Angelis C., Sollaku S., Gualdi G. Clinical application of </w:t>
      </w:r>
      <w:r w:rsidRPr="00375ACB">
        <w:rPr>
          <w:sz w:val="28"/>
          <w:szCs w:val="28"/>
          <w:shd w:val="clear" w:color="auto" w:fill="FFFFFF"/>
          <w:vertAlign w:val="superscript"/>
        </w:rPr>
        <w:t>18</w:t>
      </w:r>
      <w:r w:rsidRPr="00375ACB">
        <w:rPr>
          <w:sz w:val="28"/>
          <w:szCs w:val="28"/>
          <w:shd w:val="clear" w:color="auto" w:fill="FFFFFF"/>
        </w:rPr>
        <w:t>F-DOPA PET/TC in pediatric patients. American Journal of Nuclear Medicine and Molecular Imaging, 2021. 11(2):64-76.</w:t>
      </w:r>
    </w:p>
    <w:p w14:paraId="7481B820"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rPr>
        <w:t>Irene Acevedo-Báñeza, Juan Luis Tirado-Hospitala, Ovidio Muñiz-Grijalvob, Miguel Angel Mangas-Cruzc, Francisco Javier García-Gómez. 18F-DOPA vs. 18F-FDG PET/CT in the ectopic ACTH syndrome due to pulmonary carcinoid tumor</w:t>
      </w:r>
      <w:r w:rsidRPr="00375ACB">
        <w:rPr>
          <w:sz w:val="28"/>
          <w:szCs w:val="28"/>
          <w:lang w:val="kk-KZ"/>
        </w:rPr>
        <w:t>.</w:t>
      </w:r>
      <w:r w:rsidRPr="00375ACB">
        <w:rPr>
          <w:sz w:val="28"/>
          <w:szCs w:val="28"/>
        </w:rPr>
        <w:t xml:space="preserve"> Endocrinología y Nutrición, </w:t>
      </w:r>
      <w:r w:rsidRPr="00375ACB">
        <w:rPr>
          <w:sz w:val="28"/>
          <w:szCs w:val="28"/>
          <w:lang w:val="kk-KZ"/>
        </w:rPr>
        <w:t>2015. 62: 202-204.</w:t>
      </w:r>
    </w:p>
    <w:p w14:paraId="2F819584"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shd w:val="clear" w:color="auto" w:fill="FFFFFF"/>
        </w:rPr>
        <w:t xml:space="preserve">Piccardo A., Fiz F., Bottoni G., Ugolini M., Noordzij W., Trimboli P. Head-to-head comparison between 18 F-DOPA PET/CT and 68 Ga-DOTA peptides PET/CT in detecting intestinal neuroendocrine tumours: A systematic review and meta-analysis. Clinical Endocrinology, 2021. 95(4):595-605. </w:t>
      </w:r>
      <w:hyperlink r:id="rId14" w:history="1">
        <w:r w:rsidRPr="00375ACB">
          <w:rPr>
            <w:rStyle w:val="a7"/>
            <w:sz w:val="28"/>
            <w:szCs w:val="28"/>
          </w:rPr>
          <w:t>https://doi.org/</w:t>
        </w:r>
        <w:r w:rsidRPr="00375ACB">
          <w:rPr>
            <w:rStyle w:val="a7"/>
            <w:sz w:val="28"/>
            <w:szCs w:val="28"/>
            <w:shd w:val="clear" w:color="auto" w:fill="FFFFFF"/>
          </w:rPr>
          <w:t>10.1111/cen.14527</w:t>
        </w:r>
      </w:hyperlink>
      <w:r w:rsidRPr="00375ACB">
        <w:rPr>
          <w:sz w:val="28"/>
          <w:szCs w:val="28"/>
          <w:shd w:val="clear" w:color="auto" w:fill="FFFFFF"/>
        </w:rPr>
        <w:t>.</w:t>
      </w:r>
    </w:p>
    <w:p w14:paraId="1951C664"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rPr>
        <w:t xml:space="preserve">Lu M.Y., Liu Y.L., Chang H.H., Jou S.T., Yang Y.L., Lin K.H., Lin D.T., Lee Y.L., Lee H., Wu P.Y., Luo T.Y., Shen L.H., Huang S.F., Liao Y.F., Hsu W.M., Tzen K.Y. Characterization of neuroblastic tumors using 18F-FDOPA PET. Journal of Nuclear Medicine, 2013. 54(1):42-9. </w:t>
      </w:r>
      <w:hyperlink r:id="rId15" w:history="1">
        <w:r w:rsidRPr="00375ACB">
          <w:rPr>
            <w:rStyle w:val="a7"/>
            <w:sz w:val="28"/>
            <w:szCs w:val="28"/>
          </w:rPr>
          <w:t>https://doi.org/10.2967/jnumed.112.102772</w:t>
        </w:r>
      </w:hyperlink>
      <w:r w:rsidRPr="00375ACB">
        <w:rPr>
          <w:sz w:val="28"/>
          <w:szCs w:val="28"/>
        </w:rPr>
        <w:t>.</w:t>
      </w:r>
    </w:p>
    <w:p w14:paraId="7134B135"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rPr>
        <w:t xml:space="preserve">Blomberg B.A., Moghbel M.C., Saboury B., Stanley C.A., Alavi A. The value of radiologic interventions and (18)F-DOPA PET in diagnosing and localizing focal congenital hyperinsulinism: systematic review and meta-analysis. Molecular Imaging and Biology, 2013. 15(1):97-105. </w:t>
      </w:r>
      <w:hyperlink r:id="rId16" w:history="1">
        <w:r w:rsidRPr="00375ACB">
          <w:rPr>
            <w:rStyle w:val="a7"/>
            <w:sz w:val="28"/>
            <w:szCs w:val="28"/>
          </w:rPr>
          <w:t>https://doi.org/10.1007/s11307-012-0572-0</w:t>
        </w:r>
      </w:hyperlink>
      <w:r w:rsidRPr="00375ACB">
        <w:rPr>
          <w:sz w:val="28"/>
          <w:szCs w:val="28"/>
        </w:rPr>
        <w:t>.</w:t>
      </w:r>
    </w:p>
    <w:p w14:paraId="0D7F3804" w14:textId="77777777" w:rsidR="00084AC3" w:rsidRPr="00375ACB"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sz w:val="28"/>
          <w:szCs w:val="28"/>
        </w:rPr>
        <w:t>Kong G., Hofman M.S., Murray W.K., Wilson S., Wood P., Downie P., Super L., Hogg A., Eu P., Hicks R.J. Initial Experience With Gallium-68 DOTA-Octreotate PET/CT and Peptide Receptor Radionuclide Therapy for Pediatric Patients With Refractory Metastatic Neuroblastoma. Journal of Pediatric Hematology/Oncology, 2016. 38(2):87-96. https://doi.org/10.1097/MPH.0000000000000411. PMID: 26296147.</w:t>
      </w:r>
    </w:p>
    <w:p w14:paraId="607E6FD0" w14:textId="624B7B39" w:rsidR="00084AC3" w:rsidRPr="00084AC3" w:rsidRDefault="00084AC3" w:rsidP="00EC710E">
      <w:pPr>
        <w:pStyle w:val="Default"/>
        <w:numPr>
          <w:ilvl w:val="0"/>
          <w:numId w:val="45"/>
        </w:numPr>
        <w:tabs>
          <w:tab w:val="left" w:pos="426"/>
          <w:tab w:val="left" w:pos="709"/>
        </w:tabs>
        <w:ind w:left="0" w:firstLine="0"/>
        <w:jc w:val="both"/>
        <w:rPr>
          <w:rFonts w:eastAsia="Times New Roman"/>
          <w:color w:val="auto"/>
          <w:sz w:val="28"/>
          <w:szCs w:val="28"/>
        </w:rPr>
      </w:pPr>
      <w:r w:rsidRPr="00375ACB">
        <w:rPr>
          <w:rFonts w:eastAsia="Calibri"/>
          <w:sz w:val="28"/>
          <w:szCs w:val="28"/>
          <w:lang w:val="lt-LT"/>
        </w:rPr>
        <w:t xml:space="preserve">Ansquer C., Touchefeu Y., Faivre-Chauvet A., Leux C., Le Bras M., Régenet N., Fleury V., Maucherat B., Senellart H., Guyetant S., Carlier T., Scotet-Cérato E., Rauscher A., Frampas E., Kraeber-Bodéré F. Head-to-Head Comparison of 18F-DOPA PET/CT and 68Ga-DOTANOC PET/CT in Patients With Midgut Neuroendocrine Tumors. Clinical Nuclear Medicine, 2021. 46(3):181-186. </w:t>
      </w:r>
      <w:r w:rsidRPr="00375ACB">
        <w:rPr>
          <w:sz w:val="28"/>
          <w:szCs w:val="28"/>
          <w:shd w:val="clear" w:color="auto" w:fill="FFFFFF"/>
        </w:rPr>
        <w:t>https://doi.org/</w:t>
      </w:r>
      <w:r w:rsidRPr="00375ACB">
        <w:rPr>
          <w:rFonts w:eastAsia="Calibri"/>
          <w:sz w:val="28"/>
          <w:szCs w:val="28"/>
          <w:lang w:val="lt-LT"/>
        </w:rPr>
        <w:t>10.1097/RLU.0000000000003450</w:t>
      </w:r>
      <w:r w:rsidRPr="00375ACB">
        <w:rPr>
          <w:rFonts w:eastAsia="Calibri"/>
          <w:sz w:val="28"/>
          <w:szCs w:val="28"/>
          <w:lang w:val="ru-RU"/>
        </w:rPr>
        <w:t>.</w:t>
      </w:r>
    </w:p>
    <w:p w14:paraId="0EDCB112" w14:textId="348B1340" w:rsidR="00CD19C8" w:rsidRPr="00AB1127" w:rsidRDefault="00084AC3" w:rsidP="00942058">
      <w:pPr>
        <w:tabs>
          <w:tab w:val="left" w:pos="567"/>
        </w:tabs>
        <w:contextualSpacing/>
        <w:jc w:val="right"/>
        <w:rPr>
          <w:b/>
          <w:sz w:val="28"/>
          <w:szCs w:val="28"/>
        </w:rPr>
      </w:pPr>
      <w:r>
        <w:rPr>
          <w:b/>
          <w:sz w:val="28"/>
          <w:szCs w:val="28"/>
        </w:rPr>
        <w:br w:type="column"/>
      </w:r>
      <w:r w:rsidR="00CD19C8" w:rsidRPr="00AB1127">
        <w:rPr>
          <w:b/>
          <w:sz w:val="28"/>
          <w:szCs w:val="28"/>
        </w:rPr>
        <w:lastRenderedPageBreak/>
        <w:t xml:space="preserve">Приложение 1 </w:t>
      </w:r>
    </w:p>
    <w:p w14:paraId="4381C479" w14:textId="77777777" w:rsidR="00CD19C8" w:rsidRPr="00AB1127" w:rsidRDefault="00CD19C8" w:rsidP="00942058">
      <w:pPr>
        <w:tabs>
          <w:tab w:val="left" w:pos="567"/>
        </w:tabs>
        <w:contextualSpacing/>
        <w:jc w:val="both"/>
        <w:rPr>
          <w:b/>
          <w:sz w:val="28"/>
          <w:szCs w:val="28"/>
        </w:rPr>
      </w:pPr>
    </w:p>
    <w:p w14:paraId="645B33FD" w14:textId="77777777" w:rsidR="00CD19C8" w:rsidRPr="00AB1127" w:rsidRDefault="00CD19C8" w:rsidP="00942058">
      <w:pPr>
        <w:tabs>
          <w:tab w:val="left" w:pos="567"/>
        </w:tabs>
        <w:contextualSpacing/>
        <w:jc w:val="both"/>
        <w:rPr>
          <w:b/>
          <w:sz w:val="28"/>
          <w:szCs w:val="28"/>
        </w:rPr>
      </w:pPr>
      <w:r w:rsidRPr="00AB1127">
        <w:rPr>
          <w:b/>
          <w:sz w:val="28"/>
          <w:szCs w:val="28"/>
        </w:rPr>
        <w:t>Осложнения, возможные при несоблюдении техники введения РФ</w:t>
      </w:r>
      <w:r w:rsidR="000E6A5E" w:rsidRPr="00AB1127">
        <w:rPr>
          <w:b/>
          <w:sz w:val="28"/>
          <w:szCs w:val="28"/>
        </w:rPr>
        <w:t>Л</w:t>
      </w:r>
      <w:r w:rsidRPr="00AB1127">
        <w:rPr>
          <w:b/>
          <w:sz w:val="28"/>
          <w:szCs w:val="28"/>
        </w:rPr>
        <w:t xml:space="preserve">П: </w:t>
      </w:r>
    </w:p>
    <w:p w14:paraId="19E66F8B" w14:textId="77777777" w:rsidR="00CD19C8" w:rsidRPr="00AB1127" w:rsidRDefault="00CD19C8" w:rsidP="00942058">
      <w:pPr>
        <w:tabs>
          <w:tab w:val="left" w:pos="567"/>
        </w:tabs>
        <w:contextualSpacing/>
        <w:jc w:val="both"/>
        <w:rPr>
          <w:sz w:val="28"/>
          <w:szCs w:val="28"/>
        </w:rPr>
      </w:pPr>
      <w:r w:rsidRPr="00AB1127">
        <w:rPr>
          <w:sz w:val="28"/>
          <w:szCs w:val="28"/>
        </w:rPr>
        <w:t xml:space="preserve">1. Бой флакона или шприца с готовым РФЛП; </w:t>
      </w:r>
    </w:p>
    <w:p w14:paraId="3851D9EC" w14:textId="77777777" w:rsidR="00CD19C8" w:rsidRPr="00AB1127" w:rsidRDefault="00CD19C8" w:rsidP="00942058">
      <w:pPr>
        <w:tabs>
          <w:tab w:val="left" w:pos="567"/>
        </w:tabs>
        <w:contextualSpacing/>
        <w:jc w:val="both"/>
        <w:rPr>
          <w:sz w:val="28"/>
          <w:szCs w:val="28"/>
        </w:rPr>
      </w:pPr>
      <w:r w:rsidRPr="00AB1127">
        <w:rPr>
          <w:sz w:val="28"/>
          <w:szCs w:val="28"/>
        </w:rPr>
        <w:t xml:space="preserve">2. Разлив РФЛП на поверхность пола, оборудования, аппаратуры мебели; </w:t>
      </w:r>
    </w:p>
    <w:p w14:paraId="372215F1" w14:textId="77777777" w:rsidR="00CD19C8" w:rsidRPr="00AB1127" w:rsidRDefault="00CD19C8" w:rsidP="00942058">
      <w:pPr>
        <w:tabs>
          <w:tab w:val="left" w:pos="567"/>
        </w:tabs>
        <w:contextualSpacing/>
        <w:jc w:val="both"/>
        <w:rPr>
          <w:sz w:val="28"/>
          <w:szCs w:val="28"/>
        </w:rPr>
      </w:pPr>
      <w:r w:rsidRPr="00AB1127">
        <w:rPr>
          <w:sz w:val="28"/>
          <w:szCs w:val="28"/>
        </w:rPr>
        <w:t xml:space="preserve">3. Контаминация радиоактивными веществами (РФЛП, биологические среды человека) одежды и/или кожи персонала и/или пациента; </w:t>
      </w:r>
    </w:p>
    <w:p w14:paraId="31B084E9" w14:textId="77777777" w:rsidR="00CD19C8" w:rsidRPr="00AB1127" w:rsidRDefault="00CD19C8" w:rsidP="00942058">
      <w:pPr>
        <w:tabs>
          <w:tab w:val="left" w:pos="567"/>
        </w:tabs>
        <w:contextualSpacing/>
        <w:jc w:val="both"/>
        <w:rPr>
          <w:sz w:val="28"/>
          <w:szCs w:val="28"/>
        </w:rPr>
      </w:pPr>
      <w:r w:rsidRPr="00AB1127">
        <w:rPr>
          <w:sz w:val="28"/>
          <w:szCs w:val="28"/>
        </w:rPr>
        <w:t xml:space="preserve">4. Экстравазация; </w:t>
      </w:r>
    </w:p>
    <w:p w14:paraId="5BE7A7A0" w14:textId="77777777" w:rsidR="00CD19C8" w:rsidRPr="00AB1127" w:rsidRDefault="00CD19C8" w:rsidP="00942058">
      <w:pPr>
        <w:tabs>
          <w:tab w:val="left" w:pos="567"/>
        </w:tabs>
        <w:contextualSpacing/>
        <w:jc w:val="both"/>
        <w:rPr>
          <w:sz w:val="28"/>
          <w:szCs w:val="28"/>
        </w:rPr>
      </w:pPr>
      <w:r w:rsidRPr="00AB1127">
        <w:rPr>
          <w:sz w:val="28"/>
          <w:szCs w:val="28"/>
        </w:rPr>
        <w:t xml:space="preserve">5. Введение дозы РФЛП превышающей необходимую. </w:t>
      </w:r>
    </w:p>
    <w:p w14:paraId="61167BD1" w14:textId="77777777" w:rsidR="00CD19C8" w:rsidRPr="00AB1127" w:rsidRDefault="00CD19C8" w:rsidP="00942058">
      <w:pPr>
        <w:tabs>
          <w:tab w:val="left" w:pos="567"/>
        </w:tabs>
        <w:contextualSpacing/>
        <w:jc w:val="both"/>
        <w:rPr>
          <w:sz w:val="28"/>
          <w:szCs w:val="28"/>
        </w:rPr>
      </w:pPr>
    </w:p>
    <w:p w14:paraId="3698E0D6" w14:textId="77777777" w:rsidR="00866C70" w:rsidRDefault="00866C70" w:rsidP="00942058">
      <w:pPr>
        <w:tabs>
          <w:tab w:val="left" w:pos="567"/>
        </w:tabs>
        <w:contextualSpacing/>
        <w:jc w:val="right"/>
        <w:rPr>
          <w:b/>
          <w:sz w:val="28"/>
          <w:szCs w:val="28"/>
        </w:rPr>
      </w:pPr>
      <w:r>
        <w:rPr>
          <w:b/>
          <w:sz w:val="28"/>
          <w:szCs w:val="28"/>
        </w:rPr>
        <w:br w:type="page"/>
      </w:r>
    </w:p>
    <w:p w14:paraId="21F63867" w14:textId="77777777" w:rsidR="00CD19C8" w:rsidRPr="00AB1127" w:rsidRDefault="00CD19C8" w:rsidP="00942058">
      <w:pPr>
        <w:tabs>
          <w:tab w:val="left" w:pos="567"/>
        </w:tabs>
        <w:contextualSpacing/>
        <w:jc w:val="right"/>
        <w:rPr>
          <w:b/>
          <w:sz w:val="28"/>
          <w:szCs w:val="28"/>
        </w:rPr>
      </w:pPr>
      <w:r w:rsidRPr="00AB1127">
        <w:rPr>
          <w:b/>
          <w:sz w:val="28"/>
          <w:szCs w:val="28"/>
        </w:rPr>
        <w:lastRenderedPageBreak/>
        <w:t xml:space="preserve">Приложение 2 </w:t>
      </w:r>
    </w:p>
    <w:p w14:paraId="7DDE85E8" w14:textId="77777777" w:rsidR="00CD19C8" w:rsidRPr="00AB1127" w:rsidRDefault="00CD19C8" w:rsidP="00942058">
      <w:pPr>
        <w:tabs>
          <w:tab w:val="left" w:pos="567"/>
        </w:tabs>
        <w:contextualSpacing/>
        <w:jc w:val="both"/>
        <w:rPr>
          <w:b/>
          <w:sz w:val="28"/>
          <w:szCs w:val="28"/>
        </w:rPr>
      </w:pPr>
    </w:p>
    <w:p w14:paraId="5CC401DA" w14:textId="77777777" w:rsidR="00CD19C8" w:rsidRPr="00AB1127" w:rsidRDefault="00CD19C8" w:rsidP="00942058">
      <w:pPr>
        <w:tabs>
          <w:tab w:val="left" w:pos="567"/>
        </w:tabs>
        <w:contextualSpacing/>
        <w:jc w:val="both"/>
        <w:rPr>
          <w:b/>
          <w:sz w:val="28"/>
          <w:szCs w:val="28"/>
        </w:rPr>
      </w:pPr>
      <w:r w:rsidRPr="00AB1127">
        <w:rPr>
          <w:b/>
          <w:sz w:val="28"/>
          <w:szCs w:val="28"/>
        </w:rPr>
        <w:t xml:space="preserve">Методы предотвращения: </w:t>
      </w:r>
    </w:p>
    <w:p w14:paraId="6687E9AD" w14:textId="77777777" w:rsidR="00CD19C8" w:rsidRPr="00AB1127" w:rsidRDefault="00CD19C8" w:rsidP="00942058">
      <w:pPr>
        <w:tabs>
          <w:tab w:val="left" w:pos="567"/>
        </w:tabs>
        <w:contextualSpacing/>
        <w:jc w:val="both"/>
        <w:rPr>
          <w:sz w:val="28"/>
          <w:szCs w:val="28"/>
        </w:rPr>
      </w:pPr>
      <w:r w:rsidRPr="00AB1127">
        <w:rPr>
          <w:sz w:val="28"/>
          <w:szCs w:val="28"/>
        </w:rPr>
        <w:t xml:space="preserve">1. Соблюдение «Инструкции по радиационной безопасности при работе с открытыми источниками ионизирующего излучения» и «Инструкции по порядку обращения с радиоактивными отходами». </w:t>
      </w:r>
    </w:p>
    <w:p w14:paraId="071C77C1" w14:textId="77777777" w:rsidR="00CD19C8" w:rsidRPr="00AB1127" w:rsidRDefault="00CD19C8" w:rsidP="00942058">
      <w:pPr>
        <w:tabs>
          <w:tab w:val="left" w:pos="567"/>
        </w:tabs>
        <w:contextualSpacing/>
        <w:jc w:val="both"/>
        <w:rPr>
          <w:sz w:val="28"/>
          <w:szCs w:val="28"/>
        </w:rPr>
      </w:pPr>
      <w:r w:rsidRPr="00AB1127">
        <w:rPr>
          <w:sz w:val="28"/>
          <w:szCs w:val="28"/>
        </w:rPr>
        <w:t xml:space="preserve">2. Следовать основным стандартизированным документам «Должностные инструкции медицинской сестры отделения ядерной медицины» и «Алгоритм проведения внутривенной инъекции радиофармпрепарата», «Алгоритм работы медицинской сестры манипуляционного кабинета». </w:t>
      </w:r>
    </w:p>
    <w:p w14:paraId="6A2ADBC9" w14:textId="77777777" w:rsidR="00CD19C8" w:rsidRPr="00AB1127" w:rsidRDefault="00CD19C8" w:rsidP="00942058">
      <w:pPr>
        <w:tabs>
          <w:tab w:val="left" w:pos="567"/>
        </w:tabs>
        <w:contextualSpacing/>
        <w:jc w:val="both"/>
        <w:rPr>
          <w:sz w:val="28"/>
          <w:szCs w:val="28"/>
        </w:rPr>
      </w:pPr>
      <w:r w:rsidRPr="00AB1127">
        <w:rPr>
          <w:sz w:val="28"/>
          <w:szCs w:val="28"/>
        </w:rPr>
        <w:t xml:space="preserve">3. Устранение возможных осложнений проводится в соответствии с нормативными документами «Инструкция по порядку обращения с радиоактивными отходами», «Инструкция по действиям персонала при радиационных аварийных ситуациях». </w:t>
      </w:r>
    </w:p>
    <w:p w14:paraId="093EA276" w14:textId="77777777" w:rsidR="00CD19C8" w:rsidRPr="00AB1127" w:rsidRDefault="00CD19C8" w:rsidP="00942058">
      <w:pPr>
        <w:tabs>
          <w:tab w:val="left" w:pos="567"/>
        </w:tabs>
        <w:contextualSpacing/>
        <w:jc w:val="both"/>
        <w:rPr>
          <w:sz w:val="28"/>
          <w:szCs w:val="28"/>
        </w:rPr>
      </w:pPr>
      <w:r w:rsidRPr="00AB1127">
        <w:rPr>
          <w:sz w:val="28"/>
          <w:szCs w:val="28"/>
        </w:rPr>
        <w:t xml:space="preserve">4. Риск облучения пациента при проведении ПЭТ/КТ исследования сводится к минимуму при соблюдении установленных санитарно-эпидемиологических требований. </w:t>
      </w:r>
    </w:p>
    <w:p w14:paraId="42EB46AF" w14:textId="77777777" w:rsidR="00CD19C8" w:rsidRPr="00AB1127" w:rsidRDefault="00CD19C8" w:rsidP="00942058">
      <w:pPr>
        <w:tabs>
          <w:tab w:val="left" w:pos="567"/>
        </w:tabs>
        <w:contextualSpacing/>
        <w:jc w:val="both"/>
        <w:rPr>
          <w:sz w:val="28"/>
          <w:szCs w:val="28"/>
        </w:rPr>
      </w:pPr>
      <w:r w:rsidRPr="00AB1127">
        <w:rPr>
          <w:sz w:val="28"/>
          <w:szCs w:val="28"/>
        </w:rPr>
        <w:t xml:space="preserve">5. Об утверждении гигиенических нормативов к обеспечению радиационной безопасности. Приказ Министра здравоохранения Республики Казахстан от 2 августа 2022 года № ҚР ДСМ-71. </w:t>
      </w:r>
    </w:p>
    <w:p w14:paraId="57037BCB" w14:textId="77777777" w:rsidR="00CD19C8" w:rsidRPr="00AB1127" w:rsidRDefault="00CD19C8" w:rsidP="00942058">
      <w:pPr>
        <w:tabs>
          <w:tab w:val="left" w:pos="567"/>
        </w:tabs>
        <w:contextualSpacing/>
        <w:jc w:val="both"/>
        <w:rPr>
          <w:sz w:val="28"/>
          <w:szCs w:val="28"/>
        </w:rPr>
      </w:pPr>
      <w:r w:rsidRPr="00AB1127">
        <w:rPr>
          <w:sz w:val="28"/>
          <w:szCs w:val="28"/>
        </w:rPr>
        <w:t xml:space="preserve">6. Об утверждении Санитарных правил «Санитарно-эпидемиологические требования к радиационно-опасным объектам». Приказ Министра здравоохранения Республики Казахстан от 25 августа 2022 года № ҚР ДСМ-90. </w:t>
      </w:r>
    </w:p>
    <w:p w14:paraId="3BB0FAE1" w14:textId="77777777" w:rsidR="00CD19C8" w:rsidRPr="00AB1127" w:rsidRDefault="00CD19C8" w:rsidP="00942058">
      <w:pPr>
        <w:tabs>
          <w:tab w:val="left" w:pos="567"/>
        </w:tabs>
        <w:contextualSpacing/>
        <w:jc w:val="both"/>
        <w:rPr>
          <w:sz w:val="28"/>
          <w:szCs w:val="28"/>
        </w:rPr>
      </w:pPr>
      <w:r w:rsidRPr="00AB1127">
        <w:rPr>
          <w:sz w:val="28"/>
          <w:szCs w:val="28"/>
        </w:rPr>
        <w:t xml:space="preserve">7. Об утверждении Санитарных правил «Санитарно-эпидемиологические требования к обеспечению радиационной безопасности». Приказ Министра здравоохранения Республики Казахстан от 15 декабря 2020 года № ҚР ДСМ-275/2020. </w:t>
      </w:r>
    </w:p>
    <w:p w14:paraId="28BB0228" w14:textId="7C88763C" w:rsidR="00CD19C8" w:rsidRPr="00215235" w:rsidRDefault="00CD19C8" w:rsidP="00942058">
      <w:pPr>
        <w:tabs>
          <w:tab w:val="left" w:pos="567"/>
        </w:tabs>
        <w:contextualSpacing/>
        <w:jc w:val="both"/>
        <w:rPr>
          <w:sz w:val="28"/>
          <w:szCs w:val="28"/>
        </w:rPr>
      </w:pPr>
      <w:r w:rsidRPr="00AB1127">
        <w:rPr>
          <w:sz w:val="28"/>
          <w:szCs w:val="28"/>
        </w:rPr>
        <w:t>8. Об утверждении Правил контроля и учета индивидуальных доз облучения, полученных гражданами при работе с источниками ионизирующего излучения, проведении медицинских рентгенорадиологических процедур, а также обусловленных природным и техногенным радиационным фоном. Приказ и.о Министра национальной экономики Республики Казахстан от 27 марта 2015 года № 259.</w:t>
      </w:r>
    </w:p>
    <w:sectPr w:rsidR="00CD19C8" w:rsidRPr="00215235" w:rsidSect="00E22691">
      <w:pgSz w:w="12240" w:h="15840"/>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59DD5" w14:textId="77777777" w:rsidR="00D07FD9" w:rsidRDefault="00D07FD9" w:rsidP="00BE39DD">
      <w:r>
        <w:separator/>
      </w:r>
    </w:p>
  </w:endnote>
  <w:endnote w:type="continuationSeparator" w:id="0">
    <w:p w14:paraId="656D6615" w14:textId="77777777" w:rsidR="00D07FD9" w:rsidRDefault="00D07FD9" w:rsidP="00BE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040B5" w14:textId="77777777" w:rsidR="00D07FD9" w:rsidRDefault="00D07FD9" w:rsidP="00BE39DD">
      <w:r>
        <w:separator/>
      </w:r>
    </w:p>
  </w:footnote>
  <w:footnote w:type="continuationSeparator" w:id="0">
    <w:p w14:paraId="1FF06A04" w14:textId="77777777" w:rsidR="00D07FD9" w:rsidRDefault="00D07FD9" w:rsidP="00BE3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822"/>
    <w:multiLevelType w:val="hybridMultilevel"/>
    <w:tmpl w:val="23AE501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02936A2A"/>
    <w:multiLevelType w:val="hybridMultilevel"/>
    <w:tmpl w:val="7E0ADD2E"/>
    <w:lvl w:ilvl="0" w:tplc="0419000F">
      <w:start w:val="1"/>
      <w:numFmt w:val="decimal"/>
      <w:lvlText w:val="%1."/>
      <w:lvlJc w:val="left"/>
      <w:pPr>
        <w:ind w:left="3621" w:hanging="360"/>
      </w:pPr>
      <w:rPr>
        <w:rFonts w:hint="default"/>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02DB37D6"/>
    <w:multiLevelType w:val="multilevel"/>
    <w:tmpl w:val="9FB20E0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21066C"/>
    <w:multiLevelType w:val="hybridMultilevel"/>
    <w:tmpl w:val="FEE64246"/>
    <w:lvl w:ilvl="0" w:tplc="04190001">
      <w:start w:val="1"/>
      <w:numFmt w:val="bullet"/>
      <w:lvlText w:val=""/>
      <w:lvlJc w:val="left"/>
      <w:pPr>
        <w:ind w:left="1658" w:hanging="360"/>
      </w:pPr>
      <w:rPr>
        <w:rFonts w:ascii="Symbol" w:hAnsi="Symbol" w:hint="default"/>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4" w15:restartNumberingAfterBreak="0">
    <w:nsid w:val="095A646E"/>
    <w:multiLevelType w:val="multilevel"/>
    <w:tmpl w:val="83F02D3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E70437"/>
    <w:multiLevelType w:val="hybridMultilevel"/>
    <w:tmpl w:val="B3F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21AA9"/>
    <w:multiLevelType w:val="multilevel"/>
    <w:tmpl w:val="DBF04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E87E3B"/>
    <w:multiLevelType w:val="multilevel"/>
    <w:tmpl w:val="CA7473CC"/>
    <w:lvl w:ilvl="0">
      <w:start w:val="2"/>
      <w:numFmt w:val="decimal"/>
      <w:lvlText w:val="%1."/>
      <w:lvlJc w:val="left"/>
      <w:pPr>
        <w:ind w:left="0" w:firstLine="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ED2500C"/>
    <w:multiLevelType w:val="hybridMultilevel"/>
    <w:tmpl w:val="4FC8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D6F01"/>
    <w:multiLevelType w:val="hybridMultilevel"/>
    <w:tmpl w:val="7BC00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4D4A2D"/>
    <w:multiLevelType w:val="hybridMultilevel"/>
    <w:tmpl w:val="AAA63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E102F2"/>
    <w:multiLevelType w:val="multilevel"/>
    <w:tmpl w:val="A760A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B8184C"/>
    <w:multiLevelType w:val="hybridMultilevel"/>
    <w:tmpl w:val="9E442E62"/>
    <w:lvl w:ilvl="0" w:tplc="7ACA24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C31B0D"/>
    <w:multiLevelType w:val="multilevel"/>
    <w:tmpl w:val="F7AC0E8A"/>
    <w:lvl w:ilvl="0">
      <w:start w:val="1"/>
      <w:numFmt w:val="decimal"/>
      <w:lvlText w:val="%1"/>
      <w:lvlJc w:val="left"/>
      <w:pPr>
        <w:ind w:left="360" w:hanging="360"/>
      </w:pPr>
      <w:rPr>
        <w:rFonts w:hint="default"/>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1658AB"/>
    <w:multiLevelType w:val="multilevel"/>
    <w:tmpl w:val="CA7473CC"/>
    <w:lvl w:ilvl="0">
      <w:start w:val="2"/>
      <w:numFmt w:val="decimal"/>
      <w:lvlText w:val="%1."/>
      <w:lvlJc w:val="left"/>
      <w:pPr>
        <w:ind w:left="0" w:firstLine="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9667767"/>
    <w:multiLevelType w:val="multilevel"/>
    <w:tmpl w:val="7C5C481C"/>
    <w:lvl w:ilvl="0">
      <w:start w:val="1"/>
      <w:numFmt w:val="decimal"/>
      <w:lvlText w:val="%1."/>
      <w:lvlJc w:val="left"/>
      <w:pPr>
        <w:ind w:left="669" w:hanging="42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08"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91" w:hanging="567"/>
      </w:pPr>
      <w:rPr>
        <w:rFonts w:hint="default"/>
        <w:lang w:val="ru-RU" w:eastAsia="en-US" w:bidi="ar-SA"/>
      </w:rPr>
    </w:lvl>
    <w:lvl w:ilvl="3">
      <w:numFmt w:val="bullet"/>
      <w:lvlText w:val="•"/>
      <w:lvlJc w:val="left"/>
      <w:pPr>
        <w:ind w:left="2783" w:hanging="567"/>
      </w:pPr>
      <w:rPr>
        <w:rFonts w:hint="default"/>
        <w:lang w:val="ru-RU" w:eastAsia="en-US" w:bidi="ar-SA"/>
      </w:rPr>
    </w:lvl>
    <w:lvl w:ilvl="4">
      <w:numFmt w:val="bullet"/>
      <w:lvlText w:val="•"/>
      <w:lvlJc w:val="left"/>
      <w:pPr>
        <w:ind w:left="3775" w:hanging="567"/>
      </w:pPr>
      <w:rPr>
        <w:rFonts w:hint="default"/>
        <w:lang w:val="ru-RU" w:eastAsia="en-US" w:bidi="ar-SA"/>
      </w:rPr>
    </w:lvl>
    <w:lvl w:ilvl="5">
      <w:numFmt w:val="bullet"/>
      <w:lvlText w:val="•"/>
      <w:lvlJc w:val="left"/>
      <w:pPr>
        <w:ind w:left="4767" w:hanging="567"/>
      </w:pPr>
      <w:rPr>
        <w:rFonts w:hint="default"/>
        <w:lang w:val="ru-RU" w:eastAsia="en-US" w:bidi="ar-SA"/>
      </w:rPr>
    </w:lvl>
    <w:lvl w:ilvl="6">
      <w:numFmt w:val="bullet"/>
      <w:lvlText w:val="•"/>
      <w:lvlJc w:val="left"/>
      <w:pPr>
        <w:ind w:left="5759" w:hanging="567"/>
      </w:pPr>
      <w:rPr>
        <w:rFonts w:hint="default"/>
        <w:lang w:val="ru-RU" w:eastAsia="en-US" w:bidi="ar-SA"/>
      </w:rPr>
    </w:lvl>
    <w:lvl w:ilvl="7">
      <w:numFmt w:val="bullet"/>
      <w:lvlText w:val="•"/>
      <w:lvlJc w:val="left"/>
      <w:pPr>
        <w:ind w:left="6750" w:hanging="567"/>
      </w:pPr>
      <w:rPr>
        <w:rFonts w:hint="default"/>
        <w:lang w:val="ru-RU" w:eastAsia="en-US" w:bidi="ar-SA"/>
      </w:rPr>
    </w:lvl>
    <w:lvl w:ilvl="8">
      <w:numFmt w:val="bullet"/>
      <w:lvlText w:val="•"/>
      <w:lvlJc w:val="left"/>
      <w:pPr>
        <w:ind w:left="7742" w:hanging="567"/>
      </w:pPr>
      <w:rPr>
        <w:rFonts w:hint="default"/>
        <w:lang w:val="ru-RU" w:eastAsia="en-US" w:bidi="ar-SA"/>
      </w:rPr>
    </w:lvl>
  </w:abstractNum>
  <w:abstractNum w:abstractNumId="16" w15:restartNumberingAfterBreak="0">
    <w:nsid w:val="39064CA4"/>
    <w:multiLevelType w:val="multilevel"/>
    <w:tmpl w:val="C6EE53D0"/>
    <w:lvl w:ilvl="0">
      <w:start w:val="1"/>
      <w:numFmt w:val="decimal"/>
      <w:lvlText w:val="%1."/>
      <w:lvlJc w:val="left"/>
      <w:pPr>
        <w:ind w:left="242" w:hanging="428"/>
      </w:pPr>
      <w:rPr>
        <w:rFonts w:ascii="Times New Roman" w:eastAsia="Times New Roman" w:hAnsi="Times New Roman" w:cs="Times New Roman" w:hint="default"/>
        <w:b/>
        <w:bCs/>
        <w:spacing w:val="0"/>
        <w:w w:val="100"/>
        <w:sz w:val="28"/>
        <w:szCs w:val="28"/>
        <w:lang w:val="ru-RU" w:eastAsia="en-US" w:bidi="ar-SA"/>
      </w:rPr>
    </w:lvl>
    <w:lvl w:ilvl="1">
      <w:start w:val="2"/>
      <w:numFmt w:val="decimal"/>
      <w:lvlText w:val="%1.%2"/>
      <w:lvlJc w:val="left"/>
      <w:pPr>
        <w:ind w:left="602" w:hanging="360"/>
      </w:pPr>
      <w:rPr>
        <w:rFonts w:ascii="Times New Roman" w:eastAsia="Times New Roman" w:hAnsi="Times New Roman" w:cs="Times New Roman" w:hint="default"/>
        <w:b/>
        <w:bCs/>
        <w:w w:val="100"/>
        <w:sz w:val="28"/>
        <w:szCs w:val="26"/>
        <w:lang w:val="ru-RU" w:eastAsia="en-US" w:bidi="ar-SA"/>
      </w:rPr>
    </w:lvl>
    <w:lvl w:ilvl="2">
      <w:numFmt w:val="bullet"/>
      <w:lvlText w:val="•"/>
      <w:lvlJc w:val="left"/>
      <w:pPr>
        <w:ind w:left="1614" w:hanging="360"/>
      </w:pPr>
      <w:rPr>
        <w:rFonts w:hint="default"/>
        <w:lang w:val="ru-RU" w:eastAsia="en-US" w:bidi="ar-SA"/>
      </w:rPr>
    </w:lvl>
    <w:lvl w:ilvl="3">
      <w:numFmt w:val="bullet"/>
      <w:lvlText w:val="•"/>
      <w:lvlJc w:val="left"/>
      <w:pPr>
        <w:ind w:left="2628" w:hanging="360"/>
      </w:pPr>
      <w:rPr>
        <w:rFonts w:hint="default"/>
        <w:lang w:val="ru-RU" w:eastAsia="en-US" w:bidi="ar-SA"/>
      </w:rPr>
    </w:lvl>
    <w:lvl w:ilvl="4">
      <w:numFmt w:val="bullet"/>
      <w:lvlText w:val="•"/>
      <w:lvlJc w:val="left"/>
      <w:pPr>
        <w:ind w:left="3642" w:hanging="360"/>
      </w:pPr>
      <w:rPr>
        <w:rFonts w:hint="default"/>
        <w:lang w:val="ru-RU" w:eastAsia="en-US" w:bidi="ar-SA"/>
      </w:rPr>
    </w:lvl>
    <w:lvl w:ilvl="5">
      <w:numFmt w:val="bullet"/>
      <w:lvlText w:val="•"/>
      <w:lvlJc w:val="left"/>
      <w:pPr>
        <w:ind w:left="4656" w:hanging="360"/>
      </w:pPr>
      <w:rPr>
        <w:rFonts w:hint="default"/>
        <w:lang w:val="ru-RU" w:eastAsia="en-US" w:bidi="ar-SA"/>
      </w:rPr>
    </w:lvl>
    <w:lvl w:ilvl="6">
      <w:numFmt w:val="bullet"/>
      <w:lvlText w:val="•"/>
      <w:lvlJc w:val="left"/>
      <w:pPr>
        <w:ind w:left="5670" w:hanging="360"/>
      </w:pPr>
      <w:rPr>
        <w:rFonts w:hint="default"/>
        <w:lang w:val="ru-RU" w:eastAsia="en-US" w:bidi="ar-SA"/>
      </w:rPr>
    </w:lvl>
    <w:lvl w:ilvl="7">
      <w:numFmt w:val="bullet"/>
      <w:lvlText w:val="•"/>
      <w:lvlJc w:val="left"/>
      <w:pPr>
        <w:ind w:left="6684" w:hanging="360"/>
      </w:pPr>
      <w:rPr>
        <w:rFonts w:hint="default"/>
        <w:lang w:val="ru-RU" w:eastAsia="en-US" w:bidi="ar-SA"/>
      </w:rPr>
    </w:lvl>
    <w:lvl w:ilvl="8">
      <w:numFmt w:val="bullet"/>
      <w:lvlText w:val="•"/>
      <w:lvlJc w:val="left"/>
      <w:pPr>
        <w:ind w:left="7698" w:hanging="360"/>
      </w:pPr>
      <w:rPr>
        <w:rFonts w:hint="default"/>
        <w:lang w:val="ru-RU" w:eastAsia="en-US" w:bidi="ar-SA"/>
      </w:rPr>
    </w:lvl>
  </w:abstractNum>
  <w:abstractNum w:abstractNumId="17" w15:restartNumberingAfterBreak="0">
    <w:nsid w:val="39EE3138"/>
    <w:multiLevelType w:val="multilevel"/>
    <w:tmpl w:val="A760A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1746C3"/>
    <w:multiLevelType w:val="hybridMultilevel"/>
    <w:tmpl w:val="BA3C1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632441"/>
    <w:multiLevelType w:val="hybridMultilevel"/>
    <w:tmpl w:val="1CBA5320"/>
    <w:lvl w:ilvl="0" w:tplc="04190001">
      <w:start w:val="1"/>
      <w:numFmt w:val="bullet"/>
      <w:lvlText w:val=""/>
      <w:lvlJc w:val="left"/>
      <w:pPr>
        <w:ind w:left="74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6D1A86"/>
    <w:multiLevelType w:val="multilevel"/>
    <w:tmpl w:val="B6AA1586"/>
    <w:lvl w:ilvl="0">
      <w:start w:val="1"/>
      <w:numFmt w:val="decimal"/>
      <w:lvlText w:val="%1."/>
      <w:lvlJc w:val="left"/>
      <w:pPr>
        <w:ind w:left="525" w:hanging="284"/>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74" w:hanging="423"/>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660" w:hanging="423"/>
      </w:pPr>
      <w:rPr>
        <w:rFonts w:hint="default"/>
        <w:lang w:val="ru-RU" w:eastAsia="en-US" w:bidi="ar-SA"/>
      </w:rPr>
    </w:lvl>
    <w:lvl w:ilvl="3">
      <w:numFmt w:val="bullet"/>
      <w:lvlText w:val="•"/>
      <w:lvlJc w:val="left"/>
      <w:pPr>
        <w:ind w:left="1793" w:hanging="423"/>
      </w:pPr>
      <w:rPr>
        <w:rFonts w:hint="default"/>
        <w:lang w:val="ru-RU" w:eastAsia="en-US" w:bidi="ar-SA"/>
      </w:rPr>
    </w:lvl>
    <w:lvl w:ilvl="4">
      <w:numFmt w:val="bullet"/>
      <w:lvlText w:val="•"/>
      <w:lvlJc w:val="left"/>
      <w:pPr>
        <w:ind w:left="2926" w:hanging="423"/>
      </w:pPr>
      <w:rPr>
        <w:rFonts w:hint="default"/>
        <w:lang w:val="ru-RU" w:eastAsia="en-US" w:bidi="ar-SA"/>
      </w:rPr>
    </w:lvl>
    <w:lvl w:ilvl="5">
      <w:numFmt w:val="bullet"/>
      <w:lvlText w:val="•"/>
      <w:lvlJc w:val="left"/>
      <w:pPr>
        <w:ind w:left="4059" w:hanging="423"/>
      </w:pPr>
      <w:rPr>
        <w:rFonts w:hint="default"/>
        <w:lang w:val="ru-RU" w:eastAsia="en-US" w:bidi="ar-SA"/>
      </w:rPr>
    </w:lvl>
    <w:lvl w:ilvl="6">
      <w:numFmt w:val="bullet"/>
      <w:lvlText w:val="•"/>
      <w:lvlJc w:val="left"/>
      <w:pPr>
        <w:ind w:left="5193" w:hanging="423"/>
      </w:pPr>
      <w:rPr>
        <w:rFonts w:hint="default"/>
        <w:lang w:val="ru-RU" w:eastAsia="en-US" w:bidi="ar-SA"/>
      </w:rPr>
    </w:lvl>
    <w:lvl w:ilvl="7">
      <w:numFmt w:val="bullet"/>
      <w:lvlText w:val="•"/>
      <w:lvlJc w:val="left"/>
      <w:pPr>
        <w:ind w:left="6326" w:hanging="423"/>
      </w:pPr>
      <w:rPr>
        <w:rFonts w:hint="default"/>
        <w:lang w:val="ru-RU" w:eastAsia="en-US" w:bidi="ar-SA"/>
      </w:rPr>
    </w:lvl>
    <w:lvl w:ilvl="8">
      <w:numFmt w:val="bullet"/>
      <w:lvlText w:val="•"/>
      <w:lvlJc w:val="left"/>
      <w:pPr>
        <w:ind w:left="7459" w:hanging="423"/>
      </w:pPr>
      <w:rPr>
        <w:rFonts w:hint="default"/>
        <w:lang w:val="ru-RU" w:eastAsia="en-US" w:bidi="ar-SA"/>
      </w:rPr>
    </w:lvl>
  </w:abstractNum>
  <w:abstractNum w:abstractNumId="21" w15:restartNumberingAfterBreak="0">
    <w:nsid w:val="3C4F7450"/>
    <w:multiLevelType w:val="hybridMultilevel"/>
    <w:tmpl w:val="E6D283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F21D94"/>
    <w:multiLevelType w:val="hybridMultilevel"/>
    <w:tmpl w:val="F712F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D8757B"/>
    <w:multiLevelType w:val="hybridMultilevel"/>
    <w:tmpl w:val="61B0FBBC"/>
    <w:lvl w:ilvl="0" w:tplc="51383E96">
      <w:start w:val="3"/>
      <w:numFmt w:val="decimal"/>
      <w:lvlText w:val="%1."/>
      <w:lvlJc w:val="left"/>
      <w:pPr>
        <w:ind w:left="2629" w:hanging="360"/>
      </w:pPr>
      <w:rPr>
        <w:rFonts w:hint="default"/>
        <w:b/>
      </w:rPr>
    </w:lvl>
    <w:lvl w:ilvl="1" w:tplc="04190019" w:tentative="1">
      <w:start w:val="1"/>
      <w:numFmt w:val="lowerLetter"/>
      <w:lvlText w:val="%2."/>
      <w:lvlJc w:val="left"/>
      <w:pPr>
        <w:ind w:left="448" w:hanging="360"/>
      </w:pPr>
    </w:lvl>
    <w:lvl w:ilvl="2" w:tplc="0419001B" w:tentative="1">
      <w:start w:val="1"/>
      <w:numFmt w:val="lowerRoman"/>
      <w:lvlText w:val="%3."/>
      <w:lvlJc w:val="right"/>
      <w:pPr>
        <w:ind w:left="1168" w:hanging="180"/>
      </w:pPr>
    </w:lvl>
    <w:lvl w:ilvl="3" w:tplc="0419000F" w:tentative="1">
      <w:start w:val="1"/>
      <w:numFmt w:val="decimal"/>
      <w:lvlText w:val="%4."/>
      <w:lvlJc w:val="left"/>
      <w:pPr>
        <w:ind w:left="1888" w:hanging="360"/>
      </w:pPr>
    </w:lvl>
    <w:lvl w:ilvl="4" w:tplc="04190019" w:tentative="1">
      <w:start w:val="1"/>
      <w:numFmt w:val="lowerLetter"/>
      <w:lvlText w:val="%5."/>
      <w:lvlJc w:val="left"/>
      <w:pPr>
        <w:ind w:left="2608" w:hanging="360"/>
      </w:pPr>
    </w:lvl>
    <w:lvl w:ilvl="5" w:tplc="0419001B" w:tentative="1">
      <w:start w:val="1"/>
      <w:numFmt w:val="lowerRoman"/>
      <w:lvlText w:val="%6."/>
      <w:lvlJc w:val="right"/>
      <w:pPr>
        <w:ind w:left="3328" w:hanging="180"/>
      </w:pPr>
    </w:lvl>
    <w:lvl w:ilvl="6" w:tplc="0419000F" w:tentative="1">
      <w:start w:val="1"/>
      <w:numFmt w:val="decimal"/>
      <w:lvlText w:val="%7."/>
      <w:lvlJc w:val="left"/>
      <w:pPr>
        <w:ind w:left="4048" w:hanging="360"/>
      </w:pPr>
    </w:lvl>
    <w:lvl w:ilvl="7" w:tplc="04190019" w:tentative="1">
      <w:start w:val="1"/>
      <w:numFmt w:val="lowerLetter"/>
      <w:lvlText w:val="%8."/>
      <w:lvlJc w:val="left"/>
      <w:pPr>
        <w:ind w:left="4768" w:hanging="360"/>
      </w:pPr>
    </w:lvl>
    <w:lvl w:ilvl="8" w:tplc="0419001B" w:tentative="1">
      <w:start w:val="1"/>
      <w:numFmt w:val="lowerRoman"/>
      <w:lvlText w:val="%9."/>
      <w:lvlJc w:val="right"/>
      <w:pPr>
        <w:ind w:left="5488" w:hanging="180"/>
      </w:pPr>
    </w:lvl>
  </w:abstractNum>
  <w:abstractNum w:abstractNumId="24" w15:restartNumberingAfterBreak="0">
    <w:nsid w:val="4A8C300D"/>
    <w:multiLevelType w:val="multilevel"/>
    <w:tmpl w:val="0AD0093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DE778A"/>
    <w:multiLevelType w:val="hybridMultilevel"/>
    <w:tmpl w:val="7E0ADD2E"/>
    <w:lvl w:ilvl="0" w:tplc="0419000F">
      <w:start w:val="1"/>
      <w:numFmt w:val="decimal"/>
      <w:lvlText w:val="%1."/>
      <w:lvlJc w:val="left"/>
      <w:pPr>
        <w:ind w:left="3621" w:hanging="360"/>
      </w:pPr>
      <w:rPr>
        <w:rFonts w:hint="default"/>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6" w15:restartNumberingAfterBreak="0">
    <w:nsid w:val="4B5F4DF7"/>
    <w:multiLevelType w:val="hybridMultilevel"/>
    <w:tmpl w:val="E1DC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7E013E"/>
    <w:multiLevelType w:val="multilevel"/>
    <w:tmpl w:val="0F86D13E"/>
    <w:lvl w:ilvl="0">
      <w:start w:val="1"/>
      <w:numFmt w:val="decimal"/>
      <w:lvlText w:val="%1."/>
      <w:lvlJc w:val="left"/>
      <w:pPr>
        <w:ind w:left="669" w:hanging="42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709"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791" w:hanging="567"/>
      </w:pPr>
      <w:rPr>
        <w:rFonts w:hint="default"/>
        <w:lang w:val="ru-RU" w:eastAsia="en-US" w:bidi="ar-SA"/>
      </w:rPr>
    </w:lvl>
    <w:lvl w:ilvl="3">
      <w:numFmt w:val="bullet"/>
      <w:lvlText w:val="•"/>
      <w:lvlJc w:val="left"/>
      <w:pPr>
        <w:ind w:left="2783" w:hanging="567"/>
      </w:pPr>
      <w:rPr>
        <w:rFonts w:hint="default"/>
        <w:lang w:val="ru-RU" w:eastAsia="en-US" w:bidi="ar-SA"/>
      </w:rPr>
    </w:lvl>
    <w:lvl w:ilvl="4">
      <w:numFmt w:val="bullet"/>
      <w:lvlText w:val="•"/>
      <w:lvlJc w:val="left"/>
      <w:pPr>
        <w:ind w:left="3775" w:hanging="567"/>
      </w:pPr>
      <w:rPr>
        <w:rFonts w:hint="default"/>
        <w:lang w:val="ru-RU" w:eastAsia="en-US" w:bidi="ar-SA"/>
      </w:rPr>
    </w:lvl>
    <w:lvl w:ilvl="5">
      <w:numFmt w:val="bullet"/>
      <w:lvlText w:val="•"/>
      <w:lvlJc w:val="left"/>
      <w:pPr>
        <w:ind w:left="4767" w:hanging="567"/>
      </w:pPr>
      <w:rPr>
        <w:rFonts w:hint="default"/>
        <w:lang w:val="ru-RU" w:eastAsia="en-US" w:bidi="ar-SA"/>
      </w:rPr>
    </w:lvl>
    <w:lvl w:ilvl="6">
      <w:numFmt w:val="bullet"/>
      <w:lvlText w:val="•"/>
      <w:lvlJc w:val="left"/>
      <w:pPr>
        <w:ind w:left="5759" w:hanging="567"/>
      </w:pPr>
      <w:rPr>
        <w:rFonts w:hint="default"/>
        <w:lang w:val="ru-RU" w:eastAsia="en-US" w:bidi="ar-SA"/>
      </w:rPr>
    </w:lvl>
    <w:lvl w:ilvl="7">
      <w:numFmt w:val="bullet"/>
      <w:lvlText w:val="•"/>
      <w:lvlJc w:val="left"/>
      <w:pPr>
        <w:ind w:left="6750" w:hanging="567"/>
      </w:pPr>
      <w:rPr>
        <w:rFonts w:hint="default"/>
        <w:lang w:val="ru-RU" w:eastAsia="en-US" w:bidi="ar-SA"/>
      </w:rPr>
    </w:lvl>
    <w:lvl w:ilvl="8">
      <w:numFmt w:val="bullet"/>
      <w:lvlText w:val="•"/>
      <w:lvlJc w:val="left"/>
      <w:pPr>
        <w:ind w:left="7742" w:hanging="567"/>
      </w:pPr>
      <w:rPr>
        <w:rFonts w:hint="default"/>
        <w:lang w:val="ru-RU" w:eastAsia="en-US" w:bidi="ar-SA"/>
      </w:rPr>
    </w:lvl>
  </w:abstractNum>
  <w:abstractNum w:abstractNumId="28" w15:restartNumberingAfterBreak="0">
    <w:nsid w:val="55DC27FC"/>
    <w:multiLevelType w:val="hybridMultilevel"/>
    <w:tmpl w:val="6B6C9116"/>
    <w:lvl w:ilvl="0" w:tplc="70026A6A">
      <w:start w:val="1"/>
      <w:numFmt w:val="decimal"/>
      <w:lvlText w:val="%1."/>
      <w:lvlJc w:val="left"/>
      <w:pPr>
        <w:ind w:left="242" w:hanging="284"/>
      </w:pPr>
      <w:rPr>
        <w:rFonts w:ascii="Times New Roman" w:eastAsia="Times New Roman" w:hAnsi="Times New Roman" w:cs="Times New Roman" w:hint="default"/>
        <w:spacing w:val="0"/>
        <w:w w:val="100"/>
        <w:sz w:val="28"/>
        <w:szCs w:val="28"/>
        <w:lang w:val="ru-RU" w:eastAsia="en-US" w:bidi="ar-SA"/>
      </w:rPr>
    </w:lvl>
    <w:lvl w:ilvl="1" w:tplc="BC8A74BA">
      <w:numFmt w:val="bullet"/>
      <w:lvlText w:val="•"/>
      <w:lvlJc w:val="left"/>
      <w:pPr>
        <w:ind w:left="1188" w:hanging="284"/>
      </w:pPr>
      <w:rPr>
        <w:rFonts w:hint="default"/>
        <w:lang w:val="ru-RU" w:eastAsia="en-US" w:bidi="ar-SA"/>
      </w:rPr>
    </w:lvl>
    <w:lvl w:ilvl="2" w:tplc="95AEB66C">
      <w:numFmt w:val="bullet"/>
      <w:lvlText w:val="•"/>
      <w:lvlJc w:val="left"/>
      <w:pPr>
        <w:ind w:left="2137" w:hanging="284"/>
      </w:pPr>
      <w:rPr>
        <w:rFonts w:hint="default"/>
        <w:lang w:val="ru-RU" w:eastAsia="en-US" w:bidi="ar-SA"/>
      </w:rPr>
    </w:lvl>
    <w:lvl w:ilvl="3" w:tplc="BB3EF2B6">
      <w:numFmt w:val="bullet"/>
      <w:lvlText w:val="•"/>
      <w:lvlJc w:val="left"/>
      <w:pPr>
        <w:ind w:left="3085" w:hanging="284"/>
      </w:pPr>
      <w:rPr>
        <w:rFonts w:hint="default"/>
        <w:lang w:val="ru-RU" w:eastAsia="en-US" w:bidi="ar-SA"/>
      </w:rPr>
    </w:lvl>
    <w:lvl w:ilvl="4" w:tplc="B8089152">
      <w:numFmt w:val="bullet"/>
      <w:lvlText w:val="•"/>
      <w:lvlJc w:val="left"/>
      <w:pPr>
        <w:ind w:left="4034" w:hanging="284"/>
      </w:pPr>
      <w:rPr>
        <w:rFonts w:hint="default"/>
        <w:lang w:val="ru-RU" w:eastAsia="en-US" w:bidi="ar-SA"/>
      </w:rPr>
    </w:lvl>
    <w:lvl w:ilvl="5" w:tplc="A46C54C8">
      <w:numFmt w:val="bullet"/>
      <w:lvlText w:val="•"/>
      <w:lvlJc w:val="left"/>
      <w:pPr>
        <w:ind w:left="4983" w:hanging="284"/>
      </w:pPr>
      <w:rPr>
        <w:rFonts w:hint="default"/>
        <w:lang w:val="ru-RU" w:eastAsia="en-US" w:bidi="ar-SA"/>
      </w:rPr>
    </w:lvl>
    <w:lvl w:ilvl="6" w:tplc="FBD0FF74">
      <w:numFmt w:val="bullet"/>
      <w:lvlText w:val="•"/>
      <w:lvlJc w:val="left"/>
      <w:pPr>
        <w:ind w:left="5931" w:hanging="284"/>
      </w:pPr>
      <w:rPr>
        <w:rFonts w:hint="default"/>
        <w:lang w:val="ru-RU" w:eastAsia="en-US" w:bidi="ar-SA"/>
      </w:rPr>
    </w:lvl>
    <w:lvl w:ilvl="7" w:tplc="98521264">
      <w:numFmt w:val="bullet"/>
      <w:lvlText w:val="•"/>
      <w:lvlJc w:val="left"/>
      <w:pPr>
        <w:ind w:left="6880" w:hanging="284"/>
      </w:pPr>
      <w:rPr>
        <w:rFonts w:hint="default"/>
        <w:lang w:val="ru-RU" w:eastAsia="en-US" w:bidi="ar-SA"/>
      </w:rPr>
    </w:lvl>
    <w:lvl w:ilvl="8" w:tplc="E814FFDE">
      <w:numFmt w:val="bullet"/>
      <w:lvlText w:val="•"/>
      <w:lvlJc w:val="left"/>
      <w:pPr>
        <w:ind w:left="7829" w:hanging="284"/>
      </w:pPr>
      <w:rPr>
        <w:rFonts w:hint="default"/>
        <w:lang w:val="ru-RU" w:eastAsia="en-US" w:bidi="ar-SA"/>
      </w:rPr>
    </w:lvl>
  </w:abstractNum>
  <w:abstractNum w:abstractNumId="29" w15:restartNumberingAfterBreak="0">
    <w:nsid w:val="59414BAB"/>
    <w:multiLevelType w:val="hybridMultilevel"/>
    <w:tmpl w:val="8C4EF43C"/>
    <w:lvl w:ilvl="0" w:tplc="8AC8C556">
      <w:start w:val="2"/>
      <w:numFmt w:val="decimal"/>
      <w:lvlText w:val="2.%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97EA7"/>
    <w:multiLevelType w:val="hybridMultilevel"/>
    <w:tmpl w:val="584E361C"/>
    <w:lvl w:ilvl="0" w:tplc="C8D87F00">
      <w:start w:val="1"/>
      <w:numFmt w:val="decimal"/>
      <w:lvlText w:val="1.%1"/>
      <w:lvlJc w:val="left"/>
      <w:pPr>
        <w:ind w:left="720" w:hanging="360"/>
      </w:pPr>
      <w:rPr>
        <w:rFonts w:hint="default"/>
      </w:rPr>
    </w:lvl>
    <w:lvl w:ilvl="1" w:tplc="C8D87F00">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BD441B"/>
    <w:multiLevelType w:val="hybridMultilevel"/>
    <w:tmpl w:val="0EDA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863B7"/>
    <w:multiLevelType w:val="hybridMultilevel"/>
    <w:tmpl w:val="80E6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B4CD6"/>
    <w:multiLevelType w:val="hybridMultilevel"/>
    <w:tmpl w:val="4650FA32"/>
    <w:lvl w:ilvl="0" w:tplc="C2F4ABCC">
      <w:start w:val="1"/>
      <w:numFmt w:val="decimal"/>
      <w:lvlText w:val="%1."/>
      <w:lvlJc w:val="left"/>
      <w:pPr>
        <w:ind w:left="0" w:firstLine="0"/>
      </w:pPr>
      <w:rPr>
        <w:rFonts w:hint="default"/>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5DD9203C"/>
    <w:multiLevelType w:val="hybridMultilevel"/>
    <w:tmpl w:val="C58E8194"/>
    <w:lvl w:ilvl="0" w:tplc="6DD0498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E244C78"/>
    <w:multiLevelType w:val="hybridMultilevel"/>
    <w:tmpl w:val="D0784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FE3384"/>
    <w:multiLevelType w:val="multilevel"/>
    <w:tmpl w:val="2054A52C"/>
    <w:lvl w:ilvl="0">
      <w:start w:val="2"/>
      <w:numFmt w:val="decimal"/>
      <w:lvlText w:val="%1"/>
      <w:lvlJc w:val="left"/>
      <w:pPr>
        <w:ind w:left="669" w:hanging="428"/>
      </w:pPr>
      <w:rPr>
        <w:rFonts w:hint="default"/>
        <w:lang w:val="ru-RU" w:eastAsia="en-US" w:bidi="ar-SA"/>
      </w:rPr>
    </w:lvl>
    <w:lvl w:ilvl="1">
      <w:start w:val="1"/>
      <w:numFmt w:val="decimal"/>
      <w:lvlText w:val="2.%2"/>
      <w:lvlJc w:val="left"/>
      <w:pPr>
        <w:ind w:left="854" w:hanging="428"/>
      </w:pPr>
      <w:rPr>
        <w:rFonts w:hint="default"/>
        <w:b/>
        <w:bCs/>
        <w:w w:val="100"/>
        <w:sz w:val="28"/>
        <w:szCs w:val="26"/>
        <w:lang w:val="ru-RU" w:eastAsia="en-US" w:bidi="ar-SA"/>
      </w:rPr>
    </w:lvl>
    <w:lvl w:ilvl="2">
      <w:numFmt w:val="bullet"/>
      <w:lvlText w:val="•"/>
      <w:lvlJc w:val="left"/>
      <w:pPr>
        <w:ind w:left="2473" w:hanging="428"/>
      </w:pPr>
      <w:rPr>
        <w:rFonts w:hint="default"/>
        <w:lang w:val="ru-RU" w:eastAsia="en-US" w:bidi="ar-SA"/>
      </w:rPr>
    </w:lvl>
    <w:lvl w:ilvl="3">
      <w:numFmt w:val="bullet"/>
      <w:lvlText w:val="•"/>
      <w:lvlJc w:val="left"/>
      <w:pPr>
        <w:ind w:left="3379" w:hanging="428"/>
      </w:pPr>
      <w:rPr>
        <w:rFonts w:hint="default"/>
        <w:lang w:val="ru-RU" w:eastAsia="en-US" w:bidi="ar-SA"/>
      </w:rPr>
    </w:lvl>
    <w:lvl w:ilvl="4">
      <w:numFmt w:val="bullet"/>
      <w:lvlText w:val="•"/>
      <w:lvlJc w:val="left"/>
      <w:pPr>
        <w:ind w:left="4286" w:hanging="428"/>
      </w:pPr>
      <w:rPr>
        <w:rFonts w:hint="default"/>
        <w:lang w:val="ru-RU" w:eastAsia="en-US" w:bidi="ar-SA"/>
      </w:rPr>
    </w:lvl>
    <w:lvl w:ilvl="5">
      <w:numFmt w:val="bullet"/>
      <w:lvlText w:val="•"/>
      <w:lvlJc w:val="left"/>
      <w:pPr>
        <w:ind w:left="5193" w:hanging="428"/>
      </w:pPr>
      <w:rPr>
        <w:rFonts w:hint="default"/>
        <w:lang w:val="ru-RU" w:eastAsia="en-US" w:bidi="ar-SA"/>
      </w:rPr>
    </w:lvl>
    <w:lvl w:ilvl="6">
      <w:numFmt w:val="bullet"/>
      <w:lvlText w:val="•"/>
      <w:lvlJc w:val="left"/>
      <w:pPr>
        <w:ind w:left="6099" w:hanging="428"/>
      </w:pPr>
      <w:rPr>
        <w:rFonts w:hint="default"/>
        <w:lang w:val="ru-RU" w:eastAsia="en-US" w:bidi="ar-SA"/>
      </w:rPr>
    </w:lvl>
    <w:lvl w:ilvl="7">
      <w:numFmt w:val="bullet"/>
      <w:lvlText w:val="•"/>
      <w:lvlJc w:val="left"/>
      <w:pPr>
        <w:ind w:left="7006" w:hanging="428"/>
      </w:pPr>
      <w:rPr>
        <w:rFonts w:hint="default"/>
        <w:lang w:val="ru-RU" w:eastAsia="en-US" w:bidi="ar-SA"/>
      </w:rPr>
    </w:lvl>
    <w:lvl w:ilvl="8">
      <w:numFmt w:val="bullet"/>
      <w:lvlText w:val="•"/>
      <w:lvlJc w:val="left"/>
      <w:pPr>
        <w:ind w:left="7913" w:hanging="428"/>
      </w:pPr>
      <w:rPr>
        <w:rFonts w:hint="default"/>
        <w:lang w:val="ru-RU" w:eastAsia="en-US" w:bidi="ar-SA"/>
      </w:rPr>
    </w:lvl>
  </w:abstractNum>
  <w:abstractNum w:abstractNumId="37" w15:restartNumberingAfterBreak="0">
    <w:nsid w:val="62C0207D"/>
    <w:multiLevelType w:val="hybridMultilevel"/>
    <w:tmpl w:val="37E48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C02DD0"/>
    <w:multiLevelType w:val="hybridMultilevel"/>
    <w:tmpl w:val="99ACC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401F91"/>
    <w:multiLevelType w:val="hybridMultilevel"/>
    <w:tmpl w:val="71FEB662"/>
    <w:lvl w:ilvl="0" w:tplc="5EDC98F4">
      <w:numFmt w:val="bullet"/>
      <w:lvlText w:val=""/>
      <w:lvlJc w:val="left"/>
      <w:pPr>
        <w:ind w:left="242" w:hanging="284"/>
      </w:pPr>
      <w:rPr>
        <w:rFonts w:hint="default"/>
        <w:w w:val="100"/>
        <w:lang w:val="ru-RU" w:eastAsia="en-US" w:bidi="ar-SA"/>
      </w:rPr>
    </w:lvl>
    <w:lvl w:ilvl="1" w:tplc="56E042BC">
      <w:numFmt w:val="bullet"/>
      <w:lvlText w:val="-"/>
      <w:lvlJc w:val="left"/>
      <w:pPr>
        <w:ind w:left="808" w:hanging="286"/>
      </w:pPr>
      <w:rPr>
        <w:rFonts w:ascii="Times New Roman" w:eastAsia="Times New Roman" w:hAnsi="Times New Roman" w:cs="Times New Roman" w:hint="default"/>
        <w:w w:val="100"/>
        <w:sz w:val="28"/>
        <w:szCs w:val="28"/>
        <w:lang w:val="ru-RU" w:eastAsia="en-US" w:bidi="ar-SA"/>
      </w:rPr>
    </w:lvl>
    <w:lvl w:ilvl="2" w:tplc="AB8A3744">
      <w:numFmt w:val="bullet"/>
      <w:lvlText w:val="•"/>
      <w:lvlJc w:val="left"/>
      <w:pPr>
        <w:ind w:left="960" w:hanging="286"/>
      </w:pPr>
      <w:rPr>
        <w:rFonts w:hint="default"/>
        <w:lang w:val="ru-RU" w:eastAsia="en-US" w:bidi="ar-SA"/>
      </w:rPr>
    </w:lvl>
    <w:lvl w:ilvl="3" w:tplc="90942B4C">
      <w:numFmt w:val="bullet"/>
      <w:lvlText w:val="•"/>
      <w:lvlJc w:val="left"/>
      <w:pPr>
        <w:ind w:left="2055" w:hanging="286"/>
      </w:pPr>
      <w:rPr>
        <w:rFonts w:hint="default"/>
        <w:lang w:val="ru-RU" w:eastAsia="en-US" w:bidi="ar-SA"/>
      </w:rPr>
    </w:lvl>
    <w:lvl w:ilvl="4" w:tplc="69FA257A">
      <w:numFmt w:val="bullet"/>
      <w:lvlText w:val="•"/>
      <w:lvlJc w:val="left"/>
      <w:pPr>
        <w:ind w:left="3151" w:hanging="286"/>
      </w:pPr>
      <w:rPr>
        <w:rFonts w:hint="default"/>
        <w:lang w:val="ru-RU" w:eastAsia="en-US" w:bidi="ar-SA"/>
      </w:rPr>
    </w:lvl>
    <w:lvl w:ilvl="5" w:tplc="1DF81CA8">
      <w:numFmt w:val="bullet"/>
      <w:lvlText w:val="•"/>
      <w:lvlJc w:val="left"/>
      <w:pPr>
        <w:ind w:left="4247" w:hanging="286"/>
      </w:pPr>
      <w:rPr>
        <w:rFonts w:hint="default"/>
        <w:lang w:val="ru-RU" w:eastAsia="en-US" w:bidi="ar-SA"/>
      </w:rPr>
    </w:lvl>
    <w:lvl w:ilvl="6" w:tplc="C6C06504">
      <w:numFmt w:val="bullet"/>
      <w:lvlText w:val="•"/>
      <w:lvlJc w:val="left"/>
      <w:pPr>
        <w:ind w:left="5343" w:hanging="286"/>
      </w:pPr>
      <w:rPr>
        <w:rFonts w:hint="default"/>
        <w:lang w:val="ru-RU" w:eastAsia="en-US" w:bidi="ar-SA"/>
      </w:rPr>
    </w:lvl>
    <w:lvl w:ilvl="7" w:tplc="CBD8D820">
      <w:numFmt w:val="bullet"/>
      <w:lvlText w:val="•"/>
      <w:lvlJc w:val="left"/>
      <w:pPr>
        <w:ind w:left="6439" w:hanging="286"/>
      </w:pPr>
      <w:rPr>
        <w:rFonts w:hint="default"/>
        <w:lang w:val="ru-RU" w:eastAsia="en-US" w:bidi="ar-SA"/>
      </w:rPr>
    </w:lvl>
    <w:lvl w:ilvl="8" w:tplc="EA0A045A">
      <w:numFmt w:val="bullet"/>
      <w:lvlText w:val="•"/>
      <w:lvlJc w:val="left"/>
      <w:pPr>
        <w:ind w:left="7534" w:hanging="286"/>
      </w:pPr>
      <w:rPr>
        <w:rFonts w:hint="default"/>
        <w:lang w:val="ru-RU" w:eastAsia="en-US" w:bidi="ar-SA"/>
      </w:rPr>
    </w:lvl>
  </w:abstractNum>
  <w:abstractNum w:abstractNumId="40" w15:restartNumberingAfterBreak="0">
    <w:nsid w:val="6F7F2702"/>
    <w:multiLevelType w:val="hybridMultilevel"/>
    <w:tmpl w:val="EA3CB5D8"/>
    <w:lvl w:ilvl="0" w:tplc="0C382B48">
      <w:start w:val="1"/>
      <w:numFmt w:val="decimal"/>
      <w:lvlText w:val="2.%1"/>
      <w:lvlJc w:val="left"/>
      <w:pPr>
        <w:ind w:left="0" w:firstLine="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297463"/>
    <w:multiLevelType w:val="hybridMultilevel"/>
    <w:tmpl w:val="2C6A57E6"/>
    <w:lvl w:ilvl="0" w:tplc="FE907642">
      <w:start w:val="1"/>
      <w:numFmt w:val="bullet"/>
      <w:lvlText w:val=""/>
      <w:lvlJc w:val="left"/>
      <w:pPr>
        <w:ind w:left="720" w:hanging="360"/>
      </w:pPr>
      <w:rPr>
        <w:rFonts w:ascii="Symbol" w:hAnsi="Symbol" w:hint="default"/>
        <w:sz w:val="24"/>
        <w:szCs w:val="24"/>
      </w:rPr>
    </w:lvl>
    <w:lvl w:ilvl="1" w:tplc="9578B38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643305"/>
    <w:multiLevelType w:val="multilevel"/>
    <w:tmpl w:val="F7AC0E8A"/>
    <w:lvl w:ilvl="0">
      <w:start w:val="1"/>
      <w:numFmt w:val="decimal"/>
      <w:lvlText w:val="%1"/>
      <w:lvlJc w:val="left"/>
      <w:pPr>
        <w:ind w:left="360" w:hanging="360"/>
      </w:pPr>
      <w:rPr>
        <w:rFonts w:hint="default"/>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B6A5A63"/>
    <w:multiLevelType w:val="hybridMultilevel"/>
    <w:tmpl w:val="A4503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0352A5"/>
    <w:multiLevelType w:val="hybridMultilevel"/>
    <w:tmpl w:val="8C4EF43C"/>
    <w:lvl w:ilvl="0" w:tplc="8AC8C556">
      <w:start w:val="2"/>
      <w:numFmt w:val="decimal"/>
      <w:lvlText w:val="2.%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6"/>
  </w:num>
  <w:num w:numId="4">
    <w:abstractNumId w:val="33"/>
  </w:num>
  <w:num w:numId="5">
    <w:abstractNumId w:val="19"/>
  </w:num>
  <w:num w:numId="6">
    <w:abstractNumId w:val="6"/>
  </w:num>
  <w:num w:numId="7">
    <w:abstractNumId w:val="31"/>
  </w:num>
  <w:num w:numId="8">
    <w:abstractNumId w:val="5"/>
  </w:num>
  <w:num w:numId="9">
    <w:abstractNumId w:val="32"/>
  </w:num>
  <w:num w:numId="10">
    <w:abstractNumId w:val="24"/>
  </w:num>
  <w:num w:numId="11">
    <w:abstractNumId w:val="21"/>
  </w:num>
  <w:num w:numId="12">
    <w:abstractNumId w:val="35"/>
  </w:num>
  <w:num w:numId="13">
    <w:abstractNumId w:val="38"/>
  </w:num>
  <w:num w:numId="14">
    <w:abstractNumId w:val="10"/>
  </w:num>
  <w:num w:numId="15">
    <w:abstractNumId w:val="0"/>
  </w:num>
  <w:num w:numId="16">
    <w:abstractNumId w:val="18"/>
  </w:num>
  <w:num w:numId="17">
    <w:abstractNumId w:val="34"/>
  </w:num>
  <w:num w:numId="18">
    <w:abstractNumId w:val="25"/>
  </w:num>
  <w:num w:numId="19">
    <w:abstractNumId w:val="17"/>
  </w:num>
  <w:num w:numId="20">
    <w:abstractNumId w:val="40"/>
  </w:num>
  <w:num w:numId="21">
    <w:abstractNumId w:val="23"/>
  </w:num>
  <w:num w:numId="22">
    <w:abstractNumId w:val="41"/>
  </w:num>
  <w:num w:numId="23">
    <w:abstractNumId w:val="14"/>
  </w:num>
  <w:num w:numId="24">
    <w:abstractNumId w:val="13"/>
  </w:num>
  <w:num w:numId="25">
    <w:abstractNumId w:val="29"/>
  </w:num>
  <w:num w:numId="26">
    <w:abstractNumId w:val="9"/>
  </w:num>
  <w:num w:numId="27">
    <w:abstractNumId w:val="37"/>
  </w:num>
  <w:num w:numId="28">
    <w:abstractNumId w:val="1"/>
  </w:num>
  <w:num w:numId="29">
    <w:abstractNumId w:val="11"/>
  </w:num>
  <w:num w:numId="30">
    <w:abstractNumId w:val="7"/>
  </w:num>
  <w:num w:numId="31">
    <w:abstractNumId w:val="42"/>
  </w:num>
  <w:num w:numId="32">
    <w:abstractNumId w:val="44"/>
  </w:num>
  <w:num w:numId="33">
    <w:abstractNumId w:val="2"/>
  </w:num>
  <w:num w:numId="34">
    <w:abstractNumId w:val="4"/>
  </w:num>
  <w:num w:numId="35">
    <w:abstractNumId w:val="22"/>
  </w:num>
  <w:num w:numId="36">
    <w:abstractNumId w:val="43"/>
  </w:num>
  <w:num w:numId="37">
    <w:abstractNumId w:val="28"/>
  </w:num>
  <w:num w:numId="38">
    <w:abstractNumId w:val="15"/>
  </w:num>
  <w:num w:numId="39">
    <w:abstractNumId w:val="27"/>
  </w:num>
  <w:num w:numId="40">
    <w:abstractNumId w:val="20"/>
  </w:num>
  <w:num w:numId="41">
    <w:abstractNumId w:val="36"/>
  </w:num>
  <w:num w:numId="42">
    <w:abstractNumId w:val="39"/>
  </w:num>
  <w:num w:numId="43">
    <w:abstractNumId w:val="16"/>
  </w:num>
  <w:num w:numId="44">
    <w:abstractNumId w:val="30"/>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A4"/>
    <w:rsid w:val="0002217D"/>
    <w:rsid w:val="0005417E"/>
    <w:rsid w:val="00057F01"/>
    <w:rsid w:val="00060B64"/>
    <w:rsid w:val="00065EEC"/>
    <w:rsid w:val="000718BB"/>
    <w:rsid w:val="0008288E"/>
    <w:rsid w:val="00084AC3"/>
    <w:rsid w:val="000864B6"/>
    <w:rsid w:val="000B3BFF"/>
    <w:rsid w:val="000B6B4D"/>
    <w:rsid w:val="000C109B"/>
    <w:rsid w:val="000C68B2"/>
    <w:rsid w:val="000E4FB4"/>
    <w:rsid w:val="000E6A5E"/>
    <w:rsid w:val="000F78C1"/>
    <w:rsid w:val="00111E05"/>
    <w:rsid w:val="00122F7B"/>
    <w:rsid w:val="0012591C"/>
    <w:rsid w:val="001345CC"/>
    <w:rsid w:val="00136942"/>
    <w:rsid w:val="00143350"/>
    <w:rsid w:val="00150F66"/>
    <w:rsid w:val="00162BD8"/>
    <w:rsid w:val="00164609"/>
    <w:rsid w:val="001E1604"/>
    <w:rsid w:val="001E294C"/>
    <w:rsid w:val="00212170"/>
    <w:rsid w:val="00215235"/>
    <w:rsid w:val="00220913"/>
    <w:rsid w:val="00242BCF"/>
    <w:rsid w:val="002505C2"/>
    <w:rsid w:val="00250EDE"/>
    <w:rsid w:val="00257234"/>
    <w:rsid w:val="00257D55"/>
    <w:rsid w:val="00262997"/>
    <w:rsid w:val="00262998"/>
    <w:rsid w:val="002649B9"/>
    <w:rsid w:val="00277B2A"/>
    <w:rsid w:val="00296CAB"/>
    <w:rsid w:val="002B085E"/>
    <w:rsid w:val="002C2134"/>
    <w:rsid w:val="002D2176"/>
    <w:rsid w:val="002D3777"/>
    <w:rsid w:val="002E17FC"/>
    <w:rsid w:val="002E4DF9"/>
    <w:rsid w:val="002F328D"/>
    <w:rsid w:val="002F374D"/>
    <w:rsid w:val="00316E57"/>
    <w:rsid w:val="00323418"/>
    <w:rsid w:val="0033719C"/>
    <w:rsid w:val="00337E46"/>
    <w:rsid w:val="00346C67"/>
    <w:rsid w:val="00363176"/>
    <w:rsid w:val="00374A9B"/>
    <w:rsid w:val="00375096"/>
    <w:rsid w:val="00387D50"/>
    <w:rsid w:val="003B0AEE"/>
    <w:rsid w:val="003B5F51"/>
    <w:rsid w:val="003C0DFF"/>
    <w:rsid w:val="003C4D78"/>
    <w:rsid w:val="003C69BE"/>
    <w:rsid w:val="003C7DCD"/>
    <w:rsid w:val="003D7B41"/>
    <w:rsid w:val="003E54D9"/>
    <w:rsid w:val="00400E70"/>
    <w:rsid w:val="00401944"/>
    <w:rsid w:val="004026A3"/>
    <w:rsid w:val="0040365C"/>
    <w:rsid w:val="00452AC0"/>
    <w:rsid w:val="0046173B"/>
    <w:rsid w:val="00466E16"/>
    <w:rsid w:val="00471CC1"/>
    <w:rsid w:val="00475A1E"/>
    <w:rsid w:val="00475F24"/>
    <w:rsid w:val="0047643E"/>
    <w:rsid w:val="004A4A8E"/>
    <w:rsid w:val="004D1F9A"/>
    <w:rsid w:val="004F753D"/>
    <w:rsid w:val="00500B01"/>
    <w:rsid w:val="00503CE5"/>
    <w:rsid w:val="005124DE"/>
    <w:rsid w:val="005210CA"/>
    <w:rsid w:val="00535436"/>
    <w:rsid w:val="005430F4"/>
    <w:rsid w:val="005507D4"/>
    <w:rsid w:val="0056496B"/>
    <w:rsid w:val="00582E48"/>
    <w:rsid w:val="00595AB4"/>
    <w:rsid w:val="005A4659"/>
    <w:rsid w:val="005A749B"/>
    <w:rsid w:val="005E12BA"/>
    <w:rsid w:val="00623DCE"/>
    <w:rsid w:val="00626166"/>
    <w:rsid w:val="006313A1"/>
    <w:rsid w:val="006338AD"/>
    <w:rsid w:val="00643305"/>
    <w:rsid w:val="00650CD5"/>
    <w:rsid w:val="006511A1"/>
    <w:rsid w:val="0066265D"/>
    <w:rsid w:val="00670244"/>
    <w:rsid w:val="00680AA1"/>
    <w:rsid w:val="00685233"/>
    <w:rsid w:val="00691AAF"/>
    <w:rsid w:val="006A614B"/>
    <w:rsid w:val="006A79E1"/>
    <w:rsid w:val="006E0031"/>
    <w:rsid w:val="00701D32"/>
    <w:rsid w:val="007056AE"/>
    <w:rsid w:val="00707C90"/>
    <w:rsid w:val="0074554B"/>
    <w:rsid w:val="00751143"/>
    <w:rsid w:val="00776196"/>
    <w:rsid w:val="007770C8"/>
    <w:rsid w:val="007A3034"/>
    <w:rsid w:val="007C6371"/>
    <w:rsid w:val="007D0598"/>
    <w:rsid w:val="007D121A"/>
    <w:rsid w:val="007E6802"/>
    <w:rsid w:val="007F4F67"/>
    <w:rsid w:val="007F7C1F"/>
    <w:rsid w:val="00815367"/>
    <w:rsid w:val="00825E2F"/>
    <w:rsid w:val="008330C2"/>
    <w:rsid w:val="008342C2"/>
    <w:rsid w:val="008523E0"/>
    <w:rsid w:val="00864275"/>
    <w:rsid w:val="00866C70"/>
    <w:rsid w:val="00880EB1"/>
    <w:rsid w:val="0089338C"/>
    <w:rsid w:val="008A137C"/>
    <w:rsid w:val="008B7ACD"/>
    <w:rsid w:val="008C71DA"/>
    <w:rsid w:val="008C7F32"/>
    <w:rsid w:val="008D398A"/>
    <w:rsid w:val="008F017F"/>
    <w:rsid w:val="00911BDC"/>
    <w:rsid w:val="00925310"/>
    <w:rsid w:val="00942058"/>
    <w:rsid w:val="00960AFD"/>
    <w:rsid w:val="009636BE"/>
    <w:rsid w:val="009734A0"/>
    <w:rsid w:val="00974CF1"/>
    <w:rsid w:val="009825CB"/>
    <w:rsid w:val="009B08C2"/>
    <w:rsid w:val="009B2E65"/>
    <w:rsid w:val="009C477A"/>
    <w:rsid w:val="009F4DE0"/>
    <w:rsid w:val="00A050E5"/>
    <w:rsid w:val="00A15FEE"/>
    <w:rsid w:val="00A231DF"/>
    <w:rsid w:val="00A35358"/>
    <w:rsid w:val="00A628FC"/>
    <w:rsid w:val="00A724EA"/>
    <w:rsid w:val="00A827BE"/>
    <w:rsid w:val="00A870FD"/>
    <w:rsid w:val="00A9243C"/>
    <w:rsid w:val="00AB1127"/>
    <w:rsid w:val="00AB143A"/>
    <w:rsid w:val="00AB539E"/>
    <w:rsid w:val="00AC0E16"/>
    <w:rsid w:val="00AC235F"/>
    <w:rsid w:val="00AC5665"/>
    <w:rsid w:val="00AC5966"/>
    <w:rsid w:val="00AC738D"/>
    <w:rsid w:val="00AE34E1"/>
    <w:rsid w:val="00B010E9"/>
    <w:rsid w:val="00B11C5F"/>
    <w:rsid w:val="00B12AA4"/>
    <w:rsid w:val="00B271BE"/>
    <w:rsid w:val="00B440B4"/>
    <w:rsid w:val="00B723D5"/>
    <w:rsid w:val="00BA3429"/>
    <w:rsid w:val="00BA563A"/>
    <w:rsid w:val="00BC1717"/>
    <w:rsid w:val="00BC5BC1"/>
    <w:rsid w:val="00BE39DD"/>
    <w:rsid w:val="00C04E84"/>
    <w:rsid w:val="00C06320"/>
    <w:rsid w:val="00C0685C"/>
    <w:rsid w:val="00C100C6"/>
    <w:rsid w:val="00C31ECC"/>
    <w:rsid w:val="00C7307F"/>
    <w:rsid w:val="00C73A16"/>
    <w:rsid w:val="00C76658"/>
    <w:rsid w:val="00C77D4A"/>
    <w:rsid w:val="00CB57FE"/>
    <w:rsid w:val="00CC67FB"/>
    <w:rsid w:val="00CC79BD"/>
    <w:rsid w:val="00CD19C8"/>
    <w:rsid w:val="00CE1CC2"/>
    <w:rsid w:val="00CE5CEA"/>
    <w:rsid w:val="00CE7536"/>
    <w:rsid w:val="00CF36D6"/>
    <w:rsid w:val="00D07FD9"/>
    <w:rsid w:val="00D16140"/>
    <w:rsid w:val="00D310E4"/>
    <w:rsid w:val="00D33911"/>
    <w:rsid w:val="00D51516"/>
    <w:rsid w:val="00D62A25"/>
    <w:rsid w:val="00D72FA6"/>
    <w:rsid w:val="00D744F0"/>
    <w:rsid w:val="00D758CB"/>
    <w:rsid w:val="00DA21DF"/>
    <w:rsid w:val="00DB27D9"/>
    <w:rsid w:val="00DB4247"/>
    <w:rsid w:val="00DC4AA6"/>
    <w:rsid w:val="00DC7359"/>
    <w:rsid w:val="00DE0B81"/>
    <w:rsid w:val="00DE4133"/>
    <w:rsid w:val="00DF3719"/>
    <w:rsid w:val="00DF4436"/>
    <w:rsid w:val="00E01486"/>
    <w:rsid w:val="00E151EE"/>
    <w:rsid w:val="00E2072A"/>
    <w:rsid w:val="00E22691"/>
    <w:rsid w:val="00E25AC6"/>
    <w:rsid w:val="00E3030D"/>
    <w:rsid w:val="00E416AA"/>
    <w:rsid w:val="00E63181"/>
    <w:rsid w:val="00E63E9E"/>
    <w:rsid w:val="00E67481"/>
    <w:rsid w:val="00E7346D"/>
    <w:rsid w:val="00E80031"/>
    <w:rsid w:val="00E84E71"/>
    <w:rsid w:val="00E9274C"/>
    <w:rsid w:val="00EA18AD"/>
    <w:rsid w:val="00EA1C5F"/>
    <w:rsid w:val="00EB220E"/>
    <w:rsid w:val="00EC710E"/>
    <w:rsid w:val="00ED2AEC"/>
    <w:rsid w:val="00EF579A"/>
    <w:rsid w:val="00EF63F9"/>
    <w:rsid w:val="00F0090A"/>
    <w:rsid w:val="00F132A4"/>
    <w:rsid w:val="00F34B2B"/>
    <w:rsid w:val="00F56467"/>
    <w:rsid w:val="00F67918"/>
    <w:rsid w:val="00F732AA"/>
    <w:rsid w:val="00F76971"/>
    <w:rsid w:val="00F8177A"/>
    <w:rsid w:val="00F8269C"/>
    <w:rsid w:val="00F86D82"/>
    <w:rsid w:val="00FA619D"/>
    <w:rsid w:val="00FB3A5B"/>
    <w:rsid w:val="00FB7B60"/>
    <w:rsid w:val="00FC719C"/>
    <w:rsid w:val="00FD2D0E"/>
    <w:rsid w:val="00FD5F31"/>
    <w:rsid w:val="00FE56F2"/>
    <w:rsid w:val="00FF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2F69"/>
  <w15:chartTrackingRefBased/>
  <w15:docId w15:val="{F3D4FEFF-C891-4DB6-9A9F-B3059424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0E9"/>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1"/>
    <w:qFormat/>
    <w:rsid w:val="00B010E9"/>
    <w:pPr>
      <w:keepNext/>
      <w:keepLines/>
      <w:jc w:val="center"/>
      <w:outlineLvl w:val="0"/>
    </w:pPr>
    <w:rPr>
      <w:rFonts w:eastAsiaTheme="majorEastAsia" w:cstheme="majorBidi"/>
      <w:b/>
      <w:sz w:val="28"/>
      <w:szCs w:val="32"/>
    </w:rPr>
  </w:style>
  <w:style w:type="paragraph" w:styleId="2">
    <w:name w:val="heading 2"/>
    <w:basedOn w:val="a"/>
    <w:next w:val="a"/>
    <w:link w:val="20"/>
    <w:uiPriority w:val="9"/>
    <w:semiHidden/>
    <w:unhideWhenUsed/>
    <w:qFormat/>
    <w:rsid w:val="00503C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010E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0E9"/>
    <w:rPr>
      <w:rFonts w:ascii="Times New Roman" w:eastAsiaTheme="majorEastAsia" w:hAnsi="Times New Roman" w:cstheme="majorBidi"/>
      <w:b/>
      <w:sz w:val="28"/>
      <w:szCs w:val="32"/>
      <w:lang w:val="ru-RU" w:eastAsia="ru-RU"/>
    </w:rPr>
  </w:style>
  <w:style w:type="character" w:customStyle="1" w:styleId="30">
    <w:name w:val="Заголовок 3 Знак"/>
    <w:basedOn w:val="a0"/>
    <w:link w:val="3"/>
    <w:uiPriority w:val="9"/>
    <w:semiHidden/>
    <w:rsid w:val="00B010E9"/>
    <w:rPr>
      <w:rFonts w:asciiTheme="majorHAnsi" w:eastAsiaTheme="majorEastAsia" w:hAnsiTheme="majorHAnsi" w:cstheme="majorBidi"/>
      <w:color w:val="1F4D78" w:themeColor="accent1" w:themeShade="7F"/>
      <w:sz w:val="24"/>
      <w:szCs w:val="24"/>
      <w:lang w:val="ru-RU" w:eastAsia="ru-RU"/>
    </w:rPr>
  </w:style>
  <w:style w:type="paragraph" w:styleId="a3">
    <w:name w:val="List Paragraph"/>
    <w:basedOn w:val="a"/>
    <w:link w:val="a4"/>
    <w:uiPriority w:val="34"/>
    <w:qFormat/>
    <w:rsid w:val="00B010E9"/>
    <w:pPr>
      <w:ind w:left="720"/>
      <w:contextualSpacing/>
    </w:pPr>
  </w:style>
  <w:style w:type="table" w:styleId="a5">
    <w:name w:val="Table Grid"/>
    <w:basedOn w:val="a1"/>
    <w:uiPriority w:val="39"/>
    <w:rsid w:val="00B010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010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B010E9"/>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503CE5"/>
    <w:rPr>
      <w:rFonts w:asciiTheme="majorHAnsi" w:eastAsiaTheme="majorEastAsia" w:hAnsiTheme="majorHAnsi" w:cstheme="majorBidi"/>
      <w:color w:val="2E74B5" w:themeColor="accent1" w:themeShade="BF"/>
      <w:sz w:val="26"/>
      <w:szCs w:val="26"/>
      <w:lang w:val="ru-RU" w:eastAsia="ru-RU"/>
    </w:rPr>
  </w:style>
  <w:style w:type="paragraph" w:styleId="a6">
    <w:name w:val="No Spacing"/>
    <w:uiPriority w:val="1"/>
    <w:qFormat/>
    <w:rsid w:val="000864B6"/>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rsid w:val="00925310"/>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B440B4"/>
    <w:rPr>
      <w:color w:val="0563C1" w:themeColor="hyperlink"/>
      <w:u w:val="single"/>
    </w:rPr>
  </w:style>
  <w:style w:type="paragraph" w:customStyle="1" w:styleId="a8">
    <w:basedOn w:val="a"/>
    <w:next w:val="a9"/>
    <w:link w:val="aa"/>
    <w:uiPriority w:val="99"/>
    <w:qFormat/>
    <w:rsid w:val="00DE4133"/>
    <w:pPr>
      <w:jc w:val="center"/>
    </w:pPr>
    <w:rPr>
      <w:rFonts w:cstheme="minorBidi"/>
      <w:b/>
      <w:szCs w:val="22"/>
      <w:lang w:val="en-US"/>
    </w:rPr>
  </w:style>
  <w:style w:type="character" w:customStyle="1" w:styleId="aa">
    <w:name w:val="Название Знак"/>
    <w:link w:val="a8"/>
    <w:uiPriority w:val="99"/>
    <w:rsid w:val="00DE4133"/>
    <w:rPr>
      <w:rFonts w:ascii="Times New Roman" w:eastAsia="Times New Roman" w:hAnsi="Times New Roman"/>
      <w:b/>
      <w:sz w:val="24"/>
      <w:lang w:eastAsia="ru-RU"/>
    </w:rPr>
  </w:style>
  <w:style w:type="paragraph" w:styleId="a9">
    <w:name w:val="Title"/>
    <w:basedOn w:val="a"/>
    <w:next w:val="a"/>
    <w:link w:val="11"/>
    <w:uiPriority w:val="99"/>
    <w:qFormat/>
    <w:rsid w:val="00DE4133"/>
    <w:pPr>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9"/>
    <w:uiPriority w:val="10"/>
    <w:rsid w:val="00DE4133"/>
    <w:rPr>
      <w:rFonts w:asciiTheme="majorHAnsi" w:eastAsiaTheme="majorEastAsia" w:hAnsiTheme="majorHAnsi" w:cstheme="majorBidi"/>
      <w:spacing w:val="-10"/>
      <w:kern w:val="28"/>
      <w:sz w:val="56"/>
      <w:szCs w:val="56"/>
      <w:lang w:val="ru-RU" w:eastAsia="ru-RU"/>
    </w:rPr>
  </w:style>
  <w:style w:type="paragraph" w:styleId="ab">
    <w:name w:val="Balloon Text"/>
    <w:basedOn w:val="a"/>
    <w:link w:val="ac"/>
    <w:uiPriority w:val="99"/>
    <w:semiHidden/>
    <w:unhideWhenUsed/>
    <w:rsid w:val="00262997"/>
    <w:rPr>
      <w:rFonts w:ascii="Segoe UI" w:hAnsi="Segoe UI" w:cs="Segoe UI"/>
      <w:sz w:val="18"/>
      <w:szCs w:val="18"/>
    </w:rPr>
  </w:style>
  <w:style w:type="character" w:customStyle="1" w:styleId="ac">
    <w:name w:val="Текст выноски Знак"/>
    <w:basedOn w:val="a0"/>
    <w:link w:val="ab"/>
    <w:uiPriority w:val="99"/>
    <w:semiHidden/>
    <w:rsid w:val="00262997"/>
    <w:rPr>
      <w:rFonts w:ascii="Segoe UI" w:eastAsia="Times New Roman" w:hAnsi="Segoe UI" w:cs="Segoe UI"/>
      <w:sz w:val="18"/>
      <w:szCs w:val="18"/>
      <w:lang w:val="ru-RU" w:eastAsia="ru-RU"/>
    </w:rPr>
  </w:style>
  <w:style w:type="character" w:styleId="ad">
    <w:name w:val="Emphasis"/>
    <w:basedOn w:val="a0"/>
    <w:uiPriority w:val="20"/>
    <w:qFormat/>
    <w:rsid w:val="008342C2"/>
    <w:rPr>
      <w:i/>
      <w:iCs/>
    </w:rPr>
  </w:style>
  <w:style w:type="character" w:customStyle="1" w:styleId="highwire-citation-authors">
    <w:name w:val="highwire-citation-authors"/>
    <w:basedOn w:val="a0"/>
    <w:rsid w:val="008B7ACD"/>
  </w:style>
  <w:style w:type="character" w:customStyle="1" w:styleId="highwire-citation-author">
    <w:name w:val="highwire-citation-author"/>
    <w:basedOn w:val="a0"/>
    <w:rsid w:val="008B7ACD"/>
  </w:style>
  <w:style w:type="character" w:customStyle="1" w:styleId="highwire-cite-metadata-journal">
    <w:name w:val="highwire-cite-metadata-journal"/>
    <w:basedOn w:val="a0"/>
    <w:rsid w:val="008B7ACD"/>
  </w:style>
  <w:style w:type="character" w:customStyle="1" w:styleId="highwire-cite-metadata-date">
    <w:name w:val="highwire-cite-metadata-date"/>
    <w:basedOn w:val="a0"/>
    <w:rsid w:val="008B7ACD"/>
  </w:style>
  <w:style w:type="character" w:customStyle="1" w:styleId="highwire-cite-metadata-volume">
    <w:name w:val="highwire-cite-metadata-volume"/>
    <w:basedOn w:val="a0"/>
    <w:rsid w:val="008B7ACD"/>
  </w:style>
  <w:style w:type="character" w:customStyle="1" w:styleId="highwire-cite-metadata-issue">
    <w:name w:val="highwire-cite-metadata-issue"/>
    <w:basedOn w:val="a0"/>
    <w:rsid w:val="008B7ACD"/>
  </w:style>
  <w:style w:type="character" w:customStyle="1" w:styleId="highwire-cite-metadata-pages">
    <w:name w:val="highwire-cite-metadata-pages"/>
    <w:basedOn w:val="a0"/>
    <w:rsid w:val="008B7ACD"/>
  </w:style>
  <w:style w:type="character" w:customStyle="1" w:styleId="highwire-cite-metadata-doi">
    <w:name w:val="highwire-cite-metadata-doi"/>
    <w:basedOn w:val="a0"/>
    <w:rsid w:val="008B7ACD"/>
  </w:style>
  <w:style w:type="character" w:styleId="ae">
    <w:name w:val="annotation reference"/>
    <w:basedOn w:val="a0"/>
    <w:uiPriority w:val="99"/>
    <w:semiHidden/>
    <w:unhideWhenUsed/>
    <w:rsid w:val="00337E46"/>
    <w:rPr>
      <w:sz w:val="16"/>
      <w:szCs w:val="16"/>
    </w:rPr>
  </w:style>
  <w:style w:type="paragraph" w:styleId="af">
    <w:name w:val="annotation text"/>
    <w:basedOn w:val="a"/>
    <w:link w:val="af0"/>
    <w:uiPriority w:val="99"/>
    <w:semiHidden/>
    <w:unhideWhenUsed/>
    <w:rsid w:val="00337E46"/>
    <w:rPr>
      <w:sz w:val="20"/>
      <w:szCs w:val="20"/>
    </w:rPr>
  </w:style>
  <w:style w:type="character" w:customStyle="1" w:styleId="af0">
    <w:name w:val="Текст примечания Знак"/>
    <w:basedOn w:val="a0"/>
    <w:link w:val="af"/>
    <w:uiPriority w:val="99"/>
    <w:semiHidden/>
    <w:rsid w:val="00337E46"/>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semiHidden/>
    <w:unhideWhenUsed/>
    <w:rsid w:val="00337E46"/>
    <w:rPr>
      <w:b/>
      <w:bCs/>
    </w:rPr>
  </w:style>
  <w:style w:type="character" w:customStyle="1" w:styleId="af2">
    <w:name w:val="Тема примечания Знак"/>
    <w:basedOn w:val="af0"/>
    <w:link w:val="af1"/>
    <w:uiPriority w:val="99"/>
    <w:semiHidden/>
    <w:rsid w:val="00337E46"/>
    <w:rPr>
      <w:rFonts w:ascii="Times New Roman" w:eastAsia="Times New Roman" w:hAnsi="Times New Roman" w:cs="Times New Roman"/>
      <w:b/>
      <w:bCs/>
      <w:sz w:val="20"/>
      <w:szCs w:val="20"/>
      <w:lang w:val="ru-RU" w:eastAsia="ru-RU"/>
    </w:rPr>
  </w:style>
  <w:style w:type="paragraph" w:styleId="af3">
    <w:name w:val="Body Text"/>
    <w:basedOn w:val="a"/>
    <w:link w:val="af4"/>
    <w:uiPriority w:val="1"/>
    <w:qFormat/>
    <w:rsid w:val="00C76658"/>
    <w:pPr>
      <w:widowControl w:val="0"/>
      <w:autoSpaceDE w:val="0"/>
      <w:autoSpaceDN w:val="0"/>
      <w:ind w:left="242"/>
      <w:jc w:val="both"/>
    </w:pPr>
    <w:rPr>
      <w:sz w:val="28"/>
      <w:szCs w:val="28"/>
      <w:lang w:eastAsia="en-US"/>
    </w:rPr>
  </w:style>
  <w:style w:type="character" w:customStyle="1" w:styleId="af4">
    <w:name w:val="Основной текст Знак"/>
    <w:basedOn w:val="a0"/>
    <w:link w:val="af3"/>
    <w:uiPriority w:val="1"/>
    <w:rsid w:val="00C76658"/>
    <w:rPr>
      <w:rFonts w:ascii="Times New Roman" w:eastAsia="Times New Roman" w:hAnsi="Times New Roman" w:cs="Times New Roman"/>
      <w:sz w:val="28"/>
      <w:szCs w:val="28"/>
      <w:lang w:val="ru-RU"/>
    </w:rPr>
  </w:style>
  <w:style w:type="table" w:customStyle="1" w:styleId="TableNormal">
    <w:name w:val="Table Normal"/>
    <w:uiPriority w:val="2"/>
    <w:semiHidden/>
    <w:unhideWhenUsed/>
    <w:qFormat/>
    <w:rsid w:val="00C7665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6658"/>
    <w:pPr>
      <w:widowControl w:val="0"/>
      <w:autoSpaceDE w:val="0"/>
      <w:autoSpaceDN w:val="0"/>
      <w:spacing w:line="301" w:lineRule="exact"/>
      <w:ind w:left="107"/>
    </w:pPr>
    <w:rPr>
      <w:sz w:val="22"/>
      <w:szCs w:val="22"/>
      <w:lang w:eastAsia="en-US"/>
    </w:rPr>
  </w:style>
  <w:style w:type="paragraph" w:styleId="af5">
    <w:name w:val="header"/>
    <w:basedOn w:val="a"/>
    <w:link w:val="af6"/>
    <w:uiPriority w:val="99"/>
    <w:unhideWhenUsed/>
    <w:rsid w:val="00BE39DD"/>
    <w:pPr>
      <w:tabs>
        <w:tab w:val="center" w:pos="4677"/>
        <w:tab w:val="right" w:pos="9355"/>
      </w:tabs>
    </w:pPr>
  </w:style>
  <w:style w:type="character" w:customStyle="1" w:styleId="af6">
    <w:name w:val="Верхний колонтитул Знак"/>
    <w:basedOn w:val="a0"/>
    <w:link w:val="af5"/>
    <w:uiPriority w:val="99"/>
    <w:rsid w:val="00BE39DD"/>
    <w:rPr>
      <w:rFonts w:ascii="Times New Roman" w:eastAsia="Times New Roman" w:hAnsi="Times New Roman" w:cs="Times New Roman"/>
      <w:sz w:val="24"/>
      <w:szCs w:val="24"/>
      <w:lang w:val="ru-RU" w:eastAsia="ru-RU"/>
    </w:rPr>
  </w:style>
  <w:style w:type="paragraph" w:styleId="af7">
    <w:name w:val="footer"/>
    <w:basedOn w:val="a"/>
    <w:link w:val="af8"/>
    <w:uiPriority w:val="99"/>
    <w:unhideWhenUsed/>
    <w:rsid w:val="00BE39DD"/>
    <w:pPr>
      <w:tabs>
        <w:tab w:val="center" w:pos="4677"/>
        <w:tab w:val="right" w:pos="9355"/>
      </w:tabs>
    </w:pPr>
  </w:style>
  <w:style w:type="character" w:customStyle="1" w:styleId="af8">
    <w:name w:val="Нижний колонтитул Знак"/>
    <w:basedOn w:val="a0"/>
    <w:link w:val="af7"/>
    <w:uiPriority w:val="99"/>
    <w:rsid w:val="00BE39DD"/>
    <w:rPr>
      <w:rFonts w:ascii="Times New Roman" w:eastAsia="Times New Roman" w:hAnsi="Times New Roman" w:cs="Times New Roman"/>
      <w:sz w:val="24"/>
      <w:szCs w:val="24"/>
      <w:lang w:val="ru-RU" w:eastAsia="ru-RU"/>
    </w:rPr>
  </w:style>
  <w:style w:type="paragraph" w:styleId="af9">
    <w:name w:val="Subtitle"/>
    <w:basedOn w:val="a"/>
    <w:next w:val="a"/>
    <w:link w:val="afa"/>
    <w:uiPriority w:val="11"/>
    <w:qFormat/>
    <w:rsid w:val="0094205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9"/>
    <w:uiPriority w:val="11"/>
    <w:rsid w:val="00942058"/>
    <w:rPr>
      <w:rFonts w:eastAsiaTheme="minorEastAsia"/>
      <w:color w:val="5A5A5A" w:themeColor="text1" w:themeTint="A5"/>
      <w:spacing w:val="15"/>
      <w:lang w:val="ru-RU" w:eastAsia="ru-RU"/>
    </w:rPr>
  </w:style>
  <w:style w:type="character" w:styleId="afb">
    <w:name w:val="Subtle Emphasis"/>
    <w:basedOn w:val="a0"/>
    <w:uiPriority w:val="19"/>
    <w:qFormat/>
    <w:rsid w:val="009420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81449">
      <w:bodyDiv w:val="1"/>
      <w:marLeft w:val="0"/>
      <w:marRight w:val="0"/>
      <w:marTop w:val="0"/>
      <w:marBottom w:val="0"/>
      <w:divBdr>
        <w:top w:val="none" w:sz="0" w:space="0" w:color="auto"/>
        <w:left w:val="none" w:sz="0" w:space="0" w:color="auto"/>
        <w:bottom w:val="none" w:sz="0" w:space="0" w:color="auto"/>
        <w:right w:val="none" w:sz="0" w:space="0" w:color="auto"/>
      </w:divBdr>
    </w:div>
    <w:div w:id="1103064022">
      <w:bodyDiv w:val="1"/>
      <w:marLeft w:val="0"/>
      <w:marRight w:val="0"/>
      <w:marTop w:val="0"/>
      <w:marBottom w:val="0"/>
      <w:divBdr>
        <w:top w:val="none" w:sz="0" w:space="0" w:color="auto"/>
        <w:left w:val="none" w:sz="0" w:space="0" w:color="auto"/>
        <w:bottom w:val="none" w:sz="0" w:space="0" w:color="auto"/>
        <w:right w:val="none" w:sz="0" w:space="0" w:color="auto"/>
      </w:divBdr>
      <w:divsChild>
        <w:div w:id="1496611545">
          <w:marLeft w:val="0"/>
          <w:marRight w:val="0"/>
          <w:marTop w:val="75"/>
          <w:marBottom w:val="0"/>
          <w:divBdr>
            <w:top w:val="none" w:sz="0" w:space="0" w:color="auto"/>
            <w:left w:val="none" w:sz="0" w:space="0" w:color="auto"/>
            <w:bottom w:val="none" w:sz="0" w:space="0" w:color="auto"/>
            <w:right w:val="none" w:sz="0" w:space="0" w:color="auto"/>
          </w:divBdr>
        </w:div>
        <w:div w:id="173230387">
          <w:marLeft w:val="0"/>
          <w:marRight w:val="0"/>
          <w:marTop w:val="75"/>
          <w:marBottom w:val="300"/>
          <w:divBdr>
            <w:top w:val="none" w:sz="0" w:space="0" w:color="auto"/>
            <w:left w:val="none" w:sz="0" w:space="0" w:color="auto"/>
            <w:bottom w:val="none" w:sz="0" w:space="0" w:color="auto"/>
            <w:right w:val="none" w:sz="0" w:space="0" w:color="auto"/>
          </w:divBdr>
        </w:div>
      </w:divsChild>
    </w:div>
    <w:div w:id="12785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500011204" TargetMode="External"/><Relationship Id="rId13" Type="http://schemas.openxmlformats.org/officeDocument/2006/relationships/hyperlink" Target="https://doi.org/10.1007/s00330-021-07779-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259-017-3728-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1307-012-05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74/ajnr.A5472" TargetMode="External"/><Relationship Id="rId5" Type="http://schemas.openxmlformats.org/officeDocument/2006/relationships/webSettings" Target="webSettings.xml"/><Relationship Id="rId15" Type="http://schemas.openxmlformats.org/officeDocument/2006/relationships/hyperlink" Target="https://doi.org/10.2967/jnumed.112.102772" TargetMode="External"/><Relationship Id="rId10" Type="http://schemas.openxmlformats.org/officeDocument/2006/relationships/hyperlink" Target="https://doi.org/10.1016/j.eururo.2019.01.049" TargetMode="External"/><Relationship Id="rId4" Type="http://schemas.openxmlformats.org/officeDocument/2006/relationships/settings" Target="settings.xml"/><Relationship Id="rId9" Type="http://schemas.openxmlformats.org/officeDocument/2006/relationships/hyperlink" Target="https://doi.org/10.1007/s00259-012-2298-2" TargetMode="External"/><Relationship Id="rId14" Type="http://schemas.openxmlformats.org/officeDocument/2006/relationships/hyperlink" Target="https://doi.org/10.1111/cen.14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A82F9-AA43-419F-8692-B1EA27B9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4042</TotalTime>
  <Pages>45</Pages>
  <Words>12210</Words>
  <Characters>69601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akimbekov1@gmail.com</dc:creator>
  <cp:keywords/>
  <dc:description/>
  <cp:lastModifiedBy>turar</cp:lastModifiedBy>
  <cp:revision>73</cp:revision>
  <cp:lastPrinted>2022-09-19T03:55:00Z</cp:lastPrinted>
  <dcterms:created xsi:type="dcterms:W3CDTF">2022-10-05T06:18:00Z</dcterms:created>
  <dcterms:modified xsi:type="dcterms:W3CDTF">2023-07-28T09:54:00Z</dcterms:modified>
</cp:coreProperties>
</file>